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F0A01" w:rsidP="00D665F5">
      <w:pPr>
        <w:spacing w:after="240"/>
        <w:jc w:val="right"/>
        <w:rPr>
          <w:sz w:val="22"/>
          <w:szCs w:val="22"/>
        </w:rPr>
      </w:pPr>
      <w:r w:rsidRPr="00FF0A0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F0A01">
        <w:rPr>
          <w:sz w:val="22"/>
          <w:szCs w:val="22"/>
        </w:rPr>
        <w:t>2022-09-29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F0A01" w:rsidRPr="00FF0A01" w:rsidRDefault="00FF0A01" w:rsidP="00577BC6">
      <w:pPr>
        <w:spacing w:after="40"/>
        <w:rPr>
          <w:b/>
          <w:bCs/>
          <w:sz w:val="22"/>
          <w:szCs w:val="22"/>
        </w:rPr>
      </w:pPr>
      <w:r w:rsidRPr="00FF0A01">
        <w:rPr>
          <w:b/>
          <w:bCs/>
          <w:sz w:val="22"/>
          <w:szCs w:val="22"/>
        </w:rPr>
        <w:t>Akademia Górniczo - Hutnicza</w:t>
      </w:r>
    </w:p>
    <w:p w:rsidR="00FF0A01" w:rsidRPr="00FF0A01" w:rsidRDefault="00FF0A01" w:rsidP="00577BC6">
      <w:pPr>
        <w:spacing w:after="40"/>
        <w:rPr>
          <w:b/>
          <w:bCs/>
          <w:sz w:val="22"/>
          <w:szCs w:val="22"/>
        </w:rPr>
      </w:pPr>
      <w:r w:rsidRPr="00FF0A01">
        <w:rPr>
          <w:b/>
          <w:bCs/>
          <w:sz w:val="22"/>
          <w:szCs w:val="22"/>
        </w:rPr>
        <w:t>im. Stanisława Staszica w Krakowie</w:t>
      </w:r>
    </w:p>
    <w:p w:rsidR="00D665F5" w:rsidRPr="00D91931" w:rsidRDefault="00FF0A01" w:rsidP="00577BC6">
      <w:pPr>
        <w:spacing w:after="40"/>
        <w:rPr>
          <w:b/>
          <w:bCs/>
          <w:sz w:val="22"/>
          <w:szCs w:val="22"/>
        </w:rPr>
      </w:pPr>
      <w:r w:rsidRPr="00FF0A01">
        <w:rPr>
          <w:b/>
          <w:bCs/>
          <w:sz w:val="22"/>
          <w:szCs w:val="22"/>
        </w:rPr>
        <w:t>Dział Zamówień Publicznych</w:t>
      </w:r>
    </w:p>
    <w:p w:rsidR="00D665F5" w:rsidRPr="00BD5546" w:rsidRDefault="00FF0A01" w:rsidP="00D665F5">
      <w:pPr>
        <w:rPr>
          <w:sz w:val="22"/>
          <w:szCs w:val="22"/>
        </w:rPr>
      </w:pPr>
      <w:r w:rsidRPr="00FF0A0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F0A01">
        <w:rPr>
          <w:sz w:val="22"/>
          <w:szCs w:val="22"/>
        </w:rPr>
        <w:t>30</w:t>
      </w:r>
    </w:p>
    <w:p w:rsidR="00D665F5" w:rsidRPr="00BD5546" w:rsidRDefault="00FF0A01" w:rsidP="00D665F5">
      <w:pPr>
        <w:rPr>
          <w:sz w:val="22"/>
          <w:szCs w:val="22"/>
        </w:rPr>
      </w:pPr>
      <w:r w:rsidRPr="00FF0A0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F0A0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F0A01" w:rsidRPr="00FF0A01">
        <w:rPr>
          <w:b/>
          <w:sz w:val="22"/>
          <w:szCs w:val="22"/>
        </w:rPr>
        <w:t>KC-zp.272-442/22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F0A01" w:rsidRPr="00FF0A01">
        <w:rPr>
          <w:sz w:val="22"/>
          <w:szCs w:val="22"/>
        </w:rPr>
        <w:t xml:space="preserve">Tryb podstawowy bez negocjacji - art. 275 pkt. 1 ustawy </w:t>
      </w:r>
      <w:proofErr w:type="spellStart"/>
      <w:r w:rsidR="00FF0A01" w:rsidRPr="00FF0A0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F0A0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F0A01">
        <w:rPr>
          <w:b/>
          <w:sz w:val="22"/>
          <w:szCs w:val="22"/>
        </w:rPr>
        <w:t>konsultacja psychiatryczna online w zakresie nabycia fachowej wiedzy wykorzystanej do wsparcia studentów niepełnosprawnych w sytuacji kryzysowej - KC-zp.272-442/22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F0A01" w:rsidRPr="00FF0A01">
        <w:rPr>
          <w:sz w:val="22"/>
          <w:szCs w:val="22"/>
        </w:rPr>
        <w:t xml:space="preserve">(Dz.U. </w:t>
      </w:r>
      <w:r w:rsidR="00070CB9">
        <w:rPr>
          <w:sz w:val="22"/>
          <w:szCs w:val="22"/>
        </w:rPr>
        <w:t>2022.1710</w:t>
      </w:r>
      <w:bookmarkStart w:id="0" w:name="_GoBack"/>
      <w:bookmarkEnd w:id="0"/>
      <w:r w:rsidR="00FF0A01" w:rsidRPr="00FF0A01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F0A01" w:rsidRPr="00FF0A01">
        <w:rPr>
          <w:sz w:val="22"/>
          <w:szCs w:val="22"/>
        </w:rPr>
        <w:t>29/09/2022</w:t>
      </w:r>
      <w:r w:rsidR="00FF4AB1" w:rsidRPr="00577BC6">
        <w:rPr>
          <w:sz w:val="22"/>
          <w:szCs w:val="22"/>
        </w:rPr>
        <w:t xml:space="preserve"> o godz. </w:t>
      </w:r>
      <w:r w:rsidR="00FF0A01" w:rsidRPr="00FF0A01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F0A01" w:rsidRPr="00493F8C" w:rsidTr="00274CAD">
        <w:tc>
          <w:tcPr>
            <w:tcW w:w="993" w:type="dxa"/>
            <w:shd w:val="clear" w:color="auto" w:fill="auto"/>
            <w:vAlign w:val="center"/>
          </w:tcPr>
          <w:p w:rsidR="00FF0A01" w:rsidRPr="00490DC0" w:rsidRDefault="00FF0A01" w:rsidP="00274CAD">
            <w:pPr>
              <w:spacing w:before="120" w:after="120"/>
              <w:jc w:val="center"/>
            </w:pPr>
            <w:r w:rsidRPr="00FF0A01">
              <w:t>1</w:t>
            </w:r>
          </w:p>
        </w:tc>
        <w:tc>
          <w:tcPr>
            <w:tcW w:w="5244" w:type="dxa"/>
            <w:shd w:val="clear" w:color="auto" w:fill="auto"/>
          </w:tcPr>
          <w:p w:rsidR="00FF0A01" w:rsidRPr="00490DC0" w:rsidRDefault="00FF0A01" w:rsidP="00274CAD">
            <w:pPr>
              <w:spacing w:before="40"/>
            </w:pPr>
            <w:r w:rsidRPr="00FF0A01">
              <w:t>Centrum Medyczne Damiana sp. z o.o.</w:t>
            </w:r>
          </w:p>
          <w:p w:rsidR="00FF0A01" w:rsidRPr="00490DC0" w:rsidRDefault="00FF0A01" w:rsidP="00274CAD">
            <w:r w:rsidRPr="00FF0A01">
              <w:t>ul. Wałbrzyska</w:t>
            </w:r>
            <w:r w:rsidRPr="00490DC0">
              <w:t xml:space="preserve"> </w:t>
            </w:r>
            <w:r w:rsidRPr="00FF0A01">
              <w:t>46</w:t>
            </w:r>
            <w:r w:rsidRPr="00490DC0">
              <w:t xml:space="preserve"> </w:t>
            </w:r>
          </w:p>
          <w:p w:rsidR="00FF0A01" w:rsidRPr="00490DC0" w:rsidRDefault="00FF0A01" w:rsidP="00274CAD">
            <w:pPr>
              <w:spacing w:after="40"/>
              <w:jc w:val="both"/>
            </w:pPr>
            <w:r w:rsidRPr="00FF0A01">
              <w:t>02-739</w:t>
            </w:r>
            <w:r w:rsidRPr="00490DC0">
              <w:t xml:space="preserve"> </w:t>
            </w:r>
            <w:r w:rsidRPr="00FF0A0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0A01" w:rsidRPr="00490DC0" w:rsidRDefault="00FF0A01" w:rsidP="00274CAD">
            <w:pPr>
              <w:spacing w:before="120" w:after="120"/>
              <w:jc w:val="both"/>
            </w:pPr>
            <w:r w:rsidRPr="00FF0A01">
              <w:t>6 650.00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085E" w:rsidRDefault="0009085E">
      <w:r>
        <w:separator/>
      </w:r>
    </w:p>
  </w:endnote>
  <w:endnote w:type="continuationSeparator" w:id="0">
    <w:p w:rsidR="0009085E" w:rsidRDefault="00090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085E" w:rsidRDefault="0009085E">
      <w:r>
        <w:separator/>
      </w:r>
    </w:p>
  </w:footnote>
  <w:footnote w:type="continuationSeparator" w:id="0">
    <w:p w:rsidR="0009085E" w:rsidRDefault="000908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A01" w:rsidRDefault="00FF0A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A01" w:rsidRDefault="00070CB9">
    <w:pPr>
      <w:pStyle w:val="Nagwek"/>
    </w:pPr>
    <w:r>
      <w:t xml:space="preserve">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A01" w:rsidRDefault="00FF0A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085E"/>
    <w:rsid w:val="00007727"/>
    <w:rsid w:val="00017720"/>
    <w:rsid w:val="00035488"/>
    <w:rsid w:val="00070CB9"/>
    <w:rsid w:val="0009085E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0A0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3BA056"/>
  <w15:chartTrackingRefBased/>
  <w15:docId w15:val="{9DC10175-F8F2-467E-B932-C5C61AD4E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131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2022-09-29T10:24:00Z</cp:lastPrinted>
  <dcterms:created xsi:type="dcterms:W3CDTF">2022-09-29T10:25:00Z</dcterms:created>
  <dcterms:modified xsi:type="dcterms:W3CDTF">2022-09-29T10:25:00Z</dcterms:modified>
</cp:coreProperties>
</file>