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BD8F45" w14:textId="77777777" w:rsidR="006A5DF1" w:rsidRPr="009003D1" w:rsidRDefault="00FB7874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FB7874">
        <w:rPr>
          <w:rFonts w:ascii="Arial" w:hAnsi="Arial" w:cs="Arial"/>
          <w:sz w:val="24"/>
          <w:szCs w:val="24"/>
        </w:rPr>
        <w:t>Kraków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FB7874">
        <w:rPr>
          <w:rFonts w:ascii="Arial" w:hAnsi="Arial" w:cs="Arial"/>
          <w:sz w:val="24"/>
          <w:szCs w:val="24"/>
        </w:rPr>
        <w:t>2022-09-26</w:t>
      </w:r>
    </w:p>
    <w:p w14:paraId="002E123A" w14:textId="77777777" w:rsidR="0029606A" w:rsidRPr="009003D1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027DEB7A" w14:textId="77777777" w:rsidR="00FB7874" w:rsidRPr="00FB7874" w:rsidRDefault="00FB7874" w:rsidP="006A5DF1">
      <w:pPr>
        <w:rPr>
          <w:rFonts w:ascii="Arial" w:hAnsi="Arial" w:cs="Arial"/>
          <w:b/>
          <w:bCs/>
          <w:sz w:val="24"/>
          <w:szCs w:val="24"/>
        </w:rPr>
      </w:pPr>
      <w:r w:rsidRPr="00FB7874">
        <w:rPr>
          <w:rFonts w:ascii="Arial" w:hAnsi="Arial" w:cs="Arial"/>
          <w:b/>
          <w:bCs/>
          <w:sz w:val="24"/>
          <w:szCs w:val="24"/>
        </w:rPr>
        <w:t>Akademia Górniczo - Hutnicza</w:t>
      </w:r>
    </w:p>
    <w:p w14:paraId="33BF67D6" w14:textId="77777777" w:rsidR="00FB7874" w:rsidRPr="00FB7874" w:rsidRDefault="00FB7874" w:rsidP="006A5DF1">
      <w:pPr>
        <w:rPr>
          <w:rFonts w:ascii="Arial" w:hAnsi="Arial" w:cs="Arial"/>
          <w:b/>
          <w:bCs/>
          <w:sz w:val="24"/>
          <w:szCs w:val="24"/>
        </w:rPr>
      </w:pPr>
      <w:r w:rsidRPr="00FB7874">
        <w:rPr>
          <w:rFonts w:ascii="Arial" w:hAnsi="Arial" w:cs="Arial"/>
          <w:b/>
          <w:bCs/>
          <w:sz w:val="24"/>
          <w:szCs w:val="24"/>
        </w:rPr>
        <w:t>im. Stanisława Staszica w Krakowie</w:t>
      </w:r>
    </w:p>
    <w:p w14:paraId="50FF4DA7" w14:textId="77777777" w:rsidR="006A5DF1" w:rsidRPr="009003D1" w:rsidRDefault="00FB7874" w:rsidP="006A5DF1">
      <w:pPr>
        <w:rPr>
          <w:rFonts w:ascii="Arial" w:hAnsi="Arial" w:cs="Arial"/>
          <w:b/>
          <w:bCs/>
          <w:sz w:val="24"/>
          <w:szCs w:val="24"/>
        </w:rPr>
      </w:pPr>
      <w:r w:rsidRPr="00FB7874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6D52E036" w14:textId="77777777" w:rsidR="006A5DF1" w:rsidRPr="009003D1" w:rsidRDefault="00FB7874" w:rsidP="006A5DF1">
      <w:pPr>
        <w:rPr>
          <w:rFonts w:ascii="Arial" w:hAnsi="Arial" w:cs="Arial"/>
          <w:sz w:val="24"/>
          <w:szCs w:val="24"/>
        </w:rPr>
      </w:pPr>
      <w:r w:rsidRPr="00FB7874">
        <w:rPr>
          <w:rFonts w:ascii="Arial" w:hAnsi="Arial" w:cs="Arial"/>
          <w:sz w:val="24"/>
          <w:szCs w:val="24"/>
        </w:rPr>
        <w:t>Al. Mickiewicza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FB7874">
        <w:rPr>
          <w:rFonts w:ascii="Arial" w:hAnsi="Arial" w:cs="Arial"/>
          <w:sz w:val="24"/>
          <w:szCs w:val="24"/>
        </w:rPr>
        <w:t>30</w:t>
      </w:r>
    </w:p>
    <w:p w14:paraId="1F70665D" w14:textId="77777777" w:rsidR="006A5DF1" w:rsidRPr="009003D1" w:rsidRDefault="00FB7874" w:rsidP="006A5DF1">
      <w:pPr>
        <w:rPr>
          <w:rFonts w:ascii="Arial" w:hAnsi="Arial" w:cs="Arial"/>
          <w:sz w:val="24"/>
          <w:szCs w:val="24"/>
        </w:rPr>
      </w:pPr>
      <w:r w:rsidRPr="00FB7874">
        <w:rPr>
          <w:rFonts w:ascii="Arial" w:hAnsi="Arial" w:cs="Arial"/>
          <w:sz w:val="24"/>
          <w:szCs w:val="24"/>
        </w:rPr>
        <w:t>30-059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FB7874">
        <w:rPr>
          <w:rFonts w:ascii="Arial" w:hAnsi="Arial" w:cs="Arial"/>
          <w:sz w:val="24"/>
          <w:szCs w:val="24"/>
        </w:rPr>
        <w:t>Kraków</w:t>
      </w:r>
    </w:p>
    <w:p w14:paraId="4729773D" w14:textId="77777777"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1CD03A93" w14:textId="77777777" w:rsidR="006A5DF1" w:rsidRPr="009003D1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ab/>
        <w:t xml:space="preserve"> </w:t>
      </w:r>
    </w:p>
    <w:p w14:paraId="7B63E3F4" w14:textId="77777777"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422CFD94" w14:textId="77777777"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14:paraId="5308ED02" w14:textId="77777777"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ubiegający się o zamówienie publiczne</w:t>
      </w:r>
    </w:p>
    <w:p w14:paraId="18794231" w14:textId="77777777" w:rsidR="006D4AB3" w:rsidRPr="009003D1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7EED0AD1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66C4FCE5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2E26B888" w14:textId="77777777"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</w:p>
    <w:p w14:paraId="1E81FCFE" w14:textId="33876940" w:rsidR="006D4AB3" w:rsidRPr="00F03874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F03874">
        <w:rPr>
          <w:sz w:val="22"/>
          <w:szCs w:val="22"/>
        </w:rPr>
        <w:t xml:space="preserve">Dotyczy: </w:t>
      </w:r>
      <w:r w:rsidR="006A5DF1" w:rsidRPr="00F03874">
        <w:rPr>
          <w:sz w:val="22"/>
          <w:szCs w:val="22"/>
        </w:rPr>
        <w:t>p</w:t>
      </w:r>
      <w:r w:rsidRPr="00F03874">
        <w:rPr>
          <w:sz w:val="22"/>
          <w:szCs w:val="22"/>
        </w:rPr>
        <w:t>ostępowani</w:t>
      </w:r>
      <w:r w:rsidR="006A5DF1" w:rsidRPr="00F03874">
        <w:rPr>
          <w:sz w:val="22"/>
          <w:szCs w:val="22"/>
        </w:rPr>
        <w:t>a</w:t>
      </w:r>
      <w:r w:rsidRPr="00F03874">
        <w:rPr>
          <w:sz w:val="22"/>
          <w:szCs w:val="22"/>
        </w:rPr>
        <w:t xml:space="preserve"> o udzielenie zamówienia publicznego, prowadzone</w:t>
      </w:r>
      <w:r w:rsidR="006A5DF1" w:rsidRPr="00F03874">
        <w:rPr>
          <w:sz w:val="22"/>
          <w:szCs w:val="22"/>
        </w:rPr>
        <w:t>go</w:t>
      </w:r>
      <w:r w:rsidRPr="00F03874">
        <w:rPr>
          <w:sz w:val="22"/>
          <w:szCs w:val="22"/>
        </w:rPr>
        <w:t xml:space="preserve"> w trybie </w:t>
      </w:r>
      <w:r w:rsidR="00FB7874" w:rsidRPr="00F03874">
        <w:rPr>
          <w:sz w:val="22"/>
          <w:szCs w:val="22"/>
        </w:rPr>
        <w:t>przetarg nieograniczony</w:t>
      </w:r>
      <w:r w:rsidRPr="00F03874">
        <w:rPr>
          <w:b/>
          <w:sz w:val="22"/>
          <w:szCs w:val="22"/>
        </w:rPr>
        <w:t xml:space="preserve"> </w:t>
      </w:r>
      <w:r w:rsidRPr="00F03874">
        <w:rPr>
          <w:bCs/>
          <w:sz w:val="22"/>
          <w:szCs w:val="22"/>
        </w:rPr>
        <w:t>na</w:t>
      </w:r>
      <w:r w:rsidRPr="00F03874">
        <w:rPr>
          <w:b/>
          <w:sz w:val="22"/>
          <w:szCs w:val="22"/>
        </w:rPr>
        <w:t xml:space="preserve"> </w:t>
      </w:r>
      <w:r w:rsidR="00E72428" w:rsidRPr="00F03874">
        <w:rPr>
          <w:bCs/>
          <w:sz w:val="22"/>
          <w:szCs w:val="22"/>
        </w:rPr>
        <w:t>”</w:t>
      </w:r>
      <w:r w:rsidR="00FB7874" w:rsidRPr="00F03874">
        <w:rPr>
          <w:b/>
          <w:bCs/>
          <w:sz w:val="22"/>
          <w:szCs w:val="22"/>
        </w:rPr>
        <w:t xml:space="preserve">Wykonanie, dostawa i montaż wystawy </w:t>
      </w:r>
      <w:proofErr w:type="spellStart"/>
      <w:r w:rsidR="00FB7874" w:rsidRPr="00F03874">
        <w:rPr>
          <w:b/>
          <w:bCs/>
          <w:sz w:val="22"/>
          <w:szCs w:val="22"/>
        </w:rPr>
        <w:t>gablotowej</w:t>
      </w:r>
      <w:proofErr w:type="spellEnd"/>
      <w:r w:rsidR="00FB7874" w:rsidRPr="00F03874">
        <w:rPr>
          <w:b/>
          <w:bCs/>
          <w:sz w:val="22"/>
          <w:szCs w:val="22"/>
        </w:rPr>
        <w:t xml:space="preserve"> w budynku A-0 AGH w Krakowie - KC-zp.272-564/22</w:t>
      </w:r>
      <w:r w:rsidR="00E72428" w:rsidRPr="00F03874">
        <w:rPr>
          <w:bCs/>
          <w:sz w:val="22"/>
          <w:szCs w:val="22"/>
        </w:rPr>
        <w:t>”</w:t>
      </w:r>
      <w:r w:rsidRPr="00F03874">
        <w:rPr>
          <w:b/>
          <w:sz w:val="22"/>
          <w:szCs w:val="22"/>
        </w:rPr>
        <w:t>.</w:t>
      </w:r>
    </w:p>
    <w:p w14:paraId="0B24C79D" w14:textId="0E328868" w:rsidR="0012774F" w:rsidRPr="00F03874" w:rsidRDefault="00520165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F03874">
        <w:rPr>
          <w:sz w:val="22"/>
          <w:szCs w:val="22"/>
        </w:rPr>
        <w:t xml:space="preserve">Zamawiający, działając na podstawie art. </w:t>
      </w:r>
      <w:r w:rsidR="0029606A" w:rsidRPr="00F03874">
        <w:rPr>
          <w:sz w:val="22"/>
          <w:szCs w:val="22"/>
        </w:rPr>
        <w:t>1</w:t>
      </w:r>
      <w:r w:rsidRPr="00F03874">
        <w:rPr>
          <w:sz w:val="22"/>
          <w:szCs w:val="22"/>
        </w:rPr>
        <w:t>3</w:t>
      </w:r>
      <w:r w:rsidR="0029606A" w:rsidRPr="00F03874">
        <w:rPr>
          <w:sz w:val="22"/>
          <w:szCs w:val="22"/>
        </w:rPr>
        <w:t>5</w:t>
      </w:r>
      <w:r w:rsidRPr="00F03874">
        <w:rPr>
          <w:sz w:val="22"/>
          <w:szCs w:val="22"/>
        </w:rPr>
        <w:t xml:space="preserve"> ust</w:t>
      </w:r>
      <w:r w:rsidR="00D9049C" w:rsidRPr="00F03874">
        <w:rPr>
          <w:sz w:val="22"/>
          <w:szCs w:val="22"/>
        </w:rPr>
        <w:t xml:space="preserve">. </w:t>
      </w:r>
      <w:r w:rsidR="0029606A" w:rsidRPr="00F03874">
        <w:rPr>
          <w:sz w:val="22"/>
          <w:szCs w:val="22"/>
        </w:rPr>
        <w:t>6</w:t>
      </w:r>
      <w:r w:rsidRPr="00F03874">
        <w:rPr>
          <w:sz w:val="22"/>
          <w:szCs w:val="22"/>
        </w:rPr>
        <w:t xml:space="preserve"> ustawy z dnia </w:t>
      </w:r>
      <w:r w:rsidR="0029606A" w:rsidRPr="00F03874">
        <w:rPr>
          <w:sz w:val="22"/>
          <w:szCs w:val="22"/>
        </w:rPr>
        <w:t>11</w:t>
      </w:r>
      <w:r w:rsidRPr="00F03874">
        <w:rPr>
          <w:sz w:val="22"/>
          <w:szCs w:val="22"/>
        </w:rPr>
        <w:t xml:space="preserve"> </w:t>
      </w:r>
      <w:r w:rsidR="0029606A" w:rsidRPr="00F03874">
        <w:rPr>
          <w:sz w:val="22"/>
          <w:szCs w:val="22"/>
        </w:rPr>
        <w:t xml:space="preserve">września </w:t>
      </w:r>
      <w:r w:rsidRPr="00F03874">
        <w:rPr>
          <w:sz w:val="22"/>
          <w:szCs w:val="22"/>
        </w:rPr>
        <w:t>20</w:t>
      </w:r>
      <w:r w:rsidR="0029606A" w:rsidRPr="00F03874">
        <w:rPr>
          <w:sz w:val="22"/>
          <w:szCs w:val="22"/>
        </w:rPr>
        <w:t>19</w:t>
      </w:r>
      <w:r w:rsidRPr="00F03874">
        <w:rPr>
          <w:sz w:val="22"/>
          <w:szCs w:val="22"/>
        </w:rPr>
        <w:t xml:space="preserve"> r</w:t>
      </w:r>
      <w:r w:rsidR="0029606A" w:rsidRPr="00F03874">
        <w:rPr>
          <w:sz w:val="22"/>
          <w:szCs w:val="22"/>
        </w:rPr>
        <w:t>.</w:t>
      </w:r>
      <w:r w:rsidRPr="00F03874">
        <w:rPr>
          <w:sz w:val="22"/>
          <w:szCs w:val="22"/>
        </w:rPr>
        <w:t xml:space="preserve"> Prawo </w:t>
      </w:r>
      <w:r w:rsidR="0029606A" w:rsidRPr="00F03874">
        <w:rPr>
          <w:sz w:val="22"/>
          <w:szCs w:val="22"/>
        </w:rPr>
        <w:t>z</w:t>
      </w:r>
      <w:r w:rsidRPr="00F03874">
        <w:rPr>
          <w:sz w:val="22"/>
          <w:szCs w:val="22"/>
        </w:rPr>
        <w:t xml:space="preserve">amówień </w:t>
      </w:r>
      <w:r w:rsidR="0029606A" w:rsidRPr="00F03874">
        <w:rPr>
          <w:sz w:val="22"/>
          <w:szCs w:val="22"/>
        </w:rPr>
        <w:t>p</w:t>
      </w:r>
      <w:r w:rsidRPr="00F03874">
        <w:rPr>
          <w:sz w:val="22"/>
          <w:szCs w:val="22"/>
        </w:rPr>
        <w:t xml:space="preserve">ublicznych </w:t>
      </w:r>
      <w:r w:rsidR="00FB7874" w:rsidRPr="00F03874">
        <w:rPr>
          <w:sz w:val="22"/>
          <w:szCs w:val="22"/>
        </w:rPr>
        <w:t>(</w:t>
      </w:r>
      <w:proofErr w:type="spellStart"/>
      <w:r w:rsidR="00FB7874" w:rsidRPr="00F03874">
        <w:rPr>
          <w:sz w:val="22"/>
          <w:szCs w:val="22"/>
        </w:rPr>
        <w:t>t.j</w:t>
      </w:r>
      <w:proofErr w:type="spellEnd"/>
      <w:r w:rsidR="00FB7874" w:rsidRPr="00F03874">
        <w:rPr>
          <w:sz w:val="22"/>
          <w:szCs w:val="22"/>
        </w:rPr>
        <w:t>. Dz.U. z 20</w:t>
      </w:r>
      <w:r w:rsidR="00F03874">
        <w:rPr>
          <w:sz w:val="22"/>
          <w:szCs w:val="22"/>
        </w:rPr>
        <w:t>22</w:t>
      </w:r>
      <w:r w:rsidR="00FB7874" w:rsidRPr="00F03874">
        <w:rPr>
          <w:sz w:val="22"/>
          <w:szCs w:val="22"/>
        </w:rPr>
        <w:t xml:space="preserve">r. poz. </w:t>
      </w:r>
      <w:r w:rsidR="00F03874">
        <w:rPr>
          <w:sz w:val="22"/>
          <w:szCs w:val="22"/>
        </w:rPr>
        <w:t>1710</w:t>
      </w:r>
      <w:r w:rsidR="00FB7874" w:rsidRPr="00F03874">
        <w:rPr>
          <w:sz w:val="22"/>
          <w:szCs w:val="22"/>
        </w:rPr>
        <w:t>)</w:t>
      </w:r>
      <w:r w:rsidR="00BE7BFD" w:rsidRPr="00F03874">
        <w:rPr>
          <w:sz w:val="22"/>
          <w:szCs w:val="22"/>
        </w:rPr>
        <w:t xml:space="preserve">, </w:t>
      </w:r>
      <w:r w:rsidR="00D9049C" w:rsidRPr="00F03874">
        <w:rPr>
          <w:sz w:val="22"/>
          <w:szCs w:val="22"/>
        </w:rPr>
        <w:t>udostępnia</w:t>
      </w:r>
      <w:r w:rsidR="00BE7BFD" w:rsidRPr="00F03874">
        <w:rPr>
          <w:sz w:val="22"/>
          <w:szCs w:val="22"/>
        </w:rPr>
        <w:t xml:space="preserve"> poniżej treść zapytań do S</w:t>
      </w:r>
      <w:r w:rsidR="0012774F" w:rsidRPr="00F03874">
        <w:rPr>
          <w:sz w:val="22"/>
          <w:szCs w:val="22"/>
        </w:rPr>
        <w:t>pecyfikacji Warunków Zamówienia (</w:t>
      </w:r>
      <w:r w:rsidR="0012774F" w:rsidRPr="00F03874">
        <w:rPr>
          <w:sz w:val="22"/>
          <w:szCs w:val="22"/>
          <w:lang w:eastAsia="ar-SA"/>
        </w:rPr>
        <w:t>zwanej dalej</w:t>
      </w:r>
      <w:r w:rsidR="0012774F" w:rsidRPr="00F03874">
        <w:rPr>
          <w:b/>
          <w:sz w:val="22"/>
          <w:szCs w:val="22"/>
          <w:lang w:eastAsia="ar-SA"/>
        </w:rPr>
        <w:t xml:space="preserve"> </w:t>
      </w:r>
      <w:r w:rsidR="0012774F" w:rsidRPr="00F03874">
        <w:rPr>
          <w:bCs/>
          <w:sz w:val="22"/>
          <w:szCs w:val="22"/>
          <w:lang w:eastAsia="ar-SA"/>
        </w:rPr>
        <w:t>”SWZ”)</w:t>
      </w:r>
      <w:r w:rsidR="00D9049C" w:rsidRPr="00F03874">
        <w:rPr>
          <w:bCs/>
          <w:sz w:val="22"/>
          <w:szCs w:val="22"/>
          <w:lang w:eastAsia="ar-SA"/>
        </w:rPr>
        <w:t xml:space="preserve"> </w:t>
      </w:r>
      <w:r w:rsidR="00D9049C" w:rsidRPr="00F03874">
        <w:rPr>
          <w:sz w:val="22"/>
          <w:szCs w:val="22"/>
        </w:rPr>
        <w:t>wraz z wyjaśnieniami</w:t>
      </w:r>
      <w:r w:rsidR="0012774F" w:rsidRPr="00F03874">
        <w:rPr>
          <w:bCs/>
          <w:sz w:val="22"/>
          <w:szCs w:val="22"/>
          <w:lang w:eastAsia="ar-SA"/>
        </w:rPr>
        <w:t>:</w:t>
      </w:r>
    </w:p>
    <w:p w14:paraId="1AC265AC" w14:textId="77777777" w:rsidR="00C1454A" w:rsidRDefault="00C1454A" w:rsidP="00C1454A">
      <w:pPr>
        <w:spacing w:after="240" w:line="276" w:lineRule="auto"/>
        <w:jc w:val="both"/>
        <w:rPr>
          <w:b/>
          <w:bCs/>
          <w:sz w:val="22"/>
          <w:szCs w:val="22"/>
          <w:shd w:val="clear" w:color="auto" w:fill="FFFFFF"/>
        </w:rPr>
      </w:pPr>
      <w:r>
        <w:rPr>
          <w:b/>
          <w:bCs/>
          <w:sz w:val="22"/>
          <w:szCs w:val="22"/>
          <w:shd w:val="clear" w:color="auto" w:fill="FFFFFF"/>
        </w:rPr>
        <w:t>Pytanie:</w:t>
      </w:r>
    </w:p>
    <w:p w14:paraId="33A83901" w14:textId="4BA52D29" w:rsidR="00C405C0" w:rsidRDefault="00673675" w:rsidP="00C1454A">
      <w:pPr>
        <w:spacing w:after="240" w:line="276" w:lineRule="auto"/>
        <w:jc w:val="both"/>
        <w:rPr>
          <w:sz w:val="22"/>
          <w:szCs w:val="22"/>
          <w:shd w:val="clear" w:color="auto" w:fill="FFFFFF"/>
        </w:rPr>
      </w:pPr>
      <w:r w:rsidRPr="00C1454A">
        <w:rPr>
          <w:b/>
          <w:bCs/>
          <w:sz w:val="22"/>
          <w:szCs w:val="22"/>
          <w:shd w:val="clear" w:color="auto" w:fill="FFFFFF"/>
        </w:rPr>
        <w:t>C</w:t>
      </w:r>
      <w:r w:rsidR="00C405C0" w:rsidRPr="00C1454A">
        <w:rPr>
          <w:b/>
          <w:bCs/>
          <w:sz w:val="22"/>
          <w:szCs w:val="22"/>
          <w:shd w:val="clear" w:color="auto" w:fill="FFFFFF"/>
        </w:rPr>
        <w:t xml:space="preserve">zy na pewno chcą państwo mieć wykonane gabloty ze szkła typu </w:t>
      </w:r>
      <w:proofErr w:type="spellStart"/>
      <w:r w:rsidR="00C405C0" w:rsidRPr="00C1454A">
        <w:rPr>
          <w:b/>
          <w:bCs/>
          <w:sz w:val="22"/>
          <w:szCs w:val="22"/>
          <w:shd w:val="clear" w:color="auto" w:fill="FFFFFF"/>
        </w:rPr>
        <w:t>float</w:t>
      </w:r>
      <w:proofErr w:type="spellEnd"/>
      <w:r w:rsidR="00C405C0" w:rsidRPr="00C405C0">
        <w:rPr>
          <w:sz w:val="22"/>
          <w:szCs w:val="22"/>
          <w:shd w:val="clear" w:color="auto" w:fill="FFFFFF"/>
        </w:rPr>
        <w:t>, jest to szkło o zielonym odcieniu co powoduje przekłamania w odbiorze kolorów u zwiedzających.</w:t>
      </w:r>
      <w:r w:rsidR="00C405C0">
        <w:rPr>
          <w:sz w:val="22"/>
          <w:szCs w:val="22"/>
          <w:shd w:val="clear" w:color="auto" w:fill="FFFFFF"/>
        </w:rPr>
        <w:t xml:space="preserve"> </w:t>
      </w:r>
      <w:r w:rsidR="00C405C0" w:rsidRPr="00C405C0">
        <w:rPr>
          <w:sz w:val="22"/>
          <w:szCs w:val="22"/>
          <w:shd w:val="clear" w:color="auto" w:fill="FFFFFF"/>
        </w:rPr>
        <w:t xml:space="preserve">Sugerujemy zastosowanie szkła odżelazionego typu </w:t>
      </w:r>
      <w:proofErr w:type="spellStart"/>
      <w:r w:rsidR="00C405C0" w:rsidRPr="00C405C0">
        <w:rPr>
          <w:sz w:val="22"/>
          <w:szCs w:val="22"/>
          <w:shd w:val="clear" w:color="auto" w:fill="FFFFFF"/>
        </w:rPr>
        <w:t>Diamante</w:t>
      </w:r>
      <w:proofErr w:type="spellEnd"/>
      <w:r w:rsidR="00C405C0">
        <w:rPr>
          <w:sz w:val="22"/>
          <w:szCs w:val="22"/>
          <w:shd w:val="clear" w:color="auto" w:fill="FFFFFF"/>
        </w:rPr>
        <w:t>.</w:t>
      </w:r>
    </w:p>
    <w:p w14:paraId="1C1F4186" w14:textId="2E8E7972" w:rsidR="00673675" w:rsidRDefault="00C1454A" w:rsidP="00D8461B">
      <w:pPr>
        <w:spacing w:after="240" w:line="276" w:lineRule="auto"/>
        <w:jc w:val="both"/>
        <w:rPr>
          <w:sz w:val="22"/>
          <w:szCs w:val="22"/>
          <w:shd w:val="clear" w:color="auto" w:fill="FFFFFF"/>
        </w:rPr>
      </w:pPr>
      <w:r w:rsidRPr="00C1454A">
        <w:rPr>
          <w:b/>
          <w:bCs/>
          <w:sz w:val="22"/>
          <w:szCs w:val="22"/>
          <w:shd w:val="clear" w:color="auto" w:fill="FFFFFF"/>
        </w:rPr>
        <w:t>Odp.</w:t>
      </w:r>
      <w:r>
        <w:rPr>
          <w:sz w:val="22"/>
          <w:szCs w:val="22"/>
          <w:shd w:val="clear" w:color="auto" w:fill="FFFFFF"/>
        </w:rPr>
        <w:t xml:space="preserve"> Zgodnie z zapisem w SWZ Zamawiający wymaga aby </w:t>
      </w:r>
      <w:r w:rsidR="003D67BD">
        <w:rPr>
          <w:sz w:val="22"/>
          <w:szCs w:val="22"/>
          <w:shd w:val="clear" w:color="auto" w:fill="FFFFFF"/>
        </w:rPr>
        <w:t xml:space="preserve">Wykonawca zastosował </w:t>
      </w:r>
      <w:r w:rsidRPr="00C1454A">
        <w:rPr>
          <w:sz w:val="22"/>
          <w:szCs w:val="22"/>
          <w:shd w:val="clear" w:color="auto" w:fill="FFFFFF"/>
        </w:rPr>
        <w:t xml:space="preserve">przeszklenia zabudowy </w:t>
      </w:r>
      <w:proofErr w:type="spellStart"/>
      <w:r w:rsidRPr="00C1454A">
        <w:rPr>
          <w:sz w:val="22"/>
          <w:szCs w:val="22"/>
          <w:shd w:val="clear" w:color="auto" w:fill="FFFFFF"/>
        </w:rPr>
        <w:t>gablotowej</w:t>
      </w:r>
      <w:proofErr w:type="spellEnd"/>
      <w:r w:rsidRPr="00C1454A">
        <w:rPr>
          <w:sz w:val="22"/>
          <w:szCs w:val="22"/>
          <w:shd w:val="clear" w:color="auto" w:fill="FFFFFF"/>
        </w:rPr>
        <w:t xml:space="preserve"> szkłem typu </w:t>
      </w:r>
      <w:proofErr w:type="spellStart"/>
      <w:r w:rsidRPr="00C1454A">
        <w:rPr>
          <w:sz w:val="22"/>
          <w:szCs w:val="22"/>
          <w:shd w:val="clear" w:color="auto" w:fill="FFFFFF"/>
        </w:rPr>
        <w:t>float</w:t>
      </w:r>
      <w:proofErr w:type="spellEnd"/>
      <w:r w:rsidRPr="00C1454A">
        <w:rPr>
          <w:sz w:val="22"/>
          <w:szCs w:val="22"/>
          <w:shd w:val="clear" w:color="auto" w:fill="FFFFFF"/>
        </w:rPr>
        <w:t xml:space="preserve"> gr.12mm.</w:t>
      </w:r>
    </w:p>
    <w:p w14:paraId="23B84BEB" w14:textId="77777777" w:rsidR="00C405C0" w:rsidRDefault="00C405C0" w:rsidP="00D8461B">
      <w:pPr>
        <w:spacing w:after="240" w:line="276" w:lineRule="auto"/>
        <w:jc w:val="both"/>
        <w:rPr>
          <w:sz w:val="22"/>
          <w:szCs w:val="22"/>
          <w:shd w:val="clear" w:color="auto" w:fill="FFFFFF"/>
        </w:rPr>
      </w:pPr>
    </w:p>
    <w:p w14:paraId="63618E94" w14:textId="579FACE2" w:rsidR="00C405C0" w:rsidRPr="00C405C0" w:rsidRDefault="00C405C0" w:rsidP="00D8461B">
      <w:pPr>
        <w:spacing w:after="240" w:line="276" w:lineRule="auto"/>
        <w:jc w:val="both"/>
        <w:rPr>
          <w:sz w:val="22"/>
          <w:szCs w:val="22"/>
        </w:rPr>
      </w:pPr>
      <w:r w:rsidRPr="00C405C0">
        <w:rPr>
          <w:sz w:val="22"/>
          <w:szCs w:val="22"/>
          <w:shd w:val="clear" w:color="auto" w:fill="FFFFFF"/>
        </w:rPr>
        <w:t xml:space="preserve"> </w:t>
      </w:r>
    </w:p>
    <w:sectPr w:rsidR="00C405C0" w:rsidRPr="00C405C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4C6E7A" w14:textId="77777777" w:rsidR="00473D6D" w:rsidRDefault="00473D6D">
      <w:r>
        <w:separator/>
      </w:r>
    </w:p>
  </w:endnote>
  <w:endnote w:type="continuationSeparator" w:id="0">
    <w:p w14:paraId="54F67CFB" w14:textId="77777777" w:rsidR="00473D6D" w:rsidRDefault="00473D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1F26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4BCED9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DB73F" w14:textId="77777777" w:rsidR="006D4AB3" w:rsidRDefault="003D67BD">
    <w:pPr>
      <w:pStyle w:val="Stopka"/>
      <w:tabs>
        <w:tab w:val="clear" w:pos="4536"/>
      </w:tabs>
      <w:jc w:val="center"/>
    </w:pPr>
    <w:r>
      <w:rPr>
        <w:noProof/>
      </w:rPr>
      <w:pict w14:anchorId="1BF39AA2">
        <v:line id="_x0000_s1025" style="position:absolute;left:0;text-align:left;z-index:251657728" from="-3.85pt,8.75pt" to="455.15pt,8.75pt"/>
      </w:pict>
    </w:r>
  </w:p>
  <w:p w14:paraId="485BD93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94D7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5CE8DF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0287F71" w14:textId="77777777" w:rsidR="006D4AB3" w:rsidRDefault="006D4AB3">
    <w:pPr>
      <w:pStyle w:val="Stopka"/>
      <w:tabs>
        <w:tab w:val="clear" w:pos="4536"/>
        <w:tab w:val="left" w:pos="6237"/>
      </w:tabs>
    </w:pPr>
  </w:p>
  <w:p w14:paraId="6CADD58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BB0992" w14:textId="77777777" w:rsidR="00473D6D" w:rsidRDefault="00473D6D">
      <w:r>
        <w:separator/>
      </w:r>
    </w:p>
  </w:footnote>
  <w:footnote w:type="continuationSeparator" w:id="0">
    <w:p w14:paraId="40E271BB" w14:textId="77777777" w:rsidR="00473D6D" w:rsidRDefault="00473D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AA7428" w14:textId="77777777" w:rsidR="00FB7874" w:rsidRDefault="00FB78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FEA268" w14:textId="77777777" w:rsidR="00FB7874" w:rsidRDefault="00FB78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6A97D" w14:textId="77777777" w:rsidR="00FB7874" w:rsidRDefault="00FB787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275879"/>
    <w:multiLevelType w:val="hybridMultilevel"/>
    <w:tmpl w:val="7ED8B5A2"/>
    <w:lvl w:ilvl="0" w:tplc="157A525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64175016">
    <w:abstractNumId w:val="4"/>
  </w:num>
  <w:num w:numId="2" w16cid:durableId="2144351346">
    <w:abstractNumId w:val="7"/>
  </w:num>
  <w:num w:numId="3" w16cid:durableId="1102996297">
    <w:abstractNumId w:val="3"/>
  </w:num>
  <w:num w:numId="4" w16cid:durableId="585067810">
    <w:abstractNumId w:val="6"/>
  </w:num>
  <w:num w:numId="5" w16cid:durableId="1937863244">
    <w:abstractNumId w:val="1"/>
  </w:num>
  <w:num w:numId="6" w16cid:durableId="720634567">
    <w:abstractNumId w:val="2"/>
  </w:num>
  <w:num w:numId="7" w16cid:durableId="1173566852">
    <w:abstractNumId w:val="5"/>
  </w:num>
  <w:num w:numId="8" w16cid:durableId="18774241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3D6D"/>
    <w:rsid w:val="00031374"/>
    <w:rsid w:val="000A1097"/>
    <w:rsid w:val="000E2A8F"/>
    <w:rsid w:val="0012774F"/>
    <w:rsid w:val="00144B7A"/>
    <w:rsid w:val="00180C6E"/>
    <w:rsid w:val="0029606A"/>
    <w:rsid w:val="003D67BD"/>
    <w:rsid w:val="00473D6D"/>
    <w:rsid w:val="004848F3"/>
    <w:rsid w:val="004A75F2"/>
    <w:rsid w:val="005144A9"/>
    <w:rsid w:val="00520165"/>
    <w:rsid w:val="005B1B08"/>
    <w:rsid w:val="00632C3C"/>
    <w:rsid w:val="00662BDB"/>
    <w:rsid w:val="00673675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1454A"/>
    <w:rsid w:val="00C370F2"/>
    <w:rsid w:val="00C405C0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03874"/>
    <w:rsid w:val="00FB787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88E4F7"/>
  <w15:chartTrackingRefBased/>
  <w15:docId w15:val="{834F6078-0634-4F26-98F1-C68BD331A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144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3</cp:revision>
  <cp:lastPrinted>2001-02-10T14:28:00Z</cp:lastPrinted>
  <dcterms:created xsi:type="dcterms:W3CDTF">2022-09-27T08:20:00Z</dcterms:created>
  <dcterms:modified xsi:type="dcterms:W3CDTF">2022-09-27T08:21:00Z</dcterms:modified>
</cp:coreProperties>
</file>