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214731A2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>PRZENIESIENIE AUTORSKICH PRAW MAJĄTKOWYCH DO UTWORÓW POWSTAŁYCH W WYNIKU PRZYGOTOWANIA</w:t>
      </w:r>
      <w:r w:rsidR="00650D37" w:rsidRPr="004E74BA">
        <w:rPr>
          <w:b/>
          <w:bCs/>
          <w:color w:val="000000"/>
          <w:sz w:val="22"/>
          <w:szCs w:val="22"/>
        </w:rPr>
        <w:t xml:space="preserve"> 10 TRANSMISJI INTERNETOWYCH Z WYDARZEŃ O CHARAKTERZE POLULARNO-NAUKOWYM Z UDZIAŁEM PUBLICZNOŚCI W FORMIE WYKŁADÓW, WYWIADÓW LUB DEBAT</w:t>
      </w:r>
    </w:p>
    <w:p w14:paraId="0B565385" w14:textId="77777777" w:rsidR="006E096E" w:rsidRPr="004E74BA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08F6E45A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KC-zp.272-582/22, tj. usługi audio-wideo - </w:t>
      </w:r>
      <w:r w:rsidR="00650D37" w:rsidRPr="004E74BA">
        <w:rPr>
          <w:sz w:val="22"/>
          <w:szCs w:val="22"/>
          <w:lang w:eastAsia="en-US"/>
        </w:rPr>
        <w:t>przygotowanie 10 transmisji internetowych z wydarzeń o charakterze popularno-naukowym z udziałem publiczności w formie wykładó</w:t>
      </w:r>
      <w:r w:rsidR="004E74BA">
        <w:rPr>
          <w:sz w:val="22"/>
          <w:szCs w:val="22"/>
          <w:lang w:eastAsia="en-US"/>
        </w:rPr>
        <w:t>w</w:t>
      </w:r>
      <w:r w:rsidR="00F42F98" w:rsidRPr="004E74BA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7CFDE496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 Usługę audio-wideo – przygotowanie 10 transmisji internetowych z wydarzeń </w:t>
      </w:r>
      <w:r w:rsidR="00BE06D9" w:rsidRPr="00BE06D9">
        <w:rPr>
          <w:rFonts w:ascii="Times New Roman" w:hAnsi="Times New Roman"/>
          <w:sz w:val="22"/>
          <w:szCs w:val="22"/>
          <w:lang w:eastAsia="en-US"/>
        </w:rPr>
        <w:t>o charakterze popularno-naukowym z udziałem publiczności w formie wykładów, wywiadów lub debat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E06D9">
        <w:rPr>
          <w:rFonts w:ascii="Times New Roman" w:hAnsi="Times New Roman"/>
          <w:sz w:val="22"/>
          <w:szCs w:val="22"/>
          <w:lang w:eastAsia="en-US"/>
        </w:rPr>
        <w:t>KC-zp.272-582/22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 xml:space="preserve"> 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 xml:space="preserve">których mowa w zdaniu poprzednim, Strony zobowiązane będą do realizacji obowiązków </w:t>
      </w:r>
      <w:r w:rsidRPr="004E74BA">
        <w:rPr>
          <w:sz w:val="22"/>
          <w:szCs w:val="22"/>
          <w:lang w:eastAsia="en-US"/>
        </w:rPr>
        <w:lastRenderedPageBreak/>
        <w:t>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19F5C" w14:textId="77777777" w:rsidR="00670E19" w:rsidRDefault="00670E19" w:rsidP="006B5E63">
      <w:r>
        <w:separator/>
      </w:r>
    </w:p>
  </w:endnote>
  <w:endnote w:type="continuationSeparator" w:id="0">
    <w:p w14:paraId="43DAD111" w14:textId="77777777" w:rsidR="00670E19" w:rsidRDefault="00670E19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A37F6" w14:textId="77777777" w:rsidR="00670E19" w:rsidRDefault="00670E19" w:rsidP="006B5E63">
      <w:r>
        <w:separator/>
      </w:r>
    </w:p>
  </w:footnote>
  <w:footnote w:type="continuationSeparator" w:id="0">
    <w:p w14:paraId="6865D1B7" w14:textId="77777777" w:rsidR="00670E19" w:rsidRDefault="00670E19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E1283FDC"/>
    <w:lvl w:ilvl="0" w:tplc="3BF8F118">
      <w:start w:val="1"/>
      <w:numFmt w:val="lowerLetter"/>
      <w:lvlText w:val="%1)"/>
      <w:lvlJc w:val="left"/>
      <w:pPr>
        <w:ind w:left="1211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1476758">
    <w:abstractNumId w:val="5"/>
  </w:num>
  <w:num w:numId="2" w16cid:durableId="332033667">
    <w:abstractNumId w:val="16"/>
  </w:num>
  <w:num w:numId="3" w16cid:durableId="4140538">
    <w:abstractNumId w:val="21"/>
  </w:num>
  <w:num w:numId="4" w16cid:durableId="1649089930">
    <w:abstractNumId w:val="23"/>
  </w:num>
  <w:num w:numId="5" w16cid:durableId="737443336">
    <w:abstractNumId w:val="0"/>
  </w:num>
  <w:num w:numId="6" w16cid:durableId="583148440">
    <w:abstractNumId w:val="17"/>
  </w:num>
  <w:num w:numId="7" w16cid:durableId="1260525312">
    <w:abstractNumId w:val="13"/>
  </w:num>
  <w:num w:numId="8" w16cid:durableId="357244460">
    <w:abstractNumId w:val="22"/>
  </w:num>
  <w:num w:numId="9" w16cid:durableId="765075073">
    <w:abstractNumId w:val="1"/>
  </w:num>
  <w:num w:numId="10" w16cid:durableId="854802752">
    <w:abstractNumId w:val="15"/>
  </w:num>
  <w:num w:numId="11" w16cid:durableId="1825854760">
    <w:abstractNumId w:val="4"/>
  </w:num>
  <w:num w:numId="12" w16cid:durableId="108356935">
    <w:abstractNumId w:val="11"/>
  </w:num>
  <w:num w:numId="13" w16cid:durableId="1377856610">
    <w:abstractNumId w:val="7"/>
  </w:num>
  <w:num w:numId="14" w16cid:durableId="1967929310">
    <w:abstractNumId w:val="8"/>
  </w:num>
  <w:num w:numId="15" w16cid:durableId="258678710">
    <w:abstractNumId w:val="19"/>
  </w:num>
  <w:num w:numId="16" w16cid:durableId="1990673743">
    <w:abstractNumId w:val="20"/>
  </w:num>
  <w:num w:numId="17" w16cid:durableId="683168859">
    <w:abstractNumId w:val="9"/>
  </w:num>
  <w:num w:numId="18" w16cid:durableId="1589002161">
    <w:abstractNumId w:val="18"/>
  </w:num>
  <w:num w:numId="19" w16cid:durableId="407849825">
    <w:abstractNumId w:val="14"/>
  </w:num>
  <w:num w:numId="20" w16cid:durableId="1945380837">
    <w:abstractNumId w:val="12"/>
  </w:num>
  <w:num w:numId="21" w16cid:durableId="2010323393">
    <w:abstractNumId w:val="10"/>
  </w:num>
  <w:num w:numId="22" w16cid:durableId="2020693742">
    <w:abstractNumId w:val="6"/>
  </w:num>
  <w:num w:numId="23" w16cid:durableId="669722546">
    <w:abstractNumId w:val="2"/>
  </w:num>
  <w:num w:numId="24" w16cid:durableId="2050179743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C1E45"/>
    <w:rsid w:val="005D1252"/>
    <w:rsid w:val="005D20A0"/>
    <w:rsid w:val="005E014F"/>
    <w:rsid w:val="005E4000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14BAF"/>
    <w:rsid w:val="00C17691"/>
    <w:rsid w:val="00C178F2"/>
    <w:rsid w:val="00C21424"/>
    <w:rsid w:val="00C22808"/>
    <w:rsid w:val="00C27CF3"/>
    <w:rsid w:val="00C321E6"/>
    <w:rsid w:val="00C3550D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A0470"/>
    <w:rsid w:val="00FA4BD3"/>
    <w:rsid w:val="00FA719F"/>
    <w:rsid w:val="00FB2A52"/>
    <w:rsid w:val="00FB4856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EE139-5EDA-4D41-AD2E-22419C740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1168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8161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Sylwia Lempart</cp:lastModifiedBy>
  <cp:revision>3</cp:revision>
  <cp:lastPrinted>2022-09-20T09:54:00Z</cp:lastPrinted>
  <dcterms:created xsi:type="dcterms:W3CDTF">2022-09-26T07:14:00Z</dcterms:created>
  <dcterms:modified xsi:type="dcterms:W3CDTF">2022-09-26T07:26:00Z</dcterms:modified>
</cp:coreProperties>
</file>