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562533C" w14:textId="77777777" w:rsidR="00F8737E" w:rsidRPr="00F8737E" w:rsidRDefault="00F8737E" w:rsidP="00F8737E">
      <w:pPr>
        <w:jc w:val="right"/>
        <w:rPr>
          <w:b/>
        </w:rPr>
      </w:pPr>
      <w:r w:rsidRPr="00F8737E">
        <w:rPr>
          <w:rFonts w:ascii="Tahoma" w:hAnsi="Tahoma" w:cs="Tahoma"/>
          <w:b/>
          <w:i/>
          <w:sz w:val="18"/>
          <w:szCs w:val="18"/>
        </w:rPr>
        <w:t>Załącznik nr 4</w:t>
      </w:r>
      <w:r w:rsidR="009A42EB">
        <w:rPr>
          <w:rFonts w:ascii="Tahoma" w:hAnsi="Tahoma" w:cs="Tahoma"/>
          <w:b/>
          <w:i/>
          <w:sz w:val="18"/>
          <w:szCs w:val="18"/>
        </w:rPr>
        <w:t>B</w:t>
      </w:r>
      <w:r w:rsidRPr="00F8737E">
        <w:rPr>
          <w:rFonts w:ascii="Tahoma" w:hAnsi="Tahoma" w:cs="Tahoma"/>
          <w:b/>
          <w:i/>
          <w:sz w:val="18"/>
          <w:szCs w:val="18"/>
        </w:rPr>
        <w:t xml:space="preserve"> do </w:t>
      </w:r>
      <w:r w:rsidR="000C6521">
        <w:rPr>
          <w:rFonts w:ascii="Tahoma" w:hAnsi="Tahoma" w:cs="Tahoma"/>
          <w:b/>
          <w:i/>
          <w:sz w:val="18"/>
          <w:szCs w:val="18"/>
        </w:rPr>
        <w:t>SWZ</w:t>
      </w:r>
    </w:p>
    <w:p w14:paraId="68200142" w14:textId="77777777" w:rsidR="00F8737E" w:rsidRDefault="00F8737E">
      <w:pPr>
        <w:pStyle w:val="Tytu"/>
        <w:rPr>
          <w:rFonts w:ascii="Tahoma" w:hAnsi="Tahoma" w:cs="Tahoma"/>
          <w:smallCaps/>
          <w:spacing w:val="40"/>
          <w:sz w:val="22"/>
        </w:rPr>
      </w:pPr>
    </w:p>
    <w:p w14:paraId="2EDD205D" w14:textId="77777777" w:rsidR="00F4553F" w:rsidRDefault="00F4553F">
      <w:pPr>
        <w:pStyle w:val="Tytu"/>
        <w:rPr>
          <w:rFonts w:ascii="Tahoma" w:hAnsi="Tahoma" w:cs="Tahoma"/>
          <w:bCs/>
          <w:smallCaps/>
          <w:spacing w:val="40"/>
          <w:sz w:val="20"/>
        </w:rPr>
      </w:pPr>
      <w:r>
        <w:rPr>
          <w:rFonts w:ascii="Tahoma" w:hAnsi="Tahoma" w:cs="Tahoma"/>
          <w:smallCaps/>
          <w:spacing w:val="40"/>
          <w:sz w:val="22"/>
        </w:rPr>
        <w:t>Umowa Dostawy</w:t>
      </w:r>
    </w:p>
    <w:p w14:paraId="742F4C06" w14:textId="77777777" w:rsidR="00F4553F" w:rsidRDefault="00F4553F">
      <w:pPr>
        <w:pStyle w:val="Podtytu"/>
        <w:rPr>
          <w:rFonts w:ascii="Tahoma" w:hAnsi="Tahoma"/>
          <w:b/>
        </w:rPr>
      </w:pPr>
      <w:r>
        <w:rPr>
          <w:rFonts w:ascii="Tahoma" w:hAnsi="Tahoma"/>
          <w:b/>
          <w:bCs/>
          <w:smallCaps/>
          <w:spacing w:val="40"/>
          <w:sz w:val="20"/>
          <w:szCs w:val="20"/>
        </w:rPr>
        <w:t xml:space="preserve">Nr </w:t>
      </w:r>
      <w:r w:rsidR="008327A2">
        <w:rPr>
          <w:rFonts w:ascii="Tahoma" w:hAnsi="Tahoma"/>
          <w:b/>
          <w:bCs/>
          <w:smallCaps/>
          <w:spacing w:val="40"/>
          <w:sz w:val="20"/>
          <w:szCs w:val="20"/>
        </w:rPr>
        <w:t>………………….</w:t>
      </w:r>
    </w:p>
    <w:p w14:paraId="558483E1" w14:textId="77777777" w:rsidR="00F4553F" w:rsidRDefault="00F4553F">
      <w:pPr>
        <w:jc w:val="center"/>
        <w:rPr>
          <w:rFonts w:ascii="Tahoma" w:hAnsi="Tahoma" w:cs="Tahoma"/>
          <w:b/>
        </w:rPr>
      </w:pPr>
    </w:p>
    <w:p w14:paraId="57C438C3" w14:textId="77777777" w:rsidR="000C6521" w:rsidRDefault="00F4553F">
      <w:pPr>
        <w:jc w:val="both"/>
        <w:rPr>
          <w:rFonts w:ascii="Tahoma" w:hAnsi="Tahoma" w:cs="Tahoma"/>
          <w:sz w:val="18"/>
          <w:szCs w:val="18"/>
        </w:rPr>
      </w:pPr>
      <w:r>
        <w:rPr>
          <w:rFonts w:ascii="Tahoma" w:hAnsi="Tahoma" w:cs="Tahoma"/>
          <w:sz w:val="18"/>
          <w:szCs w:val="18"/>
        </w:rPr>
        <w:t xml:space="preserve">zawarta w dniu </w:t>
      </w:r>
      <w:r w:rsidR="008327A2">
        <w:rPr>
          <w:rFonts w:ascii="Tahoma" w:hAnsi="Tahoma" w:cs="Tahoma"/>
          <w:b/>
          <w:sz w:val="18"/>
          <w:szCs w:val="18"/>
        </w:rPr>
        <w:t>…………………………..</w:t>
      </w:r>
      <w:r>
        <w:rPr>
          <w:rFonts w:ascii="Tahoma" w:hAnsi="Tahoma" w:cs="Tahoma"/>
          <w:b/>
          <w:bCs/>
          <w:sz w:val="18"/>
          <w:szCs w:val="18"/>
        </w:rPr>
        <w:t xml:space="preserve"> r.</w:t>
      </w:r>
      <w:r>
        <w:rPr>
          <w:rFonts w:ascii="Tahoma" w:hAnsi="Tahoma" w:cs="Tahoma"/>
          <w:sz w:val="18"/>
          <w:szCs w:val="18"/>
        </w:rPr>
        <w:t xml:space="preserve"> w Krakowie pomiędzy</w:t>
      </w:r>
      <w:r w:rsidR="000C6521">
        <w:rPr>
          <w:rFonts w:ascii="Tahoma" w:hAnsi="Tahoma" w:cs="Tahoma"/>
          <w:sz w:val="18"/>
          <w:szCs w:val="18"/>
        </w:rPr>
        <w:t>:</w:t>
      </w:r>
    </w:p>
    <w:p w14:paraId="1DC26B81" w14:textId="77777777" w:rsidR="00F4553F" w:rsidRDefault="00F4553F">
      <w:pPr>
        <w:jc w:val="both"/>
        <w:rPr>
          <w:rFonts w:ascii="Tahoma" w:hAnsi="Tahoma" w:cs="Tahoma"/>
          <w:sz w:val="18"/>
          <w:szCs w:val="18"/>
        </w:rPr>
      </w:pPr>
      <w:r>
        <w:rPr>
          <w:rFonts w:ascii="Tahoma" w:hAnsi="Tahoma" w:cs="Tahoma"/>
          <w:b/>
          <w:sz w:val="18"/>
          <w:szCs w:val="18"/>
        </w:rPr>
        <w:t>Szpitalem Specjalistycznym  im. Stefana Żeromskiego Samodzielnym Publicznym Zakładem Opieki Zdrowotnej w Krakowie</w:t>
      </w:r>
      <w:r>
        <w:rPr>
          <w:rFonts w:ascii="Tahoma" w:hAnsi="Tahoma" w:cs="Tahoma"/>
          <w:sz w:val="18"/>
          <w:szCs w:val="18"/>
        </w:rPr>
        <w:t xml:space="preserve">,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zwanym dalej </w:t>
      </w:r>
      <w:r>
        <w:rPr>
          <w:rFonts w:ascii="Tahoma" w:hAnsi="Tahoma" w:cs="Tahoma"/>
          <w:b/>
          <w:sz w:val="18"/>
          <w:szCs w:val="18"/>
        </w:rPr>
        <w:t>„Odbiorcą”</w:t>
      </w:r>
      <w:r>
        <w:rPr>
          <w:rFonts w:ascii="Tahoma" w:hAnsi="Tahoma" w:cs="Tahoma"/>
          <w:sz w:val="18"/>
          <w:szCs w:val="18"/>
        </w:rPr>
        <w:t xml:space="preserve"> w imieniu i na rzecz którego działa:</w:t>
      </w:r>
    </w:p>
    <w:p w14:paraId="46A30576" w14:textId="77777777" w:rsidR="00CE44B3" w:rsidRDefault="00CE44B3">
      <w:pPr>
        <w:jc w:val="both"/>
        <w:rPr>
          <w:rFonts w:ascii="Tahoma" w:hAnsi="Tahoma" w:cs="Tahoma"/>
          <w:sz w:val="18"/>
          <w:szCs w:val="18"/>
        </w:rPr>
      </w:pPr>
    </w:p>
    <w:p w14:paraId="77155249" w14:textId="77777777" w:rsidR="00CE44B3" w:rsidRDefault="00CE44B3">
      <w:pPr>
        <w:jc w:val="both"/>
        <w:rPr>
          <w:rFonts w:ascii="Tahoma" w:hAnsi="Tahoma" w:cs="Tahoma"/>
          <w:sz w:val="18"/>
          <w:szCs w:val="18"/>
        </w:rPr>
      </w:pPr>
    </w:p>
    <w:p w14:paraId="0802B33C" w14:textId="77777777" w:rsidR="00CE44B3" w:rsidRPr="00CE44B3" w:rsidRDefault="00CE44B3" w:rsidP="00CE44B3">
      <w:pPr>
        <w:jc w:val="both"/>
        <w:rPr>
          <w:rFonts w:ascii="Tahoma" w:hAnsi="Tahoma" w:cs="Tahoma"/>
          <w:b/>
          <w:sz w:val="18"/>
          <w:szCs w:val="18"/>
        </w:rPr>
      </w:pPr>
      <w:r w:rsidRPr="00CE44B3">
        <w:rPr>
          <w:rFonts w:ascii="Tahoma" w:hAnsi="Tahoma" w:cs="Tahoma"/>
          <w:b/>
          <w:sz w:val="18"/>
          <w:szCs w:val="18"/>
        </w:rPr>
        <w:t xml:space="preserve">mgr Dorota Gołąb – </w:t>
      </w:r>
      <w:proofErr w:type="spellStart"/>
      <w:r w:rsidRPr="00CE44B3">
        <w:rPr>
          <w:rFonts w:ascii="Tahoma" w:hAnsi="Tahoma" w:cs="Tahoma"/>
          <w:b/>
          <w:sz w:val="18"/>
          <w:szCs w:val="18"/>
        </w:rPr>
        <w:t>Bełtowicz</w:t>
      </w:r>
      <w:proofErr w:type="spellEnd"/>
      <w:r w:rsidRPr="00CE44B3">
        <w:rPr>
          <w:rFonts w:ascii="Tahoma" w:hAnsi="Tahoma" w:cs="Tahoma"/>
          <w:b/>
          <w:sz w:val="18"/>
          <w:szCs w:val="18"/>
        </w:rPr>
        <w:t xml:space="preserve"> - </w:t>
      </w:r>
      <w:r w:rsidR="00F4553F" w:rsidRPr="00CE44B3">
        <w:rPr>
          <w:rFonts w:ascii="Tahoma" w:hAnsi="Tahoma" w:cs="Tahoma"/>
          <w:b/>
          <w:bCs/>
          <w:sz w:val="18"/>
          <w:szCs w:val="18"/>
        </w:rPr>
        <w:t xml:space="preserve"> </w:t>
      </w:r>
      <w:r w:rsidRPr="00CE44B3">
        <w:rPr>
          <w:rFonts w:ascii="Tahoma" w:hAnsi="Tahoma" w:cs="Tahoma"/>
          <w:b/>
          <w:bCs/>
          <w:sz w:val="18"/>
          <w:szCs w:val="18"/>
        </w:rPr>
        <w:t>Z – ca Dyrektora ds. Finansowych</w:t>
      </w:r>
    </w:p>
    <w:p w14:paraId="6AA2A9E2" w14:textId="77777777" w:rsidR="00F4553F" w:rsidRDefault="00F4553F">
      <w:pPr>
        <w:jc w:val="both"/>
        <w:rPr>
          <w:rFonts w:ascii="Tahoma" w:hAnsi="Tahoma" w:cs="Tahoma"/>
          <w:sz w:val="18"/>
          <w:szCs w:val="18"/>
        </w:rPr>
      </w:pPr>
      <w:r>
        <w:rPr>
          <w:rFonts w:ascii="Tahoma" w:hAnsi="Tahoma" w:cs="Tahoma"/>
          <w:sz w:val="18"/>
          <w:szCs w:val="18"/>
        </w:rPr>
        <w:t xml:space="preserve">przy kontrasygnacie Głównego Księgowego mgr Jaromira </w:t>
      </w:r>
      <w:proofErr w:type="spellStart"/>
      <w:r>
        <w:rPr>
          <w:rFonts w:ascii="Tahoma" w:hAnsi="Tahoma" w:cs="Tahoma"/>
          <w:sz w:val="18"/>
          <w:szCs w:val="18"/>
        </w:rPr>
        <w:t>Grąckiego</w:t>
      </w:r>
      <w:proofErr w:type="spellEnd"/>
      <w:r>
        <w:rPr>
          <w:rFonts w:ascii="Tahoma" w:hAnsi="Tahoma" w:cs="Tahoma"/>
          <w:sz w:val="18"/>
          <w:szCs w:val="18"/>
        </w:rPr>
        <w:t xml:space="preserve"> </w:t>
      </w:r>
    </w:p>
    <w:p w14:paraId="7D5C3FEE" w14:textId="77777777" w:rsidR="00F4553F" w:rsidRDefault="00F4553F">
      <w:pPr>
        <w:jc w:val="both"/>
        <w:rPr>
          <w:rFonts w:ascii="Tahoma" w:hAnsi="Tahoma" w:cs="Tahoma"/>
          <w:sz w:val="18"/>
          <w:szCs w:val="18"/>
        </w:rPr>
      </w:pPr>
    </w:p>
    <w:p w14:paraId="570D7ED4" w14:textId="77777777" w:rsidR="00F4553F" w:rsidRDefault="00F4553F">
      <w:pPr>
        <w:jc w:val="both"/>
        <w:rPr>
          <w:rFonts w:ascii="Tahoma" w:hAnsi="Tahoma" w:cs="Tahoma"/>
          <w:sz w:val="18"/>
          <w:szCs w:val="18"/>
        </w:rPr>
      </w:pPr>
      <w:r>
        <w:rPr>
          <w:rFonts w:ascii="Tahoma" w:hAnsi="Tahoma" w:cs="Tahoma"/>
          <w:sz w:val="18"/>
          <w:szCs w:val="18"/>
        </w:rPr>
        <w:t>a</w:t>
      </w:r>
    </w:p>
    <w:p w14:paraId="3BC75E1D" w14:textId="77777777" w:rsidR="00F4553F" w:rsidRDefault="00F4553F">
      <w:pPr>
        <w:jc w:val="both"/>
        <w:rPr>
          <w:rFonts w:ascii="Tahoma" w:hAnsi="Tahoma" w:cs="Tahoma"/>
          <w:sz w:val="18"/>
          <w:szCs w:val="18"/>
        </w:rPr>
      </w:pPr>
    </w:p>
    <w:p w14:paraId="6A7242DE" w14:textId="77777777" w:rsidR="00F4553F" w:rsidRDefault="00F4553F">
      <w:pPr>
        <w:jc w:val="both"/>
        <w:rPr>
          <w:rFonts w:ascii="Tahoma" w:hAnsi="Tahoma" w:cs="Tahoma"/>
          <w:sz w:val="18"/>
          <w:szCs w:val="18"/>
        </w:rPr>
      </w:pPr>
      <w:r>
        <w:rPr>
          <w:rFonts w:ascii="Tahoma" w:hAnsi="Tahoma" w:cs="Tahoma"/>
          <w:sz w:val="18"/>
          <w:szCs w:val="18"/>
        </w:rPr>
        <w:t>.......................................................................</w:t>
      </w:r>
      <w:r w:rsidR="008327A2">
        <w:rPr>
          <w:rFonts w:ascii="Tahoma" w:hAnsi="Tahoma" w:cs="Tahoma"/>
          <w:sz w:val="18"/>
          <w:szCs w:val="18"/>
        </w:rPr>
        <w:t>.................................................................................................</w:t>
      </w:r>
      <w:r>
        <w:rPr>
          <w:rFonts w:ascii="Tahoma" w:hAnsi="Tahoma" w:cs="Tahoma"/>
          <w:sz w:val="18"/>
          <w:szCs w:val="18"/>
        </w:rPr>
        <w:t>........</w:t>
      </w:r>
    </w:p>
    <w:p w14:paraId="3C7C31AA" w14:textId="77777777" w:rsidR="00F4553F" w:rsidRDefault="00F4553F">
      <w:pPr>
        <w:jc w:val="both"/>
        <w:rPr>
          <w:rFonts w:ascii="Tahoma" w:hAnsi="Tahoma" w:cs="Tahoma"/>
          <w:sz w:val="18"/>
          <w:szCs w:val="18"/>
        </w:rPr>
      </w:pPr>
      <w:r>
        <w:rPr>
          <w:rFonts w:ascii="Tahoma" w:hAnsi="Tahoma" w:cs="Tahoma"/>
          <w:sz w:val="18"/>
          <w:szCs w:val="18"/>
        </w:rPr>
        <w:t xml:space="preserve">wpisaną do Rejestru/ ewidencji .................................................................. prowadzonego przez ................................ pod numerem ......................................., NIP  .......................................... zwaną w dalszej treści umowy </w:t>
      </w:r>
      <w:r>
        <w:rPr>
          <w:rFonts w:ascii="Tahoma" w:hAnsi="Tahoma" w:cs="Tahoma"/>
          <w:b/>
          <w:sz w:val="18"/>
          <w:szCs w:val="18"/>
        </w:rPr>
        <w:t>„Dostawcą”</w:t>
      </w:r>
      <w:r>
        <w:rPr>
          <w:rFonts w:ascii="Tahoma" w:hAnsi="Tahoma" w:cs="Tahoma"/>
          <w:sz w:val="18"/>
          <w:szCs w:val="18"/>
        </w:rPr>
        <w:t>, w imieniu i na rzecz której działa/ją:</w:t>
      </w:r>
    </w:p>
    <w:p w14:paraId="038A19A2" w14:textId="77777777" w:rsidR="00F4553F" w:rsidRPr="008327A2" w:rsidRDefault="00F4553F" w:rsidP="008327A2">
      <w:pPr>
        <w:spacing w:before="120" w:after="120"/>
        <w:jc w:val="both"/>
        <w:rPr>
          <w:rFonts w:ascii="Tahoma" w:hAnsi="Tahoma" w:cs="Tahoma"/>
          <w:sz w:val="18"/>
          <w:szCs w:val="18"/>
        </w:rPr>
      </w:pPr>
      <w:r w:rsidRPr="008327A2">
        <w:rPr>
          <w:rFonts w:ascii="Tahoma" w:hAnsi="Tahoma" w:cs="Tahoma"/>
          <w:sz w:val="18"/>
          <w:szCs w:val="18"/>
        </w:rPr>
        <w:t>...................................................................</w:t>
      </w:r>
    </w:p>
    <w:p w14:paraId="64060B48" w14:textId="77777777" w:rsidR="00F4553F" w:rsidRPr="008327A2" w:rsidRDefault="00F4553F" w:rsidP="008327A2">
      <w:pPr>
        <w:spacing w:before="120" w:after="120"/>
        <w:jc w:val="both"/>
        <w:rPr>
          <w:rFonts w:ascii="Tahoma" w:hAnsi="Tahoma" w:cs="Tahoma"/>
          <w:sz w:val="18"/>
          <w:szCs w:val="18"/>
        </w:rPr>
      </w:pPr>
      <w:r w:rsidRPr="008327A2">
        <w:rPr>
          <w:rFonts w:ascii="Tahoma" w:hAnsi="Tahoma" w:cs="Tahoma"/>
          <w:sz w:val="18"/>
          <w:szCs w:val="18"/>
        </w:rPr>
        <w:t>...................................................................</w:t>
      </w:r>
    </w:p>
    <w:p w14:paraId="56EBA22C" w14:textId="77777777" w:rsidR="00F4553F" w:rsidRDefault="00F4553F">
      <w:pPr>
        <w:jc w:val="both"/>
        <w:rPr>
          <w:rFonts w:ascii="Tahoma" w:hAnsi="Tahoma" w:cs="Tahoma"/>
          <w:sz w:val="18"/>
          <w:szCs w:val="18"/>
        </w:rPr>
      </w:pPr>
    </w:p>
    <w:p w14:paraId="28B943BC" w14:textId="77777777" w:rsidR="00F4553F" w:rsidRDefault="00F4553F">
      <w:pPr>
        <w:jc w:val="both"/>
        <w:rPr>
          <w:rFonts w:ascii="Tahoma" w:hAnsi="Tahoma" w:cs="Tahoma"/>
          <w:b/>
          <w:sz w:val="18"/>
          <w:szCs w:val="18"/>
        </w:rPr>
      </w:pPr>
      <w:r>
        <w:rPr>
          <w:rFonts w:ascii="Tahoma" w:hAnsi="Tahoma" w:cs="Tahoma"/>
          <w:sz w:val="18"/>
          <w:szCs w:val="18"/>
        </w:rPr>
        <w:t>o następującej treści:</w:t>
      </w:r>
    </w:p>
    <w:p w14:paraId="66683D4A" w14:textId="77777777" w:rsidR="00F4553F" w:rsidRDefault="00F4553F">
      <w:pPr>
        <w:jc w:val="center"/>
        <w:rPr>
          <w:sz w:val="18"/>
          <w:szCs w:val="18"/>
        </w:rPr>
      </w:pPr>
      <w:r>
        <w:rPr>
          <w:rFonts w:ascii="Tahoma" w:hAnsi="Tahoma" w:cs="Tahoma"/>
          <w:b/>
          <w:sz w:val="18"/>
          <w:szCs w:val="18"/>
        </w:rPr>
        <w:t>§ 1</w:t>
      </w:r>
    </w:p>
    <w:p w14:paraId="4804305A" w14:textId="77777777" w:rsidR="00F4553F" w:rsidRDefault="000C6521" w:rsidP="000C6521">
      <w:pPr>
        <w:spacing w:after="60"/>
        <w:jc w:val="both"/>
        <w:rPr>
          <w:rFonts w:ascii="Tahoma" w:hAnsi="Tahoma" w:cs="Tahoma"/>
          <w:sz w:val="16"/>
        </w:rPr>
      </w:pPr>
      <w:r w:rsidRPr="000C6521">
        <w:rPr>
          <w:rFonts w:ascii="Tahoma" w:hAnsi="Tahoma" w:cs="Tahoma"/>
          <w:sz w:val="18"/>
          <w:szCs w:val="18"/>
        </w:rPr>
        <w:t xml:space="preserve">Zawarcie umowy następuje w wyniku udzielenia zamówienia publicznego na </w:t>
      </w:r>
      <w:r w:rsidRPr="000C6521">
        <w:rPr>
          <w:rFonts w:ascii="Tahoma" w:hAnsi="Tahoma" w:cs="Tahoma"/>
          <w:b/>
          <w:bCs/>
          <w:sz w:val="18"/>
          <w:szCs w:val="18"/>
        </w:rPr>
        <w:t>„Dostawa gotowych worków RTU, produktów leczniczych niezbędnych do przygotowania mieszanin do żywienia pozajelitowego wraz z dzierżawą komory laminarnej" (ZP/33/22</w:t>
      </w:r>
      <w:r>
        <w:rPr>
          <w:rFonts w:ascii="Tahoma" w:hAnsi="Tahoma" w:cs="Tahoma"/>
          <w:b/>
          <w:bCs/>
          <w:sz w:val="18"/>
          <w:szCs w:val="18"/>
        </w:rPr>
        <w:t xml:space="preserve">) – </w:t>
      </w:r>
      <w:r w:rsidRPr="000C6521">
        <w:rPr>
          <w:rFonts w:ascii="Tahoma" w:hAnsi="Tahoma" w:cs="Tahoma"/>
          <w:sz w:val="18"/>
          <w:szCs w:val="18"/>
          <w:u w:val="single"/>
        </w:rPr>
        <w:t>dot. pakietu nr 2 i 3</w:t>
      </w:r>
      <w:r>
        <w:rPr>
          <w:rFonts w:ascii="Tahoma" w:hAnsi="Tahoma" w:cs="Tahoma"/>
          <w:b/>
          <w:bCs/>
          <w:sz w:val="18"/>
          <w:szCs w:val="18"/>
        </w:rPr>
        <w:t xml:space="preserve"> - </w:t>
      </w:r>
      <w:r w:rsidRPr="000C6521">
        <w:rPr>
          <w:rFonts w:ascii="Tahoma" w:hAnsi="Tahoma" w:cs="Tahoma"/>
          <w:sz w:val="18"/>
          <w:szCs w:val="18"/>
        </w:rPr>
        <w:t xml:space="preserve">przeprowadzonego w trybie przetargu nieograniczonego zgodnie z dyspozycją Rozdziału 3 Oddział 2 ustawy z dnia 11 września 2019 r. Prawo zamówień publicznych (tekst jednolity Dz. U. z 2021 r. poz. 1129 z </w:t>
      </w:r>
      <w:proofErr w:type="spellStart"/>
      <w:r w:rsidRPr="000C6521">
        <w:rPr>
          <w:rFonts w:ascii="Tahoma" w:hAnsi="Tahoma" w:cs="Tahoma"/>
          <w:sz w:val="18"/>
          <w:szCs w:val="18"/>
        </w:rPr>
        <w:t>późn</w:t>
      </w:r>
      <w:proofErr w:type="spellEnd"/>
      <w:r w:rsidRPr="000C6521">
        <w:rPr>
          <w:rFonts w:ascii="Tahoma" w:hAnsi="Tahoma" w:cs="Tahoma"/>
          <w:sz w:val="18"/>
          <w:szCs w:val="18"/>
        </w:rPr>
        <w:t>. zm.).</w:t>
      </w:r>
    </w:p>
    <w:p w14:paraId="63BFB8D2" w14:textId="77777777" w:rsidR="00F4553F" w:rsidRDefault="00F4553F" w:rsidP="000C6521">
      <w:pPr>
        <w:spacing w:after="60"/>
        <w:jc w:val="both"/>
        <w:rPr>
          <w:rFonts w:ascii="Tahoma" w:hAnsi="Tahoma" w:cs="Tahoma"/>
          <w:sz w:val="18"/>
          <w:szCs w:val="18"/>
        </w:rPr>
      </w:pPr>
    </w:p>
    <w:p w14:paraId="4D223F1C" w14:textId="77777777" w:rsidR="00F4553F" w:rsidRDefault="00F4553F" w:rsidP="00120257">
      <w:pPr>
        <w:spacing w:after="60"/>
        <w:jc w:val="center"/>
        <w:rPr>
          <w:rFonts w:ascii="Tahoma" w:hAnsi="Tahoma" w:cs="Tahoma"/>
          <w:sz w:val="18"/>
          <w:szCs w:val="18"/>
        </w:rPr>
      </w:pPr>
      <w:r>
        <w:rPr>
          <w:rFonts w:ascii="Tahoma" w:hAnsi="Tahoma" w:cs="Tahoma"/>
          <w:b/>
          <w:sz w:val="18"/>
          <w:szCs w:val="18"/>
        </w:rPr>
        <w:t>§ 2</w:t>
      </w:r>
    </w:p>
    <w:p w14:paraId="35DBE173" w14:textId="77777777" w:rsidR="00F4553F" w:rsidRDefault="00F4553F" w:rsidP="00120257">
      <w:pPr>
        <w:pStyle w:val="Tekstpodstawowywcity21"/>
        <w:spacing w:after="60"/>
        <w:ind w:left="1" w:firstLine="0"/>
        <w:jc w:val="both"/>
        <w:rPr>
          <w:rFonts w:ascii="Tahoma" w:hAnsi="Tahoma" w:cs="Tahoma"/>
          <w:sz w:val="18"/>
          <w:szCs w:val="18"/>
        </w:rPr>
      </w:pPr>
      <w:r>
        <w:rPr>
          <w:rFonts w:ascii="Tahoma" w:hAnsi="Tahoma" w:cs="Tahoma"/>
          <w:sz w:val="18"/>
          <w:szCs w:val="18"/>
        </w:rPr>
        <w:t xml:space="preserve">Przedmiotem umowy jest </w:t>
      </w:r>
      <w:r w:rsidRPr="00120257">
        <w:rPr>
          <w:rFonts w:ascii="Tahoma" w:hAnsi="Tahoma" w:cs="Tahoma"/>
          <w:b/>
          <w:bCs/>
          <w:sz w:val="18"/>
          <w:szCs w:val="18"/>
        </w:rPr>
        <w:t xml:space="preserve">dostawa </w:t>
      </w:r>
      <w:r w:rsidR="009D61E1" w:rsidRPr="00120257">
        <w:rPr>
          <w:rFonts w:ascii="Tahoma" w:hAnsi="Tahoma" w:cs="Tahoma"/>
          <w:b/>
          <w:bCs/>
          <w:iCs/>
          <w:sz w:val="18"/>
          <w:szCs w:val="18"/>
        </w:rPr>
        <w:t>worków i składników do wykonania żywienia pozajelitowego</w:t>
      </w:r>
      <w:r w:rsidR="00DF46EF">
        <w:rPr>
          <w:b/>
          <w:iCs/>
          <w:sz w:val="18"/>
          <w:szCs w:val="18"/>
        </w:rPr>
        <w:t xml:space="preserve"> </w:t>
      </w:r>
      <w:r>
        <w:rPr>
          <w:rFonts w:ascii="Tahoma" w:hAnsi="Tahoma" w:cs="Tahoma"/>
          <w:sz w:val="18"/>
          <w:szCs w:val="18"/>
        </w:rPr>
        <w:t xml:space="preserve">zwanych dalej </w:t>
      </w:r>
      <w:r w:rsidR="009D61E1" w:rsidRPr="009D61E1">
        <w:rPr>
          <w:rFonts w:ascii="Tahoma" w:hAnsi="Tahoma" w:cs="Tahoma"/>
          <w:i/>
          <w:iCs/>
          <w:sz w:val="18"/>
          <w:szCs w:val="18"/>
        </w:rPr>
        <w:t>„produktami leczniczymi”</w:t>
      </w:r>
      <w:r>
        <w:rPr>
          <w:rFonts w:ascii="Tahoma" w:hAnsi="Tahoma" w:cs="Tahoma"/>
          <w:sz w:val="18"/>
          <w:szCs w:val="18"/>
        </w:rPr>
        <w:t xml:space="preserve"> w ilościach i asortymencie wyszczególnionych w załączniku nr 1 do niniejszej umowy, zgodnie z ofertą przetargową z dnia …............... 20</w:t>
      </w:r>
      <w:r w:rsidR="00CE44B3">
        <w:rPr>
          <w:rFonts w:ascii="Tahoma" w:hAnsi="Tahoma" w:cs="Tahoma"/>
          <w:sz w:val="18"/>
          <w:szCs w:val="18"/>
        </w:rPr>
        <w:t>2</w:t>
      </w:r>
      <w:r w:rsidR="00423D9D">
        <w:rPr>
          <w:rFonts w:ascii="Tahoma" w:hAnsi="Tahoma" w:cs="Tahoma"/>
          <w:sz w:val="18"/>
          <w:szCs w:val="18"/>
        </w:rPr>
        <w:t>2</w:t>
      </w:r>
      <w:r>
        <w:rPr>
          <w:rFonts w:ascii="Tahoma" w:hAnsi="Tahoma" w:cs="Tahoma"/>
          <w:sz w:val="18"/>
          <w:szCs w:val="18"/>
        </w:rPr>
        <w:t xml:space="preserve"> r. oraz postanowieniami niniejszej umowy.</w:t>
      </w:r>
    </w:p>
    <w:p w14:paraId="4F64CF2B" w14:textId="77777777" w:rsidR="00120257" w:rsidRDefault="00120257" w:rsidP="00120257">
      <w:pPr>
        <w:pStyle w:val="Tekstpodstawowywcity21"/>
        <w:spacing w:after="60"/>
        <w:ind w:left="284" w:hanging="284"/>
        <w:jc w:val="center"/>
        <w:rPr>
          <w:rFonts w:ascii="Tahoma" w:hAnsi="Tahoma" w:cs="Tahoma"/>
          <w:sz w:val="18"/>
          <w:szCs w:val="18"/>
        </w:rPr>
      </w:pPr>
    </w:p>
    <w:p w14:paraId="696C8F04" w14:textId="77777777" w:rsidR="00F4553F" w:rsidRDefault="00F4553F" w:rsidP="00120257">
      <w:pPr>
        <w:pStyle w:val="Tekstpodstawowywcity21"/>
        <w:spacing w:after="60"/>
        <w:ind w:left="284" w:hanging="284"/>
        <w:jc w:val="center"/>
        <w:rPr>
          <w:rFonts w:ascii="Tahoma" w:hAnsi="Tahoma" w:cs="Tahoma"/>
          <w:sz w:val="18"/>
          <w:szCs w:val="18"/>
        </w:rPr>
      </w:pPr>
      <w:r>
        <w:rPr>
          <w:rFonts w:ascii="Tahoma" w:hAnsi="Tahoma" w:cs="Tahoma"/>
          <w:b/>
          <w:sz w:val="18"/>
          <w:szCs w:val="18"/>
        </w:rPr>
        <w:t>§ 3</w:t>
      </w:r>
    </w:p>
    <w:p w14:paraId="04B789F6" w14:textId="77777777" w:rsidR="00F4553F" w:rsidRDefault="00F4553F" w:rsidP="005442B6">
      <w:pPr>
        <w:spacing w:after="60"/>
        <w:ind w:left="284" w:hanging="284"/>
        <w:jc w:val="both"/>
        <w:rPr>
          <w:rFonts w:ascii="Tahoma" w:hAnsi="Tahoma" w:cs="Tahoma"/>
          <w:sz w:val="18"/>
          <w:szCs w:val="18"/>
        </w:rPr>
      </w:pPr>
      <w:r>
        <w:rPr>
          <w:rFonts w:ascii="Tahoma" w:hAnsi="Tahoma" w:cs="Tahoma"/>
          <w:sz w:val="18"/>
          <w:szCs w:val="18"/>
        </w:rPr>
        <w:t>1.</w:t>
      </w:r>
      <w:r>
        <w:rPr>
          <w:rFonts w:ascii="Tahoma" w:hAnsi="Tahoma" w:cs="Tahoma"/>
          <w:sz w:val="18"/>
          <w:szCs w:val="18"/>
        </w:rPr>
        <w:tab/>
      </w:r>
      <w:r w:rsidR="00233C1F" w:rsidRPr="00233C1F">
        <w:rPr>
          <w:rFonts w:ascii="Tahoma" w:hAnsi="Tahoma" w:cs="Tahoma"/>
          <w:sz w:val="18"/>
          <w:szCs w:val="18"/>
        </w:rPr>
        <w:t xml:space="preserve">Dostawca zobowiązuje się do dostarczania Odbiorcy </w:t>
      </w:r>
      <w:r w:rsidR="008327A2">
        <w:rPr>
          <w:rFonts w:ascii="Tahoma" w:hAnsi="Tahoma" w:cs="Tahoma"/>
          <w:sz w:val="18"/>
          <w:szCs w:val="18"/>
        </w:rPr>
        <w:t>produktów leczniczych</w:t>
      </w:r>
      <w:r w:rsidR="00233C1F" w:rsidRPr="00233C1F">
        <w:rPr>
          <w:rFonts w:ascii="Tahoma" w:hAnsi="Tahoma" w:cs="Tahoma"/>
          <w:sz w:val="18"/>
          <w:szCs w:val="18"/>
        </w:rPr>
        <w:t xml:space="preserve"> w ilościach i asortymencie wyszczególnionych w załączniku nr 1. W przypadku zakończenia produkcji lub wycofania z rynku </w:t>
      </w:r>
      <w:r w:rsidR="008327A2">
        <w:rPr>
          <w:rFonts w:ascii="Tahoma" w:hAnsi="Tahoma" w:cs="Tahoma"/>
          <w:sz w:val="18"/>
          <w:szCs w:val="18"/>
        </w:rPr>
        <w:t>produktu leczniczego</w:t>
      </w:r>
      <w:r w:rsidR="00233C1F" w:rsidRPr="00233C1F">
        <w:rPr>
          <w:rFonts w:ascii="Tahoma" w:hAnsi="Tahoma" w:cs="Tahoma"/>
          <w:sz w:val="18"/>
          <w:szCs w:val="18"/>
        </w:rPr>
        <w:t xml:space="preserve">, o którym mowa w załączniku nr 1, lub wprowadzenia do obrotu </w:t>
      </w:r>
      <w:r w:rsidR="008327A2">
        <w:rPr>
          <w:rFonts w:ascii="Tahoma" w:hAnsi="Tahoma" w:cs="Tahoma"/>
          <w:sz w:val="18"/>
          <w:szCs w:val="18"/>
        </w:rPr>
        <w:t>produktu leczniczego</w:t>
      </w:r>
      <w:r w:rsidR="00233C1F" w:rsidRPr="00233C1F">
        <w:rPr>
          <w:rFonts w:ascii="Tahoma" w:hAnsi="Tahoma" w:cs="Tahoma"/>
          <w:sz w:val="18"/>
          <w:szCs w:val="18"/>
        </w:rPr>
        <w:t xml:space="preserve"> o lepszych parametrach, niż </w:t>
      </w:r>
      <w:r w:rsidR="008327A2">
        <w:rPr>
          <w:rFonts w:ascii="Tahoma" w:hAnsi="Tahoma" w:cs="Tahoma"/>
          <w:sz w:val="18"/>
          <w:szCs w:val="18"/>
        </w:rPr>
        <w:t>ten</w:t>
      </w:r>
      <w:r w:rsidR="00233C1F" w:rsidRPr="00233C1F">
        <w:rPr>
          <w:rFonts w:ascii="Tahoma" w:hAnsi="Tahoma" w:cs="Tahoma"/>
          <w:sz w:val="18"/>
          <w:szCs w:val="18"/>
        </w:rPr>
        <w:t xml:space="preserve"> o którym mowa w załączniku nr 1, Odbiorca dopuszcza zmianę </w:t>
      </w:r>
      <w:r w:rsidR="008327A2">
        <w:rPr>
          <w:rFonts w:ascii="Tahoma" w:hAnsi="Tahoma" w:cs="Tahoma"/>
          <w:sz w:val="18"/>
          <w:szCs w:val="18"/>
        </w:rPr>
        <w:t>produktu lec</w:t>
      </w:r>
      <w:r w:rsidR="001A059F">
        <w:rPr>
          <w:rFonts w:ascii="Tahoma" w:hAnsi="Tahoma" w:cs="Tahoma"/>
          <w:sz w:val="18"/>
          <w:szCs w:val="18"/>
        </w:rPr>
        <w:t>z</w:t>
      </w:r>
      <w:r w:rsidR="008327A2">
        <w:rPr>
          <w:rFonts w:ascii="Tahoma" w:hAnsi="Tahoma" w:cs="Tahoma"/>
          <w:sz w:val="18"/>
          <w:szCs w:val="18"/>
        </w:rPr>
        <w:t>niczego</w:t>
      </w:r>
      <w:r w:rsidR="00233C1F" w:rsidRPr="00233C1F">
        <w:rPr>
          <w:rFonts w:ascii="Tahoma" w:hAnsi="Tahoma" w:cs="Tahoma"/>
          <w:sz w:val="18"/>
          <w:szCs w:val="18"/>
        </w:rPr>
        <w:t xml:space="preserve">, o którym mowa w załączniku nr 1, na nowy o tych samych bądź lepszych parametrach, po cenie jednostkowej określonej dla zastępowanego </w:t>
      </w:r>
      <w:r w:rsidR="008327A2">
        <w:rPr>
          <w:rFonts w:ascii="Tahoma" w:hAnsi="Tahoma" w:cs="Tahoma"/>
          <w:sz w:val="18"/>
          <w:szCs w:val="18"/>
        </w:rPr>
        <w:t>produktu leczniczego</w:t>
      </w:r>
      <w:r w:rsidR="00233C1F" w:rsidRPr="00233C1F">
        <w:rPr>
          <w:rFonts w:ascii="Tahoma" w:hAnsi="Tahoma" w:cs="Tahoma"/>
          <w:sz w:val="18"/>
          <w:szCs w:val="18"/>
        </w:rPr>
        <w:t xml:space="preserve"> w załączniku nr 1</w:t>
      </w:r>
      <w:r w:rsidR="001A059F">
        <w:rPr>
          <w:rFonts w:ascii="Tahoma" w:hAnsi="Tahoma" w:cs="Tahoma"/>
          <w:sz w:val="18"/>
          <w:szCs w:val="18"/>
        </w:rPr>
        <w:t>.</w:t>
      </w:r>
      <w:r w:rsidR="00233C1F" w:rsidRPr="00233C1F">
        <w:rPr>
          <w:rFonts w:ascii="Tahoma" w:hAnsi="Tahoma" w:cs="Tahoma"/>
          <w:sz w:val="18"/>
          <w:szCs w:val="18"/>
        </w:rPr>
        <w:t xml:space="preserve"> Zakończenie produkcji </w:t>
      </w:r>
      <w:r w:rsidR="001A059F">
        <w:rPr>
          <w:rFonts w:ascii="Tahoma" w:hAnsi="Tahoma" w:cs="Tahoma"/>
          <w:sz w:val="18"/>
          <w:szCs w:val="18"/>
        </w:rPr>
        <w:t>produktu leczniczego</w:t>
      </w:r>
      <w:r w:rsidR="00233C1F" w:rsidRPr="00233C1F">
        <w:rPr>
          <w:rFonts w:ascii="Tahoma" w:hAnsi="Tahoma" w:cs="Tahoma"/>
          <w:sz w:val="18"/>
          <w:szCs w:val="18"/>
        </w:rPr>
        <w:t xml:space="preserve"> będzie udokumentowane przez Dostawcę w postaci pisemnego oświadczenia producenta</w:t>
      </w:r>
      <w:r w:rsidR="001A059F">
        <w:rPr>
          <w:rFonts w:ascii="Tahoma" w:hAnsi="Tahoma" w:cs="Tahoma"/>
          <w:sz w:val="18"/>
          <w:szCs w:val="18"/>
        </w:rPr>
        <w:t>.</w:t>
      </w:r>
    </w:p>
    <w:p w14:paraId="10345F5D" w14:textId="77777777" w:rsidR="00F4553F" w:rsidRDefault="00F4553F" w:rsidP="000C6521">
      <w:pPr>
        <w:spacing w:after="60"/>
        <w:ind w:left="284" w:hanging="283"/>
        <w:jc w:val="both"/>
        <w:rPr>
          <w:rFonts w:ascii="Tahoma" w:hAnsi="Tahoma" w:cs="Tahoma"/>
          <w:sz w:val="18"/>
          <w:szCs w:val="18"/>
        </w:rPr>
      </w:pPr>
      <w:r>
        <w:rPr>
          <w:rFonts w:ascii="Tahoma" w:hAnsi="Tahoma" w:cs="Tahoma"/>
          <w:sz w:val="18"/>
          <w:szCs w:val="18"/>
        </w:rPr>
        <w:t>4.</w:t>
      </w:r>
      <w:r>
        <w:rPr>
          <w:rFonts w:ascii="Tahoma" w:hAnsi="Tahoma" w:cs="Tahoma"/>
          <w:sz w:val="18"/>
          <w:szCs w:val="18"/>
        </w:rPr>
        <w:tab/>
        <w:t xml:space="preserve">Odbiorca zastrzega sobie prawo zamówienia mniejszej niż określona w ust. 1 ilości </w:t>
      </w:r>
      <w:r w:rsidR="005442B6">
        <w:rPr>
          <w:rFonts w:ascii="Tahoma" w:hAnsi="Tahoma" w:cs="Tahoma"/>
          <w:sz w:val="18"/>
          <w:szCs w:val="18"/>
        </w:rPr>
        <w:t>produktów leczniczych</w:t>
      </w:r>
      <w:r>
        <w:rPr>
          <w:rFonts w:ascii="Tahoma" w:hAnsi="Tahoma" w:cs="Tahoma"/>
          <w:sz w:val="18"/>
          <w:szCs w:val="18"/>
        </w:rPr>
        <w:t xml:space="preserve"> w przypadku zmniejszenia się </w:t>
      </w:r>
      <w:r w:rsidR="005442B6">
        <w:rPr>
          <w:rFonts w:ascii="Tahoma" w:hAnsi="Tahoma" w:cs="Tahoma"/>
          <w:sz w:val="18"/>
          <w:szCs w:val="18"/>
        </w:rPr>
        <w:t>ich</w:t>
      </w:r>
      <w:r>
        <w:rPr>
          <w:rFonts w:ascii="Tahoma" w:hAnsi="Tahoma" w:cs="Tahoma"/>
          <w:sz w:val="18"/>
          <w:szCs w:val="18"/>
        </w:rPr>
        <w:t xml:space="preserve"> zapotrzebowania.</w:t>
      </w:r>
    </w:p>
    <w:p w14:paraId="443B20B7" w14:textId="77777777" w:rsidR="00F4553F" w:rsidRDefault="00F4553F" w:rsidP="000C6521">
      <w:pPr>
        <w:spacing w:after="60"/>
        <w:ind w:left="284" w:hanging="284"/>
        <w:jc w:val="both"/>
        <w:rPr>
          <w:rFonts w:ascii="Tahoma" w:hAnsi="Tahoma" w:cs="Tahoma"/>
          <w:sz w:val="18"/>
          <w:szCs w:val="18"/>
        </w:rPr>
      </w:pPr>
      <w:r>
        <w:rPr>
          <w:rFonts w:ascii="Tahoma" w:hAnsi="Tahoma" w:cs="Tahoma"/>
          <w:sz w:val="18"/>
          <w:szCs w:val="18"/>
        </w:rPr>
        <w:t>5.</w:t>
      </w:r>
      <w:r>
        <w:rPr>
          <w:rFonts w:ascii="Tahoma" w:hAnsi="Tahoma" w:cs="Tahoma"/>
          <w:sz w:val="18"/>
          <w:szCs w:val="18"/>
        </w:rPr>
        <w:tab/>
        <w:t xml:space="preserve">Nie zamówienie w okresie obowiązywania niniejszej umowy </w:t>
      </w:r>
      <w:r w:rsidR="005442B6">
        <w:rPr>
          <w:rFonts w:ascii="Tahoma" w:hAnsi="Tahoma" w:cs="Tahoma"/>
          <w:sz w:val="18"/>
          <w:szCs w:val="18"/>
        </w:rPr>
        <w:t>produktów leczniczych</w:t>
      </w:r>
      <w:r>
        <w:rPr>
          <w:rFonts w:ascii="Tahoma" w:hAnsi="Tahoma" w:cs="Tahoma"/>
          <w:sz w:val="18"/>
          <w:szCs w:val="18"/>
        </w:rPr>
        <w:t xml:space="preserve"> w </w:t>
      </w:r>
      <w:r w:rsidRPr="008C4E8A">
        <w:rPr>
          <w:rFonts w:ascii="Tahoma" w:hAnsi="Tahoma" w:cs="Tahoma"/>
          <w:sz w:val="18"/>
          <w:szCs w:val="18"/>
        </w:rPr>
        <w:t xml:space="preserve">ilości </w:t>
      </w:r>
      <w:r w:rsidR="000D0FF6" w:rsidRPr="008C4E8A">
        <w:rPr>
          <w:rFonts w:ascii="Tahoma" w:hAnsi="Tahoma" w:cs="Tahoma"/>
          <w:sz w:val="18"/>
          <w:szCs w:val="18"/>
        </w:rPr>
        <w:t>4</w:t>
      </w:r>
      <w:r w:rsidRPr="008C4E8A">
        <w:rPr>
          <w:rFonts w:ascii="Tahoma" w:hAnsi="Tahoma" w:cs="Tahoma"/>
          <w:sz w:val="18"/>
          <w:szCs w:val="18"/>
        </w:rPr>
        <w:t>0 %</w:t>
      </w:r>
      <w:r>
        <w:rPr>
          <w:rFonts w:ascii="Tahoma" w:hAnsi="Tahoma" w:cs="Tahoma"/>
          <w:sz w:val="18"/>
          <w:szCs w:val="18"/>
        </w:rPr>
        <w:t xml:space="preserve"> określonej w ust. 1 nie stanowi podstawy do dochodzenia przez Dostawcę roszczeń o zamówienie pozostałej </w:t>
      </w:r>
      <w:r w:rsidR="00B95E90">
        <w:rPr>
          <w:rFonts w:ascii="Tahoma" w:hAnsi="Tahoma" w:cs="Tahoma"/>
          <w:sz w:val="18"/>
          <w:szCs w:val="18"/>
        </w:rPr>
        <w:t xml:space="preserve">ich </w:t>
      </w:r>
      <w:r>
        <w:rPr>
          <w:rFonts w:ascii="Tahoma" w:hAnsi="Tahoma" w:cs="Tahoma"/>
          <w:sz w:val="18"/>
          <w:szCs w:val="18"/>
        </w:rPr>
        <w:t>części ani też innych roszczeń finansowych z tego tytułu.</w:t>
      </w:r>
    </w:p>
    <w:p w14:paraId="2B62F395" w14:textId="77777777" w:rsidR="00F4553F" w:rsidRDefault="00F4553F" w:rsidP="000C6521">
      <w:pPr>
        <w:spacing w:after="60"/>
        <w:ind w:left="284" w:hanging="284"/>
        <w:jc w:val="both"/>
        <w:rPr>
          <w:rFonts w:ascii="Tahoma" w:hAnsi="Tahoma" w:cs="Tahoma"/>
          <w:sz w:val="18"/>
          <w:szCs w:val="18"/>
        </w:rPr>
      </w:pPr>
    </w:p>
    <w:p w14:paraId="0E277293" w14:textId="77777777" w:rsidR="00F4553F" w:rsidRDefault="00F4553F" w:rsidP="000C6521">
      <w:pPr>
        <w:spacing w:after="60"/>
        <w:ind w:left="284" w:hanging="284"/>
        <w:jc w:val="center"/>
        <w:rPr>
          <w:rFonts w:ascii="Tahoma" w:hAnsi="Tahoma" w:cs="Tahoma"/>
          <w:sz w:val="18"/>
          <w:szCs w:val="18"/>
        </w:rPr>
      </w:pPr>
      <w:r>
        <w:rPr>
          <w:rFonts w:ascii="Tahoma" w:hAnsi="Tahoma" w:cs="Tahoma"/>
          <w:b/>
          <w:sz w:val="18"/>
          <w:szCs w:val="18"/>
        </w:rPr>
        <w:t>§ 4</w:t>
      </w:r>
    </w:p>
    <w:p w14:paraId="1A6323E8" w14:textId="77777777" w:rsidR="00F4553F" w:rsidRDefault="00F4553F" w:rsidP="000C6521">
      <w:pPr>
        <w:pStyle w:val="Tekstpodstawowy"/>
        <w:spacing w:after="60"/>
        <w:ind w:left="284" w:hanging="284"/>
        <w:jc w:val="both"/>
        <w:rPr>
          <w:rFonts w:ascii="Tahoma" w:hAnsi="Tahoma" w:cs="Tahoma"/>
          <w:sz w:val="18"/>
          <w:szCs w:val="18"/>
        </w:rPr>
      </w:pPr>
      <w:r>
        <w:rPr>
          <w:rFonts w:ascii="Tahoma" w:hAnsi="Tahoma" w:cs="Tahoma"/>
          <w:sz w:val="18"/>
          <w:szCs w:val="18"/>
        </w:rPr>
        <w:t xml:space="preserve">1.  Ceny </w:t>
      </w:r>
      <w:r w:rsidR="00B95E90">
        <w:rPr>
          <w:rFonts w:ascii="Tahoma" w:hAnsi="Tahoma" w:cs="Tahoma"/>
          <w:sz w:val="18"/>
          <w:szCs w:val="18"/>
        </w:rPr>
        <w:t>produktów leczniczych</w:t>
      </w:r>
      <w:r>
        <w:rPr>
          <w:rFonts w:ascii="Tahoma" w:hAnsi="Tahoma" w:cs="Tahoma"/>
          <w:sz w:val="18"/>
          <w:szCs w:val="18"/>
        </w:rPr>
        <w:t xml:space="preserve"> zostały wyszczególnione w załączniku nr 1 do niniejszej umowy.</w:t>
      </w:r>
      <w:r w:rsidR="00120257">
        <w:rPr>
          <w:rFonts w:ascii="Tahoma" w:hAnsi="Tahoma" w:cs="Tahoma"/>
          <w:sz w:val="18"/>
          <w:szCs w:val="18"/>
        </w:rPr>
        <w:t xml:space="preserve"> Wartość przedmiotu umowy</w:t>
      </w:r>
      <w:r w:rsidR="008327A2">
        <w:rPr>
          <w:rFonts w:ascii="Tahoma" w:hAnsi="Tahoma" w:cs="Tahoma"/>
          <w:sz w:val="18"/>
          <w:szCs w:val="18"/>
        </w:rPr>
        <w:t xml:space="preserve"> w dniu jej zawarcia wynosi</w:t>
      </w:r>
      <w:r w:rsidR="00120257">
        <w:rPr>
          <w:rFonts w:ascii="Tahoma" w:hAnsi="Tahoma" w:cs="Tahoma"/>
          <w:sz w:val="18"/>
          <w:szCs w:val="18"/>
        </w:rPr>
        <w:t xml:space="preserve"> </w:t>
      </w:r>
      <w:r w:rsidR="00120257" w:rsidRPr="008327A2">
        <w:rPr>
          <w:rFonts w:ascii="Tahoma" w:hAnsi="Tahoma" w:cs="Tahoma"/>
          <w:sz w:val="18"/>
          <w:szCs w:val="18"/>
          <w:u w:val="single"/>
        </w:rPr>
        <w:t xml:space="preserve">bez uwzględnienia </w:t>
      </w:r>
      <w:r w:rsidR="008327A2" w:rsidRPr="008327A2">
        <w:rPr>
          <w:rFonts w:ascii="Tahoma" w:hAnsi="Tahoma" w:cs="Tahoma"/>
          <w:sz w:val="18"/>
          <w:szCs w:val="18"/>
          <w:u w:val="single"/>
        </w:rPr>
        <w:t>podatku VAT</w:t>
      </w:r>
      <w:r w:rsidR="008327A2">
        <w:rPr>
          <w:rFonts w:ascii="Tahoma" w:hAnsi="Tahoma" w:cs="Tahoma"/>
          <w:sz w:val="18"/>
          <w:szCs w:val="18"/>
        </w:rPr>
        <w:t xml:space="preserve">  ……………………….. zł (słownie: ………………………………………………).</w:t>
      </w:r>
    </w:p>
    <w:p w14:paraId="68653F17" w14:textId="77777777" w:rsidR="00120257" w:rsidRDefault="00F4553F" w:rsidP="00120257">
      <w:pPr>
        <w:pStyle w:val="Tekstpodstawowy"/>
        <w:spacing w:after="60"/>
        <w:ind w:left="284" w:hanging="284"/>
        <w:jc w:val="both"/>
        <w:rPr>
          <w:rFonts w:ascii="Tahoma" w:hAnsi="Tahoma" w:cs="Tahoma"/>
          <w:sz w:val="18"/>
          <w:szCs w:val="18"/>
        </w:rPr>
      </w:pPr>
      <w:r>
        <w:rPr>
          <w:rFonts w:ascii="Tahoma" w:hAnsi="Tahoma" w:cs="Tahoma"/>
          <w:sz w:val="18"/>
          <w:szCs w:val="18"/>
        </w:rPr>
        <w:t>2.</w:t>
      </w:r>
      <w:r>
        <w:rPr>
          <w:rFonts w:ascii="Tahoma" w:hAnsi="Tahoma" w:cs="Tahoma"/>
          <w:sz w:val="18"/>
          <w:szCs w:val="18"/>
        </w:rPr>
        <w:tab/>
        <w:t xml:space="preserve">Do podanych w załączniku nr 1 cen netto Dostawca będzie doliczał podatek VAT zgodnie z obowiązującymi przepisami. W dniu zawarcia umowy dostawa </w:t>
      </w:r>
      <w:r w:rsidR="00120257">
        <w:rPr>
          <w:rFonts w:ascii="Tahoma" w:hAnsi="Tahoma" w:cs="Tahoma"/>
          <w:sz w:val="18"/>
          <w:szCs w:val="18"/>
        </w:rPr>
        <w:t>produktów leczniczych</w:t>
      </w:r>
      <w:r>
        <w:rPr>
          <w:rFonts w:ascii="Tahoma" w:hAnsi="Tahoma" w:cs="Tahoma"/>
          <w:sz w:val="18"/>
          <w:szCs w:val="18"/>
        </w:rPr>
        <w:t>, o których mowa w § 3 ust. 1, opodatkowana jest według …....... stawki podatku  VAT.</w:t>
      </w:r>
      <w:r w:rsidR="00120257">
        <w:rPr>
          <w:rFonts w:ascii="Tahoma" w:hAnsi="Tahoma" w:cs="Tahoma"/>
          <w:sz w:val="18"/>
          <w:szCs w:val="18"/>
        </w:rPr>
        <w:t xml:space="preserve"> </w:t>
      </w:r>
    </w:p>
    <w:p w14:paraId="0F323DF5" w14:textId="77777777" w:rsidR="00F4553F" w:rsidRPr="00120257" w:rsidRDefault="00120257" w:rsidP="00120257">
      <w:pPr>
        <w:pStyle w:val="Tekstpodstawowy"/>
        <w:spacing w:after="60"/>
        <w:ind w:left="284" w:hanging="284"/>
        <w:jc w:val="both"/>
        <w:rPr>
          <w:rFonts w:ascii="Tahoma" w:hAnsi="Tahoma" w:cs="Tahoma"/>
          <w:sz w:val="18"/>
          <w:szCs w:val="18"/>
        </w:rPr>
      </w:pPr>
      <w:r>
        <w:rPr>
          <w:rFonts w:ascii="Tahoma" w:hAnsi="Tahoma" w:cs="Tahoma"/>
          <w:sz w:val="18"/>
          <w:szCs w:val="18"/>
        </w:rPr>
        <w:lastRenderedPageBreak/>
        <w:t xml:space="preserve">3. </w:t>
      </w:r>
      <w:r w:rsidR="00F4553F">
        <w:rPr>
          <w:rFonts w:ascii="Tahoma" w:hAnsi="Tahoma" w:cs="Tahoma"/>
          <w:sz w:val="18"/>
          <w:szCs w:val="18"/>
        </w:rPr>
        <w:t xml:space="preserve">Wartość przedmiotu umowy </w:t>
      </w:r>
      <w:r w:rsidR="00F4553F" w:rsidRPr="00120257">
        <w:rPr>
          <w:rFonts w:ascii="Tahoma" w:hAnsi="Tahoma" w:cs="Tahoma"/>
          <w:sz w:val="18"/>
          <w:szCs w:val="18"/>
          <w:u w:val="single"/>
        </w:rPr>
        <w:t>z uwzględnieniem podatku VAT</w:t>
      </w:r>
      <w:r w:rsidR="00F4553F">
        <w:rPr>
          <w:rFonts w:ascii="Tahoma" w:hAnsi="Tahoma" w:cs="Tahoma"/>
          <w:sz w:val="18"/>
          <w:szCs w:val="18"/>
        </w:rPr>
        <w:t xml:space="preserve"> na dzień zawarcia umowy wynosi   …...................... zł (słownie: …..................................................) .</w:t>
      </w:r>
    </w:p>
    <w:p w14:paraId="157FA95D" w14:textId="77777777" w:rsidR="00F4553F" w:rsidRDefault="00F4553F" w:rsidP="000C6521">
      <w:pPr>
        <w:spacing w:after="60"/>
        <w:rPr>
          <w:rFonts w:ascii="Tahoma" w:hAnsi="Tahoma" w:cs="Tahoma"/>
          <w:b/>
          <w:sz w:val="18"/>
          <w:szCs w:val="18"/>
        </w:rPr>
      </w:pPr>
    </w:p>
    <w:p w14:paraId="5D910197" w14:textId="77777777" w:rsidR="00F4553F" w:rsidRDefault="00F4553F" w:rsidP="000C6521">
      <w:pPr>
        <w:spacing w:after="60"/>
        <w:jc w:val="center"/>
        <w:rPr>
          <w:rFonts w:ascii="Tahoma" w:hAnsi="Tahoma" w:cs="Tahoma"/>
          <w:sz w:val="18"/>
          <w:szCs w:val="18"/>
        </w:rPr>
      </w:pPr>
      <w:r>
        <w:rPr>
          <w:rFonts w:ascii="Tahoma" w:hAnsi="Tahoma" w:cs="Tahoma"/>
          <w:b/>
          <w:sz w:val="18"/>
          <w:szCs w:val="18"/>
        </w:rPr>
        <w:t>§ 5</w:t>
      </w:r>
    </w:p>
    <w:p w14:paraId="1EF6EF86" w14:textId="77777777" w:rsidR="00F66630" w:rsidRDefault="00F4553F" w:rsidP="000C6521">
      <w:pPr>
        <w:numPr>
          <w:ilvl w:val="0"/>
          <w:numId w:val="18"/>
        </w:numPr>
        <w:spacing w:after="60"/>
        <w:ind w:left="284" w:hanging="284"/>
        <w:jc w:val="both"/>
        <w:rPr>
          <w:rFonts w:ascii="Tahoma" w:hAnsi="Tahoma" w:cs="Arial"/>
          <w:sz w:val="18"/>
          <w:szCs w:val="18"/>
        </w:rPr>
      </w:pPr>
      <w:r>
        <w:rPr>
          <w:rFonts w:ascii="Tahoma" w:hAnsi="Tahoma" w:cs="Tahoma"/>
          <w:sz w:val="18"/>
          <w:szCs w:val="18"/>
        </w:rPr>
        <w:t xml:space="preserve">Dostawca gwarantuje niezmienność cen jednostkowych netto w zakresie całości przedmiotu zamówienia objętego niniejszą umową, z zastrzeżeniem zapisów poniżej. Zamawiający zawsze dopuszcza zmianę cen jednostkowych netto w dół. </w:t>
      </w:r>
    </w:p>
    <w:p w14:paraId="024FB037" w14:textId="77777777" w:rsidR="00F66630" w:rsidRPr="00672F13" w:rsidRDefault="00F66630" w:rsidP="000C6521">
      <w:pPr>
        <w:numPr>
          <w:ilvl w:val="0"/>
          <w:numId w:val="18"/>
        </w:numPr>
        <w:spacing w:after="60"/>
        <w:ind w:left="284" w:hanging="284"/>
        <w:jc w:val="both"/>
        <w:rPr>
          <w:rFonts w:ascii="Tahoma" w:hAnsi="Tahoma" w:cs="Arial"/>
          <w:sz w:val="18"/>
          <w:szCs w:val="18"/>
        </w:rPr>
      </w:pPr>
      <w:r>
        <w:rPr>
          <w:rFonts w:ascii="Arial" w:hAnsi="Arial" w:cs="Arial"/>
          <w:sz w:val="18"/>
          <w:szCs w:val="18"/>
        </w:rPr>
        <w:t>Przepis ust.</w:t>
      </w:r>
      <w:r w:rsidR="000D0FF6" w:rsidRPr="00F66630">
        <w:rPr>
          <w:rFonts w:ascii="Arial" w:hAnsi="Arial" w:cs="Arial"/>
          <w:sz w:val="18"/>
          <w:szCs w:val="18"/>
        </w:rPr>
        <w:t xml:space="preserve"> 1</w:t>
      </w:r>
      <w:r>
        <w:rPr>
          <w:rFonts w:ascii="Arial" w:hAnsi="Arial" w:cs="Arial"/>
          <w:sz w:val="18"/>
          <w:szCs w:val="18"/>
        </w:rPr>
        <w:t xml:space="preserve"> powyżej</w:t>
      </w:r>
      <w:r w:rsidR="000D0FF6" w:rsidRPr="00F66630">
        <w:rPr>
          <w:rFonts w:ascii="Arial" w:hAnsi="Arial" w:cs="Arial"/>
          <w:sz w:val="18"/>
          <w:szCs w:val="18"/>
        </w:rPr>
        <w:t xml:space="preserve"> nie dotyczy okoliczności określonych w art. </w:t>
      </w:r>
      <w:r>
        <w:rPr>
          <w:rFonts w:ascii="Arial" w:hAnsi="Arial" w:cs="Arial"/>
          <w:sz w:val="18"/>
          <w:szCs w:val="18"/>
        </w:rPr>
        <w:t>436</w:t>
      </w:r>
      <w:r w:rsidR="000D0FF6" w:rsidRPr="00F66630">
        <w:rPr>
          <w:rFonts w:ascii="Arial" w:hAnsi="Arial" w:cs="Arial"/>
          <w:sz w:val="18"/>
          <w:szCs w:val="18"/>
        </w:rPr>
        <w:t xml:space="preserve"> </w:t>
      </w:r>
      <w:r>
        <w:rPr>
          <w:rFonts w:ascii="Arial" w:hAnsi="Arial" w:cs="Arial"/>
          <w:sz w:val="18"/>
          <w:szCs w:val="18"/>
        </w:rPr>
        <w:t>pkt 4</w:t>
      </w:r>
      <w:r w:rsidR="000D0FF6" w:rsidRPr="00F66630">
        <w:rPr>
          <w:rFonts w:ascii="Arial" w:hAnsi="Arial" w:cs="Arial"/>
          <w:sz w:val="18"/>
          <w:szCs w:val="18"/>
        </w:rPr>
        <w:t xml:space="preserve"> </w:t>
      </w:r>
      <w:r>
        <w:rPr>
          <w:rFonts w:ascii="Arial" w:hAnsi="Arial" w:cs="Arial"/>
          <w:sz w:val="18"/>
          <w:szCs w:val="18"/>
        </w:rPr>
        <w:t>b)</w:t>
      </w:r>
      <w:r w:rsidR="000D0FF6" w:rsidRPr="00F66630">
        <w:rPr>
          <w:rFonts w:ascii="Arial" w:hAnsi="Arial" w:cs="Arial"/>
          <w:sz w:val="18"/>
          <w:szCs w:val="18"/>
        </w:rPr>
        <w:t xml:space="preserve"> PZP</w:t>
      </w:r>
      <w:r>
        <w:rPr>
          <w:rFonts w:ascii="Arial" w:hAnsi="Arial" w:cs="Arial"/>
          <w:sz w:val="18"/>
          <w:szCs w:val="18"/>
        </w:rPr>
        <w:t>,</w:t>
      </w:r>
      <w:r w:rsidR="000D0FF6" w:rsidRPr="00F66630">
        <w:rPr>
          <w:rFonts w:ascii="Arial" w:hAnsi="Arial" w:cs="Arial"/>
          <w:sz w:val="18"/>
          <w:szCs w:val="18"/>
        </w:rPr>
        <w:t xml:space="preserve"> tj. zmiany: </w:t>
      </w:r>
    </w:p>
    <w:p w14:paraId="4627DADD" w14:textId="77777777" w:rsidR="00F66630" w:rsidRDefault="00F66630" w:rsidP="000C6521">
      <w:pPr>
        <w:numPr>
          <w:ilvl w:val="1"/>
          <w:numId w:val="18"/>
        </w:numPr>
        <w:spacing w:after="60"/>
        <w:ind w:hanging="1156"/>
        <w:jc w:val="both"/>
        <w:rPr>
          <w:rFonts w:ascii="Tahoma" w:hAnsi="Tahoma" w:cs="Arial"/>
          <w:sz w:val="18"/>
          <w:szCs w:val="18"/>
        </w:rPr>
      </w:pPr>
      <w:r w:rsidRPr="00F66630">
        <w:rPr>
          <w:rFonts w:ascii="Arial" w:hAnsi="Arial" w:cs="Arial"/>
          <w:sz w:val="18"/>
          <w:szCs w:val="18"/>
        </w:rPr>
        <w:t>stawki podatku od towarów i usług oraz podatku akcyzowego</w:t>
      </w:r>
    </w:p>
    <w:p w14:paraId="02042290" w14:textId="77777777" w:rsidR="00F66630" w:rsidRDefault="00F66630" w:rsidP="000C6521">
      <w:pPr>
        <w:numPr>
          <w:ilvl w:val="1"/>
          <w:numId w:val="18"/>
        </w:numPr>
        <w:spacing w:after="60"/>
        <w:ind w:left="709" w:hanging="425"/>
        <w:jc w:val="both"/>
        <w:rPr>
          <w:rFonts w:ascii="Tahoma" w:hAnsi="Tahoma" w:cs="Arial"/>
          <w:sz w:val="18"/>
          <w:szCs w:val="18"/>
        </w:rPr>
      </w:pPr>
      <w:r w:rsidRPr="00F66630">
        <w:rPr>
          <w:rFonts w:ascii="Tahoma" w:hAnsi="Tahoma" w:cs="Arial"/>
          <w:sz w:val="18"/>
          <w:szCs w:val="18"/>
        </w:rPr>
        <w:t>wysokości minimalnego wynagrodzenia za pracę albo wysokości minimalnej stawki godzinowej, ustalonych na podstawie ustawy z dnia 10 października 2002 r. o minimalnym wynagrodzeniu za pracę,</w:t>
      </w:r>
    </w:p>
    <w:p w14:paraId="73AEA35C" w14:textId="77777777" w:rsidR="00F66630" w:rsidRDefault="00F66630" w:rsidP="000C6521">
      <w:pPr>
        <w:numPr>
          <w:ilvl w:val="1"/>
          <w:numId w:val="18"/>
        </w:numPr>
        <w:spacing w:after="60"/>
        <w:ind w:left="709" w:hanging="425"/>
        <w:jc w:val="both"/>
        <w:rPr>
          <w:rFonts w:ascii="Tahoma" w:hAnsi="Tahoma" w:cs="Arial"/>
          <w:sz w:val="18"/>
          <w:szCs w:val="18"/>
        </w:rPr>
      </w:pPr>
      <w:r w:rsidRPr="00F66630">
        <w:rPr>
          <w:rFonts w:ascii="Tahoma" w:hAnsi="Tahoma" w:cs="Arial"/>
          <w:sz w:val="18"/>
          <w:szCs w:val="18"/>
        </w:rPr>
        <w:t>zasad podlegania ubezpieczeniom społecznym lub ubezpieczeniu zdrowotnemu lub wysokości stawki składki na ubezpieczenia społeczne lub ubezpieczenie zdrowotne,</w:t>
      </w:r>
    </w:p>
    <w:p w14:paraId="0DBDF158" w14:textId="77777777" w:rsidR="00F66630" w:rsidRPr="00F66630" w:rsidRDefault="00F66630" w:rsidP="000C6521">
      <w:pPr>
        <w:numPr>
          <w:ilvl w:val="1"/>
          <w:numId w:val="18"/>
        </w:numPr>
        <w:spacing w:after="60"/>
        <w:ind w:left="709" w:hanging="425"/>
        <w:jc w:val="both"/>
        <w:rPr>
          <w:rFonts w:ascii="Tahoma" w:hAnsi="Tahoma" w:cs="Arial"/>
          <w:sz w:val="18"/>
          <w:szCs w:val="18"/>
        </w:rPr>
      </w:pPr>
      <w:r w:rsidRPr="00F66630">
        <w:rPr>
          <w:rFonts w:ascii="Tahoma" w:hAnsi="Tahoma" w:cs="Arial"/>
          <w:sz w:val="18"/>
          <w:szCs w:val="18"/>
        </w:rPr>
        <w:t>zasad gromadzenia i wysokości wpłat do pracowniczych planów kapitałowych, o których mowa w ustawie z dnia 4 października 2018 r. o pracowniczych planach kapitałowych (Dz. U. poz. 2215 oraz z 2019 r. poz. 1074 i 1572)</w:t>
      </w:r>
    </w:p>
    <w:p w14:paraId="4AE07D2F" w14:textId="77777777" w:rsidR="00672F13" w:rsidRDefault="00F66630" w:rsidP="000C6521">
      <w:pPr>
        <w:spacing w:after="60"/>
        <w:ind w:left="708" w:firstLine="1"/>
        <w:jc w:val="both"/>
        <w:rPr>
          <w:rFonts w:ascii="Tahoma" w:hAnsi="Tahoma" w:cs="Arial"/>
          <w:sz w:val="18"/>
          <w:szCs w:val="18"/>
        </w:rPr>
      </w:pPr>
      <w:r w:rsidRPr="00F66630">
        <w:rPr>
          <w:rFonts w:ascii="Tahoma" w:hAnsi="Tahoma" w:cs="Arial"/>
          <w:sz w:val="18"/>
          <w:szCs w:val="18"/>
        </w:rPr>
        <w:t>- jeżeli zmiany te będą miały wpływ na koszty wykonania zamówienia przez wykonawcę.</w:t>
      </w:r>
    </w:p>
    <w:p w14:paraId="212F411A" w14:textId="77777777" w:rsidR="00672F13" w:rsidRDefault="00672F13" w:rsidP="000C6521">
      <w:pPr>
        <w:numPr>
          <w:ilvl w:val="0"/>
          <w:numId w:val="18"/>
        </w:numPr>
        <w:spacing w:after="60"/>
        <w:ind w:left="284" w:hanging="284"/>
        <w:jc w:val="both"/>
        <w:rPr>
          <w:rFonts w:ascii="Tahoma" w:hAnsi="Tahoma" w:cs="Arial"/>
          <w:sz w:val="18"/>
          <w:szCs w:val="18"/>
        </w:rPr>
      </w:pPr>
      <w:r w:rsidRPr="00672F13">
        <w:rPr>
          <w:rFonts w:ascii="Tahoma" w:hAnsi="Tahoma" w:cs="Arial"/>
          <w:sz w:val="18"/>
          <w:szCs w:val="18"/>
        </w:rPr>
        <w:t xml:space="preserve">Zmiana wysokości wynagrodzenia obowiązywać będzie od dnia wejścia w życie zmian, o których mowa w ust. </w:t>
      </w:r>
      <w:r>
        <w:rPr>
          <w:rFonts w:ascii="Tahoma" w:hAnsi="Tahoma" w:cs="Arial"/>
          <w:sz w:val="18"/>
          <w:szCs w:val="18"/>
        </w:rPr>
        <w:t>2</w:t>
      </w:r>
      <w:r w:rsidRPr="00672F13">
        <w:rPr>
          <w:rFonts w:ascii="Tahoma" w:hAnsi="Tahoma" w:cs="Arial"/>
          <w:sz w:val="18"/>
          <w:szCs w:val="18"/>
        </w:rPr>
        <w:t xml:space="preserve"> powyżej.</w:t>
      </w:r>
    </w:p>
    <w:p w14:paraId="2CE151CC" w14:textId="77777777" w:rsidR="00672F13" w:rsidRDefault="00672F13" w:rsidP="000C6521">
      <w:pPr>
        <w:numPr>
          <w:ilvl w:val="0"/>
          <w:numId w:val="18"/>
        </w:numPr>
        <w:spacing w:after="60"/>
        <w:ind w:left="284" w:hanging="284"/>
        <w:jc w:val="both"/>
        <w:rPr>
          <w:rFonts w:ascii="Tahoma" w:hAnsi="Tahoma" w:cs="Arial"/>
          <w:sz w:val="18"/>
          <w:szCs w:val="18"/>
        </w:rPr>
      </w:pPr>
      <w:r w:rsidRPr="00672F13">
        <w:rPr>
          <w:rFonts w:ascii="Tahoma" w:hAnsi="Tahoma" w:cs="Arial"/>
          <w:sz w:val="18"/>
          <w:szCs w:val="18"/>
        </w:rPr>
        <w:t xml:space="preserve">W wypadku zmiany, o której mowa w ust. </w:t>
      </w:r>
      <w:r>
        <w:rPr>
          <w:rFonts w:ascii="Tahoma" w:hAnsi="Tahoma" w:cs="Arial"/>
          <w:sz w:val="18"/>
          <w:szCs w:val="18"/>
        </w:rPr>
        <w:t>2</w:t>
      </w:r>
      <w:r w:rsidRPr="00672F13">
        <w:rPr>
          <w:rFonts w:ascii="Tahoma" w:hAnsi="Tahoma" w:cs="Arial"/>
          <w:sz w:val="18"/>
          <w:szCs w:val="18"/>
        </w:rPr>
        <w:t xml:space="preserve"> pkt 1) powyżej, wartość netto wynagrodzenia Dostawcy nie zmieni się, a określona w aneksie wartość brutto wynagrodzenia zostanie wyliczona na podstawie nowych przepisów.</w:t>
      </w:r>
    </w:p>
    <w:p w14:paraId="5B0BC04C" w14:textId="77777777" w:rsidR="00672F13" w:rsidRDefault="00672F13" w:rsidP="000C6521">
      <w:pPr>
        <w:numPr>
          <w:ilvl w:val="0"/>
          <w:numId w:val="18"/>
        </w:numPr>
        <w:spacing w:after="60"/>
        <w:ind w:left="284" w:hanging="284"/>
        <w:jc w:val="both"/>
        <w:rPr>
          <w:rFonts w:ascii="Tahoma" w:hAnsi="Tahoma" w:cs="Arial"/>
          <w:sz w:val="18"/>
          <w:szCs w:val="18"/>
        </w:rPr>
      </w:pPr>
      <w:r w:rsidRPr="00672F13">
        <w:rPr>
          <w:rFonts w:ascii="Tahoma" w:hAnsi="Tahoma" w:cs="Arial"/>
          <w:sz w:val="18"/>
          <w:szCs w:val="18"/>
        </w:rPr>
        <w:t xml:space="preserve">W przypadku zmiany, o której mowa w ust. </w:t>
      </w:r>
      <w:r>
        <w:rPr>
          <w:rFonts w:ascii="Tahoma" w:hAnsi="Tahoma" w:cs="Arial"/>
          <w:sz w:val="18"/>
          <w:szCs w:val="18"/>
        </w:rPr>
        <w:t>2</w:t>
      </w:r>
      <w:r w:rsidRPr="00672F13">
        <w:rPr>
          <w:rFonts w:ascii="Tahoma" w:hAnsi="Tahoma" w:cs="Arial"/>
          <w:sz w:val="18"/>
          <w:szCs w:val="18"/>
        </w:rPr>
        <w:t xml:space="preserve"> pkt 2) powyżej, wynagrodzenie Dostawcy ulegnie zmianie o wartość wzrostu całkowitego kosztu Dostawcy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CDCFE7F" w14:textId="77777777" w:rsidR="00672F13" w:rsidRDefault="00672F13" w:rsidP="000C6521">
      <w:pPr>
        <w:numPr>
          <w:ilvl w:val="0"/>
          <w:numId w:val="18"/>
        </w:numPr>
        <w:spacing w:after="60"/>
        <w:ind w:left="284" w:hanging="284"/>
        <w:jc w:val="both"/>
        <w:rPr>
          <w:rFonts w:ascii="Tahoma" w:hAnsi="Tahoma" w:cs="Arial"/>
          <w:sz w:val="18"/>
          <w:szCs w:val="18"/>
        </w:rPr>
      </w:pPr>
      <w:r w:rsidRPr="00672F13">
        <w:rPr>
          <w:rFonts w:ascii="Tahoma" w:hAnsi="Tahoma" w:cs="Arial"/>
          <w:sz w:val="18"/>
          <w:szCs w:val="18"/>
        </w:rPr>
        <w:t xml:space="preserve">W przypadku zmian, o których mowa w ust. </w:t>
      </w:r>
      <w:r>
        <w:rPr>
          <w:rFonts w:ascii="Tahoma" w:hAnsi="Tahoma" w:cs="Arial"/>
          <w:sz w:val="18"/>
          <w:szCs w:val="18"/>
        </w:rPr>
        <w:t>2</w:t>
      </w:r>
      <w:r w:rsidRPr="00672F13">
        <w:rPr>
          <w:rFonts w:ascii="Tahoma" w:hAnsi="Tahoma" w:cs="Arial"/>
          <w:sz w:val="18"/>
          <w:szCs w:val="18"/>
        </w:rPr>
        <w:t xml:space="preserve"> pkt 3) i 4) powyżej, wynagrodzenie Dostawcy ulegnie zmianie o wartość wzrostu całkowitego kosztu Dostawcy, jaką będzie on zobowiązany dodatkowo ponieść w celu uwzględnienia tej zmiany, przy zachowaniu dotychczasowej kwoty netto wynagrodzenia osób bezpośrednio wykonujących zamówienie na rzecz Zamawiającego.</w:t>
      </w:r>
    </w:p>
    <w:p w14:paraId="751C34A3" w14:textId="77777777" w:rsidR="00672F13" w:rsidRDefault="00672F13" w:rsidP="000C6521">
      <w:pPr>
        <w:numPr>
          <w:ilvl w:val="0"/>
          <w:numId w:val="18"/>
        </w:numPr>
        <w:spacing w:after="60"/>
        <w:ind w:left="284" w:hanging="284"/>
        <w:jc w:val="both"/>
        <w:rPr>
          <w:rFonts w:ascii="Tahoma" w:hAnsi="Tahoma" w:cs="Arial"/>
          <w:sz w:val="18"/>
          <w:szCs w:val="18"/>
        </w:rPr>
      </w:pPr>
      <w:r w:rsidRPr="00672F13">
        <w:rPr>
          <w:rFonts w:ascii="Tahoma" w:hAnsi="Tahoma" w:cs="Arial"/>
          <w:sz w:val="18"/>
          <w:szCs w:val="18"/>
        </w:rPr>
        <w:t xml:space="preserve">Za wyjątkiem sytuacji, o której mowa w ust. </w:t>
      </w:r>
      <w:r>
        <w:rPr>
          <w:rFonts w:ascii="Tahoma" w:hAnsi="Tahoma" w:cs="Arial"/>
          <w:sz w:val="18"/>
          <w:szCs w:val="18"/>
        </w:rPr>
        <w:t>2</w:t>
      </w:r>
      <w:r w:rsidRPr="00672F13">
        <w:rPr>
          <w:rFonts w:ascii="Tahoma" w:hAnsi="Tahoma" w:cs="Arial"/>
          <w:sz w:val="18"/>
          <w:szCs w:val="18"/>
        </w:rPr>
        <w:t xml:space="preserve"> pkt 1) powyżej, wprowadzenie zmian wysokości wynagrodzenia wymaga uprzedniego złożenia przez Dostawcę oświadczenia o wysokości dodatkowych koszów wynikających z wprowadzenia zmian, o których mowa w ust. </w:t>
      </w:r>
      <w:r>
        <w:rPr>
          <w:rFonts w:ascii="Tahoma" w:hAnsi="Tahoma" w:cs="Arial"/>
          <w:sz w:val="18"/>
          <w:szCs w:val="18"/>
        </w:rPr>
        <w:t>2</w:t>
      </w:r>
      <w:r w:rsidRPr="00672F13">
        <w:rPr>
          <w:rFonts w:ascii="Tahoma" w:hAnsi="Tahoma" w:cs="Arial"/>
          <w:sz w:val="18"/>
          <w:szCs w:val="18"/>
        </w:rPr>
        <w:t xml:space="preserve"> pkt 2) - 4) powyżej, a także przedłożenia wszystkich dokumentów, w tym w szczególności umów o pracę lub zlecenia (przed ich aneksowaniem i po ich aneksowaniu), z których będzie wynikał wzrost kosztów realizacji Umowy przez Dostawcę.</w:t>
      </w:r>
    </w:p>
    <w:p w14:paraId="561C3DA3" w14:textId="77777777" w:rsidR="00672F13" w:rsidRDefault="00672F13" w:rsidP="000C6521">
      <w:pPr>
        <w:numPr>
          <w:ilvl w:val="0"/>
          <w:numId w:val="18"/>
        </w:numPr>
        <w:spacing w:after="60"/>
        <w:ind w:left="284" w:hanging="284"/>
        <w:jc w:val="both"/>
        <w:rPr>
          <w:rFonts w:ascii="Tahoma" w:hAnsi="Tahoma" w:cs="Arial"/>
          <w:sz w:val="18"/>
          <w:szCs w:val="18"/>
        </w:rPr>
      </w:pPr>
      <w:r w:rsidRPr="00672F13">
        <w:rPr>
          <w:rFonts w:ascii="Tahoma" w:hAnsi="Tahoma" w:cs="Arial"/>
          <w:sz w:val="18"/>
          <w:szCs w:val="18"/>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147569C3" w14:textId="77777777" w:rsidR="00672F13" w:rsidRDefault="000D0FF6" w:rsidP="000C6521">
      <w:pPr>
        <w:numPr>
          <w:ilvl w:val="0"/>
          <w:numId w:val="18"/>
        </w:numPr>
        <w:spacing w:after="60"/>
        <w:ind w:left="284" w:hanging="284"/>
        <w:jc w:val="both"/>
        <w:rPr>
          <w:rFonts w:ascii="Tahoma" w:hAnsi="Tahoma" w:cs="Arial"/>
          <w:sz w:val="18"/>
          <w:szCs w:val="18"/>
        </w:rPr>
      </w:pPr>
      <w:r w:rsidRPr="00672F13">
        <w:rPr>
          <w:rFonts w:ascii="Tahoma" w:hAnsi="Tahoma" w:cs="Tahoma"/>
          <w:sz w:val="18"/>
          <w:szCs w:val="18"/>
        </w:rPr>
        <w:t>W przypadku zmiany cen urzędowych leków, środków spożywczych specjalneg</w:t>
      </w:r>
      <w:r w:rsidR="00672F13">
        <w:rPr>
          <w:rFonts w:ascii="Tahoma" w:hAnsi="Tahoma" w:cs="Tahoma"/>
          <w:sz w:val="18"/>
          <w:szCs w:val="18"/>
        </w:rPr>
        <w:t>o</w:t>
      </w:r>
      <w:r w:rsidRPr="00672F13">
        <w:rPr>
          <w:rFonts w:ascii="Tahoma" w:hAnsi="Tahoma" w:cs="Tahoma"/>
          <w:sz w:val="18"/>
          <w:szCs w:val="18"/>
        </w:rPr>
        <w:t xml:space="preserve"> przeznaczenia żywieniowego oraz wyrobów medycznych na niższe niż wynikające z niniejszej umowy lub wprowadzenia cen urzędowych niższych</w:t>
      </w:r>
      <w:r w:rsidR="00672F13">
        <w:rPr>
          <w:rFonts w:ascii="Tahoma" w:hAnsi="Tahoma" w:cs="Tahoma"/>
          <w:sz w:val="18"/>
          <w:szCs w:val="18"/>
        </w:rPr>
        <w:t xml:space="preserve"> </w:t>
      </w:r>
      <w:r w:rsidRPr="00672F13">
        <w:rPr>
          <w:rFonts w:ascii="Tahoma" w:hAnsi="Tahoma" w:cs="Tahoma"/>
          <w:sz w:val="18"/>
          <w:szCs w:val="18"/>
        </w:rPr>
        <w:t>niż</w:t>
      </w:r>
      <w:r w:rsidR="00672F13">
        <w:rPr>
          <w:rFonts w:ascii="Tahoma" w:hAnsi="Tahoma" w:cs="Tahoma"/>
          <w:sz w:val="18"/>
          <w:szCs w:val="18"/>
        </w:rPr>
        <w:t xml:space="preserve"> </w:t>
      </w:r>
      <w:r w:rsidRPr="00672F13">
        <w:rPr>
          <w:rFonts w:ascii="Tahoma" w:hAnsi="Tahoma" w:cs="Tahoma"/>
          <w:sz w:val="18"/>
          <w:szCs w:val="18"/>
        </w:rPr>
        <w:t>wynikające z niniejszej umowy, ceny leków dostarczanych na podstawie niniejszej umowy zostaną</w:t>
      </w:r>
      <w:r w:rsidR="00672F13">
        <w:rPr>
          <w:rFonts w:ascii="Tahoma" w:hAnsi="Tahoma" w:cs="Tahoma"/>
          <w:sz w:val="18"/>
          <w:szCs w:val="18"/>
        </w:rPr>
        <w:t xml:space="preserve"> </w:t>
      </w:r>
      <w:r w:rsidRPr="00672F13">
        <w:rPr>
          <w:rFonts w:ascii="Tahoma" w:hAnsi="Tahoma" w:cs="Tahoma"/>
          <w:sz w:val="18"/>
          <w:szCs w:val="18"/>
        </w:rPr>
        <w:t>obniżone do poziomu nowych hurtowych cen urzędowych leków z dniem wprowadzenia tych cen.</w:t>
      </w:r>
    </w:p>
    <w:p w14:paraId="7767259E" w14:textId="77777777" w:rsidR="00F4553F" w:rsidRDefault="00F4553F" w:rsidP="000C6521">
      <w:pPr>
        <w:tabs>
          <w:tab w:val="left" w:pos="554"/>
          <w:tab w:val="left" w:pos="6106"/>
        </w:tabs>
        <w:spacing w:after="60" w:line="100" w:lineRule="atLeast"/>
        <w:ind w:left="250" w:hanging="250"/>
        <w:jc w:val="both"/>
        <w:rPr>
          <w:rFonts w:ascii="Tahoma" w:hAnsi="Tahoma" w:cs="Tahoma"/>
          <w:sz w:val="18"/>
          <w:szCs w:val="18"/>
        </w:rPr>
      </w:pPr>
    </w:p>
    <w:p w14:paraId="4B1B1F0D" w14:textId="77777777" w:rsidR="00F4553F" w:rsidRDefault="00F4553F" w:rsidP="000C6521">
      <w:pPr>
        <w:spacing w:after="60"/>
        <w:jc w:val="center"/>
        <w:rPr>
          <w:rFonts w:ascii="Tahoma" w:hAnsi="Tahoma" w:cs="Tahoma"/>
          <w:sz w:val="18"/>
          <w:szCs w:val="18"/>
        </w:rPr>
      </w:pPr>
      <w:r>
        <w:rPr>
          <w:rFonts w:ascii="Tahoma" w:hAnsi="Tahoma" w:cs="Tahoma"/>
          <w:b/>
          <w:sz w:val="18"/>
          <w:szCs w:val="18"/>
        </w:rPr>
        <w:t>§ 6</w:t>
      </w:r>
    </w:p>
    <w:p w14:paraId="6A830AEA" w14:textId="77777777" w:rsidR="00226F80" w:rsidRPr="00226F80" w:rsidRDefault="00C16BC3" w:rsidP="00C16BC3">
      <w:pPr>
        <w:numPr>
          <w:ilvl w:val="0"/>
          <w:numId w:val="22"/>
        </w:numPr>
        <w:tabs>
          <w:tab w:val="left" w:pos="297"/>
        </w:tabs>
        <w:spacing w:after="60"/>
        <w:ind w:left="284" w:hanging="357"/>
        <w:jc w:val="both"/>
        <w:rPr>
          <w:rFonts w:ascii="Tahoma" w:eastAsia="SimSun" w:hAnsi="Tahoma" w:cs="Tahoma"/>
          <w:color w:val="000000"/>
          <w:kern w:val="1"/>
          <w:sz w:val="18"/>
          <w:szCs w:val="18"/>
        </w:rPr>
      </w:pPr>
      <w:r>
        <w:rPr>
          <w:rFonts w:ascii="Tahoma" w:eastAsia="SimSun" w:hAnsi="Tahoma" w:cs="Tahoma"/>
          <w:color w:val="000000"/>
          <w:kern w:val="1"/>
          <w:sz w:val="18"/>
          <w:szCs w:val="18"/>
          <w:lang w:eastAsia="hi-IN" w:bidi="hi-IN"/>
        </w:rPr>
        <w:t>Dostawca</w:t>
      </w:r>
      <w:r w:rsidR="00226F80" w:rsidRPr="00226F80">
        <w:rPr>
          <w:rFonts w:ascii="Tahoma" w:eastAsia="SimSun" w:hAnsi="Tahoma" w:cs="Tahoma"/>
          <w:color w:val="000000"/>
          <w:kern w:val="1"/>
          <w:sz w:val="18"/>
          <w:szCs w:val="18"/>
          <w:lang w:eastAsia="hi-IN" w:bidi="hi-IN"/>
        </w:rPr>
        <w:t xml:space="preserve"> zobowiązuje się do sukcesywnego dostarczania produktów leczniczych, aż do wyczerpania ich ilości przewidzianej w załączniku nr 1.</w:t>
      </w:r>
    </w:p>
    <w:p w14:paraId="4046A101" w14:textId="77777777" w:rsidR="00226F80" w:rsidRPr="00226F80" w:rsidRDefault="00226F80" w:rsidP="00C16BC3">
      <w:pPr>
        <w:numPr>
          <w:ilvl w:val="0"/>
          <w:numId w:val="22"/>
        </w:numPr>
        <w:tabs>
          <w:tab w:val="left" w:pos="297"/>
        </w:tabs>
        <w:spacing w:after="60"/>
        <w:ind w:left="284" w:hanging="357"/>
        <w:jc w:val="both"/>
        <w:rPr>
          <w:rFonts w:ascii="Tahoma" w:eastAsia="SimSun" w:hAnsi="Tahoma" w:cs="Tahoma"/>
          <w:color w:val="000000"/>
          <w:kern w:val="1"/>
          <w:sz w:val="18"/>
          <w:szCs w:val="18"/>
        </w:rPr>
      </w:pPr>
      <w:bookmarkStart w:id="0" w:name="_Hlk98417874"/>
      <w:r w:rsidRPr="00226F80">
        <w:rPr>
          <w:rFonts w:ascii="Tahoma" w:eastAsia="SimSun" w:hAnsi="Tahoma" w:cs="Tahoma"/>
          <w:color w:val="000000"/>
          <w:kern w:val="1"/>
          <w:sz w:val="18"/>
          <w:szCs w:val="18"/>
        </w:rPr>
        <w:t xml:space="preserve">Zamówienia na zestawy będą składane przez </w:t>
      </w:r>
      <w:r w:rsidR="00C16BC3">
        <w:rPr>
          <w:rFonts w:ascii="Tahoma" w:eastAsia="SimSun" w:hAnsi="Tahoma" w:cs="Tahoma"/>
          <w:color w:val="000000"/>
          <w:kern w:val="1"/>
          <w:sz w:val="18"/>
          <w:szCs w:val="18"/>
        </w:rPr>
        <w:t>Odbiorcę</w:t>
      </w:r>
      <w:r w:rsidRPr="00226F80">
        <w:rPr>
          <w:rFonts w:ascii="Tahoma" w:eastAsia="SimSun" w:hAnsi="Tahoma" w:cs="Tahoma"/>
          <w:color w:val="000000"/>
          <w:kern w:val="1"/>
          <w:sz w:val="18"/>
          <w:szCs w:val="18"/>
        </w:rPr>
        <w:t xml:space="preserve"> za pośrednictwem telefonu albo poczty elektronicznej na nr tel. …………............................... e-mail ……………............................................</w:t>
      </w:r>
    </w:p>
    <w:bookmarkEnd w:id="0"/>
    <w:p w14:paraId="709B6FB6" w14:textId="77777777" w:rsidR="00226F80" w:rsidRPr="00226F80" w:rsidRDefault="00C16BC3" w:rsidP="00C16BC3">
      <w:pPr>
        <w:numPr>
          <w:ilvl w:val="0"/>
          <w:numId w:val="22"/>
        </w:numPr>
        <w:tabs>
          <w:tab w:val="left" w:pos="297"/>
        </w:tabs>
        <w:spacing w:after="60"/>
        <w:ind w:left="284" w:hanging="357"/>
        <w:jc w:val="both"/>
        <w:rPr>
          <w:rFonts w:ascii="Tahoma" w:eastAsia="SimSun" w:hAnsi="Tahoma" w:cs="Tahoma"/>
          <w:color w:val="000000"/>
          <w:kern w:val="1"/>
          <w:sz w:val="18"/>
          <w:szCs w:val="18"/>
        </w:rPr>
      </w:pPr>
      <w:r>
        <w:rPr>
          <w:rFonts w:ascii="Tahoma" w:eastAsia="SimSun" w:hAnsi="Tahoma" w:cs="Tahoma"/>
          <w:color w:val="000000"/>
          <w:kern w:val="1"/>
          <w:sz w:val="18"/>
          <w:szCs w:val="18"/>
        </w:rPr>
        <w:t>Dostawca</w:t>
      </w:r>
      <w:r w:rsidR="00226F80" w:rsidRPr="00226F80">
        <w:rPr>
          <w:rFonts w:ascii="Tahoma" w:eastAsia="SimSun" w:hAnsi="Tahoma" w:cs="Tahoma"/>
          <w:color w:val="000000"/>
          <w:kern w:val="1"/>
          <w:sz w:val="18"/>
          <w:szCs w:val="18"/>
        </w:rPr>
        <w:t xml:space="preserve"> zobowiązuje się do dostawy produktów leczniczych w czasie </w:t>
      </w:r>
      <w:r w:rsidR="00226F80" w:rsidRPr="00226F80">
        <w:rPr>
          <w:rFonts w:ascii="Tahoma" w:eastAsia="SimSun" w:hAnsi="Tahoma" w:cs="Tahoma"/>
          <w:b/>
          <w:color w:val="000000"/>
          <w:kern w:val="1"/>
          <w:sz w:val="18"/>
          <w:szCs w:val="18"/>
        </w:rPr>
        <w:t>2 dni roboczych</w:t>
      </w:r>
      <w:r w:rsidR="00226F80" w:rsidRPr="00226F80">
        <w:rPr>
          <w:rFonts w:ascii="Tahoma" w:eastAsia="SimSun" w:hAnsi="Tahoma" w:cs="Tahoma"/>
          <w:color w:val="000000"/>
          <w:kern w:val="1"/>
          <w:sz w:val="18"/>
          <w:szCs w:val="18"/>
        </w:rPr>
        <w:t xml:space="preserve"> od telefonicznego zgłoszenia takiej potrzeby przez </w:t>
      </w:r>
      <w:r>
        <w:rPr>
          <w:rFonts w:ascii="Tahoma" w:eastAsia="SimSun" w:hAnsi="Tahoma" w:cs="Tahoma"/>
          <w:color w:val="000000"/>
          <w:kern w:val="1"/>
          <w:sz w:val="18"/>
          <w:szCs w:val="18"/>
        </w:rPr>
        <w:t>Odbiorcę</w:t>
      </w:r>
      <w:r w:rsidR="00226F80" w:rsidRPr="00226F80">
        <w:rPr>
          <w:rFonts w:ascii="Tahoma" w:eastAsia="SimSun" w:hAnsi="Tahoma" w:cs="Tahoma"/>
          <w:color w:val="000000"/>
          <w:kern w:val="1"/>
          <w:sz w:val="18"/>
          <w:szCs w:val="18"/>
        </w:rPr>
        <w:t>, niezwłocznie potwierdzonego e-mailem  przez osobę upoważnioną przez Kierownika Apteki.</w:t>
      </w:r>
    </w:p>
    <w:p w14:paraId="16199CD8" w14:textId="77777777" w:rsidR="00226F80" w:rsidRPr="00226F80" w:rsidRDefault="00226F80" w:rsidP="00C16BC3">
      <w:pPr>
        <w:numPr>
          <w:ilvl w:val="0"/>
          <w:numId w:val="22"/>
        </w:numPr>
        <w:tabs>
          <w:tab w:val="left" w:pos="297"/>
        </w:tabs>
        <w:spacing w:after="60"/>
        <w:ind w:left="284" w:hanging="357"/>
        <w:jc w:val="both"/>
        <w:rPr>
          <w:rFonts w:ascii="Tahoma" w:eastAsia="SimSun" w:hAnsi="Tahoma" w:cs="Tahoma"/>
          <w:color w:val="000000"/>
          <w:kern w:val="1"/>
          <w:sz w:val="18"/>
          <w:szCs w:val="18"/>
        </w:rPr>
      </w:pPr>
      <w:r w:rsidRPr="00226F80">
        <w:rPr>
          <w:rFonts w:ascii="Tahoma" w:eastAsia="SimSun" w:hAnsi="Tahoma" w:cs="Tahoma"/>
          <w:color w:val="000000"/>
          <w:kern w:val="1"/>
          <w:sz w:val="18"/>
          <w:szCs w:val="18"/>
        </w:rPr>
        <w:t xml:space="preserve">Dostawy w trybie pilnym będą realizowane w czasie </w:t>
      </w:r>
      <w:r w:rsidRPr="00226F80">
        <w:rPr>
          <w:rFonts w:ascii="Tahoma" w:eastAsia="SimSun" w:hAnsi="Tahoma" w:cs="Tahoma"/>
          <w:b/>
          <w:color w:val="000000"/>
          <w:kern w:val="1"/>
          <w:sz w:val="18"/>
          <w:szCs w:val="18"/>
        </w:rPr>
        <w:t>24 godzin</w:t>
      </w:r>
      <w:r w:rsidRPr="00226F80">
        <w:rPr>
          <w:rFonts w:ascii="Tahoma" w:eastAsia="SimSun" w:hAnsi="Tahoma" w:cs="Tahoma"/>
          <w:color w:val="000000"/>
          <w:kern w:val="1"/>
          <w:sz w:val="18"/>
          <w:szCs w:val="18"/>
        </w:rPr>
        <w:t>.</w:t>
      </w:r>
    </w:p>
    <w:p w14:paraId="6FA2CA88" w14:textId="77777777" w:rsidR="00226F80" w:rsidRPr="00226F80" w:rsidRDefault="00226F80" w:rsidP="00C16BC3">
      <w:pPr>
        <w:numPr>
          <w:ilvl w:val="0"/>
          <w:numId w:val="22"/>
        </w:numPr>
        <w:tabs>
          <w:tab w:val="left" w:pos="311"/>
        </w:tabs>
        <w:spacing w:after="60"/>
        <w:ind w:left="284" w:hanging="357"/>
        <w:jc w:val="both"/>
        <w:rPr>
          <w:rFonts w:ascii="Tahoma" w:eastAsia="SimSun" w:hAnsi="Tahoma" w:cs="Tahoma"/>
          <w:color w:val="000000"/>
          <w:kern w:val="1"/>
          <w:sz w:val="18"/>
          <w:szCs w:val="18"/>
        </w:rPr>
      </w:pPr>
      <w:r w:rsidRPr="00226F80">
        <w:rPr>
          <w:rFonts w:ascii="Tahoma" w:eastAsia="SimSun" w:hAnsi="Tahoma" w:cs="Tahoma"/>
          <w:color w:val="000000"/>
          <w:kern w:val="1"/>
          <w:sz w:val="18"/>
          <w:szCs w:val="18"/>
          <w:lang w:eastAsia="hi-IN" w:bidi="hi-IN"/>
        </w:rPr>
        <w:t xml:space="preserve">Każdorazowy odbiór ilościowy dostarczonych produktów leczniczych będzie dokonywany przez </w:t>
      </w:r>
      <w:r w:rsidR="00C16BC3">
        <w:rPr>
          <w:rFonts w:ascii="Tahoma" w:eastAsia="SimSun" w:hAnsi="Tahoma" w:cs="Tahoma"/>
          <w:color w:val="000000"/>
          <w:kern w:val="1"/>
          <w:sz w:val="18"/>
          <w:szCs w:val="18"/>
          <w:lang w:eastAsia="hi-IN" w:bidi="hi-IN"/>
        </w:rPr>
        <w:t>Odbiorcę</w:t>
      </w:r>
      <w:r w:rsidRPr="00226F80">
        <w:rPr>
          <w:rFonts w:ascii="Tahoma" w:eastAsia="SimSun" w:hAnsi="Tahoma" w:cs="Tahoma"/>
          <w:color w:val="000000"/>
          <w:kern w:val="1"/>
          <w:sz w:val="18"/>
          <w:szCs w:val="18"/>
          <w:lang w:eastAsia="hi-IN" w:bidi="hi-IN"/>
        </w:rPr>
        <w:t xml:space="preserve"> za pisemnym potwierdzeniem, przy czym </w:t>
      </w:r>
      <w:r w:rsidR="00C16BC3">
        <w:rPr>
          <w:rFonts w:ascii="Tahoma" w:eastAsia="SimSun" w:hAnsi="Tahoma" w:cs="Tahoma"/>
          <w:color w:val="000000"/>
          <w:kern w:val="1"/>
          <w:sz w:val="18"/>
          <w:szCs w:val="18"/>
          <w:lang w:eastAsia="hi-IN" w:bidi="hi-IN"/>
        </w:rPr>
        <w:t>Odbiorcę</w:t>
      </w:r>
      <w:r w:rsidRPr="00226F80">
        <w:rPr>
          <w:rFonts w:ascii="Tahoma" w:eastAsia="SimSun" w:hAnsi="Tahoma" w:cs="Tahoma"/>
          <w:color w:val="000000"/>
          <w:kern w:val="1"/>
          <w:sz w:val="18"/>
          <w:szCs w:val="18"/>
          <w:lang w:eastAsia="hi-IN" w:bidi="hi-IN"/>
        </w:rPr>
        <w:t xml:space="preserve"> i </w:t>
      </w:r>
      <w:r w:rsidR="00C16BC3">
        <w:rPr>
          <w:rFonts w:ascii="Tahoma" w:eastAsia="SimSun" w:hAnsi="Tahoma" w:cs="Tahoma"/>
          <w:color w:val="000000"/>
          <w:kern w:val="1"/>
          <w:sz w:val="18"/>
          <w:szCs w:val="18"/>
          <w:lang w:eastAsia="hi-IN" w:bidi="hi-IN"/>
        </w:rPr>
        <w:t>Dostawcę</w:t>
      </w:r>
      <w:r w:rsidRPr="00226F80">
        <w:rPr>
          <w:rFonts w:ascii="Tahoma" w:eastAsia="SimSun" w:hAnsi="Tahoma" w:cs="Tahoma"/>
          <w:color w:val="000000"/>
          <w:kern w:val="1"/>
          <w:sz w:val="18"/>
          <w:szCs w:val="18"/>
          <w:lang w:eastAsia="hi-IN" w:bidi="hi-IN"/>
        </w:rPr>
        <w:t xml:space="preserve"> reprezentować będą  przy  odbiorze upoważnieni pracownicy. </w:t>
      </w:r>
    </w:p>
    <w:p w14:paraId="5340A8DC" w14:textId="77777777" w:rsidR="00226F80" w:rsidRPr="00226F80" w:rsidRDefault="00C16BC3" w:rsidP="00C16BC3">
      <w:pPr>
        <w:numPr>
          <w:ilvl w:val="0"/>
          <w:numId w:val="22"/>
        </w:numPr>
        <w:tabs>
          <w:tab w:val="left" w:pos="297"/>
        </w:tabs>
        <w:spacing w:after="60"/>
        <w:ind w:left="284" w:hanging="357"/>
        <w:jc w:val="both"/>
        <w:rPr>
          <w:rFonts w:ascii="Tahoma" w:eastAsia="SimSun" w:hAnsi="Tahoma" w:cs="Tahoma"/>
          <w:color w:val="000000"/>
          <w:kern w:val="1"/>
          <w:sz w:val="18"/>
          <w:szCs w:val="18"/>
        </w:rPr>
      </w:pPr>
      <w:r>
        <w:rPr>
          <w:rFonts w:ascii="Tahoma" w:eastAsia="SimSun" w:hAnsi="Tahoma" w:cs="Tahoma"/>
          <w:color w:val="000000"/>
          <w:kern w:val="1"/>
          <w:sz w:val="18"/>
          <w:szCs w:val="18"/>
        </w:rPr>
        <w:t>Dostawca</w:t>
      </w:r>
      <w:r w:rsidR="00226F80" w:rsidRPr="00226F80">
        <w:rPr>
          <w:rFonts w:ascii="Tahoma" w:eastAsia="SimSun" w:hAnsi="Tahoma" w:cs="Tahoma"/>
          <w:color w:val="000000"/>
          <w:kern w:val="1"/>
          <w:sz w:val="18"/>
          <w:szCs w:val="18"/>
        </w:rPr>
        <w:t xml:space="preserve"> zobowiązany jest dostarczyć produkty lecznicze w opakowaniu producenta. Opłata za opakowanie wliczona jest w cenę. Każde opakowanie przedmiotu dostawy będzie zawierać oznaczenie fabryczne tj. rodzaj, nazwę wyrobu, ilość, datę produkcji lub datę ważności, nazwę oraz adres producenta.</w:t>
      </w:r>
    </w:p>
    <w:p w14:paraId="729AD7A9" w14:textId="77777777" w:rsidR="00F542A3" w:rsidRDefault="00F542A3" w:rsidP="00226F80">
      <w:pPr>
        <w:spacing w:after="60"/>
        <w:ind w:left="284" w:hanging="284"/>
        <w:jc w:val="both"/>
        <w:rPr>
          <w:rFonts w:ascii="Tahoma" w:hAnsi="Tahoma" w:cs="Tahoma"/>
          <w:b/>
          <w:sz w:val="18"/>
          <w:szCs w:val="18"/>
        </w:rPr>
      </w:pPr>
    </w:p>
    <w:p w14:paraId="39506322" w14:textId="77777777" w:rsidR="00F4553F" w:rsidRDefault="00F4553F" w:rsidP="000C6521">
      <w:pPr>
        <w:spacing w:after="60"/>
        <w:jc w:val="center"/>
        <w:rPr>
          <w:rFonts w:ascii="Tahoma" w:hAnsi="Tahoma" w:cs="Tahoma"/>
          <w:sz w:val="18"/>
          <w:szCs w:val="18"/>
        </w:rPr>
      </w:pPr>
      <w:r>
        <w:rPr>
          <w:rFonts w:ascii="Tahoma" w:hAnsi="Tahoma" w:cs="Tahoma"/>
          <w:b/>
          <w:sz w:val="18"/>
          <w:szCs w:val="18"/>
        </w:rPr>
        <w:t>§ 7</w:t>
      </w:r>
    </w:p>
    <w:p w14:paraId="5BF7E930" w14:textId="77777777" w:rsidR="00F4553F" w:rsidRDefault="00F4553F" w:rsidP="000C6521">
      <w:pPr>
        <w:spacing w:after="60"/>
        <w:ind w:left="284" w:hanging="284"/>
        <w:jc w:val="both"/>
        <w:rPr>
          <w:rFonts w:ascii="Tahoma" w:hAnsi="Tahoma" w:cs="Tahoma"/>
          <w:sz w:val="18"/>
          <w:szCs w:val="18"/>
        </w:rPr>
      </w:pPr>
      <w:r>
        <w:rPr>
          <w:rFonts w:ascii="Tahoma" w:hAnsi="Tahoma" w:cs="Tahoma"/>
          <w:sz w:val="18"/>
          <w:szCs w:val="18"/>
        </w:rPr>
        <w:t>1.</w:t>
      </w:r>
      <w:r>
        <w:rPr>
          <w:rFonts w:ascii="Tahoma" w:hAnsi="Tahoma" w:cs="Tahoma"/>
          <w:sz w:val="18"/>
          <w:szCs w:val="18"/>
        </w:rPr>
        <w:tab/>
        <w:t xml:space="preserve">Dostawa zamówionych </w:t>
      </w:r>
      <w:r w:rsidR="00A80BC5">
        <w:rPr>
          <w:rFonts w:ascii="Tahoma" w:hAnsi="Tahoma" w:cs="Tahoma"/>
          <w:sz w:val="18"/>
          <w:szCs w:val="18"/>
        </w:rPr>
        <w:t>p</w:t>
      </w:r>
      <w:r w:rsidR="00C16BC3">
        <w:rPr>
          <w:rFonts w:ascii="Tahoma" w:hAnsi="Tahoma" w:cs="Tahoma"/>
          <w:sz w:val="18"/>
          <w:szCs w:val="18"/>
        </w:rPr>
        <w:t>rodukt</w:t>
      </w:r>
      <w:r w:rsidR="00A80BC5">
        <w:rPr>
          <w:rFonts w:ascii="Tahoma" w:hAnsi="Tahoma" w:cs="Tahoma"/>
          <w:sz w:val="18"/>
          <w:szCs w:val="18"/>
        </w:rPr>
        <w:t>ów leczniczych</w:t>
      </w:r>
      <w:r>
        <w:rPr>
          <w:rFonts w:ascii="Tahoma" w:hAnsi="Tahoma" w:cs="Tahoma"/>
          <w:sz w:val="18"/>
          <w:szCs w:val="18"/>
        </w:rPr>
        <w:t xml:space="preserve"> odbywać się będzie transportem organizowanym przez Dostawcę oraz na jego koszt i ryzyko w warunkach określonych przez  Rozporządzenie Ministra Zdrowia  z dnia 13 marca 2015 r. w sprawie wymagań Dobrej Praktyki Dystrybucyjnej (tekst jednolity: Dz.U.20</w:t>
      </w:r>
      <w:r w:rsidR="004D4A40">
        <w:rPr>
          <w:rFonts w:ascii="Tahoma" w:hAnsi="Tahoma" w:cs="Tahoma"/>
          <w:sz w:val="18"/>
          <w:szCs w:val="18"/>
        </w:rPr>
        <w:t>22</w:t>
      </w:r>
      <w:r>
        <w:rPr>
          <w:rFonts w:ascii="Tahoma" w:hAnsi="Tahoma" w:cs="Tahoma"/>
          <w:sz w:val="18"/>
          <w:szCs w:val="18"/>
        </w:rPr>
        <w:t xml:space="preserve">, poz. </w:t>
      </w:r>
      <w:r w:rsidR="004D4A40">
        <w:rPr>
          <w:rFonts w:ascii="Tahoma" w:hAnsi="Tahoma" w:cs="Tahoma"/>
          <w:sz w:val="18"/>
          <w:szCs w:val="18"/>
        </w:rPr>
        <w:t>1287</w:t>
      </w:r>
      <w:r>
        <w:rPr>
          <w:rFonts w:ascii="Tahoma" w:hAnsi="Tahoma" w:cs="Tahoma"/>
          <w:sz w:val="18"/>
          <w:szCs w:val="18"/>
        </w:rPr>
        <w:t>).</w:t>
      </w:r>
    </w:p>
    <w:p w14:paraId="50B9CE79" w14:textId="77777777" w:rsidR="00F4553F" w:rsidRDefault="00F4553F" w:rsidP="00A80BC5">
      <w:pPr>
        <w:spacing w:after="60"/>
        <w:ind w:left="284" w:hanging="284"/>
        <w:jc w:val="both"/>
        <w:rPr>
          <w:rFonts w:ascii="Tahoma" w:hAnsi="Tahoma" w:cs="Tahoma"/>
          <w:sz w:val="18"/>
          <w:szCs w:val="18"/>
        </w:rPr>
      </w:pPr>
      <w:r>
        <w:rPr>
          <w:rFonts w:ascii="Tahoma" w:hAnsi="Tahoma" w:cs="Tahoma"/>
          <w:sz w:val="18"/>
          <w:szCs w:val="18"/>
        </w:rPr>
        <w:lastRenderedPageBreak/>
        <w:t>2.</w:t>
      </w:r>
      <w:r>
        <w:rPr>
          <w:rFonts w:ascii="Tahoma" w:hAnsi="Tahoma" w:cs="Tahoma"/>
          <w:sz w:val="18"/>
          <w:szCs w:val="18"/>
        </w:rPr>
        <w:tab/>
      </w:r>
      <w:bookmarkStart w:id="1" w:name="_Hlk112918020"/>
      <w:r>
        <w:rPr>
          <w:rFonts w:ascii="Tahoma" w:hAnsi="Tahoma" w:cs="Tahoma"/>
          <w:sz w:val="18"/>
          <w:szCs w:val="18"/>
        </w:rPr>
        <w:t xml:space="preserve">Do obowiązków Dostawcy należy rozładunek dostarczonych </w:t>
      </w:r>
      <w:r w:rsidR="0093242A">
        <w:rPr>
          <w:rFonts w:ascii="Tahoma" w:hAnsi="Tahoma" w:cs="Tahoma"/>
          <w:sz w:val="18"/>
          <w:szCs w:val="18"/>
        </w:rPr>
        <w:t>produktów leczniczych</w:t>
      </w:r>
      <w:r>
        <w:rPr>
          <w:rFonts w:ascii="Tahoma" w:hAnsi="Tahoma" w:cs="Tahoma"/>
          <w:sz w:val="18"/>
          <w:szCs w:val="18"/>
        </w:rPr>
        <w:t xml:space="preserve"> w miejscu wskazanym przez Odbiorcę i przekazanie ich odpowiedzialnemu przedstawicielowi Odbiorcy.</w:t>
      </w:r>
      <w:r>
        <w:rPr>
          <w:rFonts w:ascii="Tahoma" w:eastAsia="SimSun" w:hAnsi="Tahoma" w:cs="Tahoma"/>
          <w:sz w:val="18"/>
          <w:szCs w:val="18"/>
        </w:rPr>
        <w:t xml:space="preserve"> </w:t>
      </w:r>
    </w:p>
    <w:p w14:paraId="0332D15A" w14:textId="77777777" w:rsidR="00F4553F" w:rsidRDefault="00A80BC5" w:rsidP="000C6521">
      <w:pPr>
        <w:spacing w:after="60"/>
        <w:ind w:left="284" w:hanging="284"/>
        <w:jc w:val="both"/>
        <w:rPr>
          <w:rFonts w:ascii="Tahoma" w:hAnsi="Tahoma" w:cs="Tahoma"/>
          <w:b/>
          <w:sz w:val="18"/>
          <w:szCs w:val="18"/>
        </w:rPr>
      </w:pPr>
      <w:r>
        <w:rPr>
          <w:rFonts w:ascii="Tahoma" w:hAnsi="Tahoma" w:cs="Tahoma"/>
          <w:sz w:val="18"/>
          <w:szCs w:val="18"/>
        </w:rPr>
        <w:t>3</w:t>
      </w:r>
      <w:r w:rsidR="00F4553F">
        <w:rPr>
          <w:rFonts w:ascii="Tahoma" w:hAnsi="Tahoma" w:cs="Tahoma"/>
          <w:sz w:val="18"/>
          <w:szCs w:val="18"/>
        </w:rPr>
        <w:t>.</w:t>
      </w:r>
      <w:r w:rsidR="00F4553F">
        <w:rPr>
          <w:rFonts w:ascii="Tahoma" w:hAnsi="Tahoma" w:cs="Tahoma"/>
          <w:sz w:val="18"/>
          <w:szCs w:val="18"/>
        </w:rPr>
        <w:tab/>
        <w:t xml:space="preserve">Dostawca zobowiązuje się dostarczać zamówione partie </w:t>
      </w:r>
      <w:r w:rsidR="006C1271">
        <w:rPr>
          <w:rFonts w:ascii="Tahoma" w:hAnsi="Tahoma" w:cs="Tahoma"/>
          <w:sz w:val="18"/>
          <w:szCs w:val="18"/>
        </w:rPr>
        <w:t>produktów leczniczych</w:t>
      </w:r>
      <w:r w:rsidR="00F4553F">
        <w:rPr>
          <w:rFonts w:ascii="Tahoma" w:hAnsi="Tahoma" w:cs="Tahoma"/>
          <w:sz w:val="18"/>
          <w:szCs w:val="18"/>
        </w:rPr>
        <w:t xml:space="preserve"> do Magazynu Apteki Szpitalnej w Krakowie, os. Na Skarpie 66 w godzinach od 8.00 do 14.00</w:t>
      </w:r>
      <w:bookmarkEnd w:id="1"/>
      <w:r w:rsidR="00F4553F">
        <w:rPr>
          <w:rFonts w:ascii="Tahoma" w:hAnsi="Tahoma" w:cs="Tahoma"/>
          <w:b/>
          <w:sz w:val="18"/>
          <w:szCs w:val="18"/>
        </w:rPr>
        <w:t>.</w:t>
      </w:r>
    </w:p>
    <w:p w14:paraId="4F96118E" w14:textId="77777777" w:rsidR="00F4553F" w:rsidRDefault="00F4553F" w:rsidP="000C6521">
      <w:pPr>
        <w:spacing w:after="60"/>
        <w:ind w:left="284" w:hanging="284"/>
        <w:jc w:val="both"/>
        <w:rPr>
          <w:rFonts w:ascii="Tahoma" w:hAnsi="Tahoma" w:cs="Tahoma"/>
          <w:b/>
          <w:sz w:val="18"/>
          <w:szCs w:val="18"/>
        </w:rPr>
      </w:pPr>
    </w:p>
    <w:p w14:paraId="4B2C66B4" w14:textId="77777777" w:rsidR="00F4553F" w:rsidRDefault="00F4553F" w:rsidP="000C6521">
      <w:pPr>
        <w:spacing w:after="60"/>
        <w:jc w:val="center"/>
        <w:rPr>
          <w:rFonts w:ascii="Tahoma" w:hAnsi="Tahoma" w:cs="Tahoma"/>
          <w:sz w:val="18"/>
          <w:szCs w:val="18"/>
        </w:rPr>
      </w:pPr>
      <w:r>
        <w:rPr>
          <w:rFonts w:ascii="Tahoma" w:hAnsi="Tahoma" w:cs="Tahoma"/>
          <w:b/>
          <w:sz w:val="18"/>
          <w:szCs w:val="18"/>
        </w:rPr>
        <w:t>§ 8</w:t>
      </w:r>
    </w:p>
    <w:p w14:paraId="016CEA60" w14:textId="77777777" w:rsidR="00F4553F" w:rsidRPr="00A80BC5" w:rsidRDefault="00F4553F" w:rsidP="000C6521">
      <w:pPr>
        <w:tabs>
          <w:tab w:val="left" w:pos="-10"/>
          <w:tab w:val="left" w:pos="20"/>
        </w:tabs>
        <w:spacing w:after="60"/>
        <w:jc w:val="both"/>
        <w:rPr>
          <w:rFonts w:ascii="Tahoma" w:hAnsi="Tahoma" w:cs="Tahoma"/>
          <w:sz w:val="18"/>
          <w:szCs w:val="18"/>
        </w:rPr>
      </w:pPr>
      <w:r>
        <w:rPr>
          <w:rFonts w:ascii="Tahoma" w:hAnsi="Tahoma" w:cs="Tahoma"/>
          <w:sz w:val="18"/>
          <w:szCs w:val="18"/>
        </w:rPr>
        <w:t xml:space="preserve">Dostarczane przez Dostawcę </w:t>
      </w:r>
      <w:r w:rsidR="00A80BC5">
        <w:rPr>
          <w:rFonts w:ascii="Tahoma" w:hAnsi="Tahoma" w:cs="Tahoma"/>
          <w:sz w:val="18"/>
          <w:szCs w:val="18"/>
        </w:rPr>
        <w:t>produkty lecznicze</w:t>
      </w:r>
      <w:r>
        <w:rPr>
          <w:rFonts w:ascii="Tahoma" w:hAnsi="Tahoma" w:cs="Tahoma"/>
          <w:sz w:val="18"/>
          <w:szCs w:val="18"/>
        </w:rPr>
        <w:t xml:space="preserve"> posiadały będą okres przydatności do użycia </w:t>
      </w:r>
      <w:r w:rsidRPr="00A80BC5">
        <w:rPr>
          <w:rFonts w:ascii="Tahoma" w:hAnsi="Tahoma" w:cs="Tahoma"/>
          <w:b/>
          <w:bCs/>
          <w:sz w:val="18"/>
          <w:szCs w:val="18"/>
        </w:rPr>
        <w:t>nie krótszy niż 12 miesięcy</w:t>
      </w:r>
      <w:r>
        <w:rPr>
          <w:rFonts w:ascii="Tahoma" w:hAnsi="Tahoma" w:cs="Tahoma"/>
          <w:sz w:val="18"/>
          <w:szCs w:val="18"/>
        </w:rPr>
        <w:t xml:space="preserve"> licząc od daty dostarczenia do Magazynu Apteki Szpitalnej</w:t>
      </w:r>
      <w:r w:rsidR="00A5456B">
        <w:rPr>
          <w:rFonts w:ascii="Tahoma" w:hAnsi="Tahoma" w:cs="Tahoma"/>
          <w:sz w:val="18"/>
          <w:szCs w:val="18"/>
        </w:rPr>
        <w:t xml:space="preserve">, </w:t>
      </w:r>
      <w:r w:rsidR="00A5456B" w:rsidRPr="00117D26">
        <w:rPr>
          <w:rFonts w:ascii="Tahoma" w:hAnsi="Tahoma" w:cs="Tahoma"/>
          <w:bCs/>
          <w:sz w:val="18"/>
          <w:szCs w:val="18"/>
        </w:rPr>
        <w:t xml:space="preserve">w wyjątkowych sytuacjach mogą być dopuszczone dostawy </w:t>
      </w:r>
      <w:r w:rsidR="0093242A">
        <w:rPr>
          <w:rFonts w:ascii="Tahoma" w:hAnsi="Tahoma" w:cs="Tahoma"/>
          <w:bCs/>
          <w:sz w:val="18"/>
          <w:szCs w:val="18"/>
        </w:rPr>
        <w:t>produktów leczniczych</w:t>
      </w:r>
      <w:r w:rsidR="00A5456B" w:rsidRPr="00117D26">
        <w:rPr>
          <w:rFonts w:ascii="Tahoma" w:hAnsi="Tahoma" w:cs="Tahoma"/>
          <w:bCs/>
          <w:sz w:val="18"/>
          <w:szCs w:val="18"/>
        </w:rPr>
        <w:t xml:space="preserve"> z krótszym terminem ważności i każdorazowo zgodę na nie musi wyrazić Kierownik Apteki Szpitalnej</w:t>
      </w:r>
      <w:r w:rsidR="00A5456B" w:rsidRPr="00613FBB">
        <w:rPr>
          <w:rFonts w:ascii="Tahoma" w:hAnsi="Tahoma" w:cs="Tahoma"/>
          <w:sz w:val="18"/>
          <w:szCs w:val="18"/>
        </w:rPr>
        <w:t xml:space="preserve">. </w:t>
      </w:r>
    </w:p>
    <w:p w14:paraId="4A681654" w14:textId="77777777" w:rsidR="00F4553F" w:rsidRPr="0093242A" w:rsidRDefault="00F4553F" w:rsidP="000C6521">
      <w:pPr>
        <w:spacing w:after="60"/>
        <w:jc w:val="center"/>
        <w:rPr>
          <w:rFonts w:ascii="Tahoma" w:hAnsi="Tahoma" w:cs="Tahoma"/>
          <w:sz w:val="18"/>
          <w:szCs w:val="18"/>
        </w:rPr>
      </w:pPr>
      <w:r>
        <w:rPr>
          <w:rFonts w:ascii="Tahoma" w:hAnsi="Tahoma" w:cs="Tahoma"/>
          <w:b/>
          <w:sz w:val="18"/>
          <w:szCs w:val="18"/>
        </w:rPr>
        <w:br/>
      </w:r>
      <w:r w:rsidRPr="0093242A">
        <w:rPr>
          <w:rFonts w:ascii="Tahoma" w:hAnsi="Tahoma" w:cs="Tahoma"/>
          <w:b/>
          <w:sz w:val="18"/>
          <w:szCs w:val="18"/>
        </w:rPr>
        <w:t>§ 9</w:t>
      </w:r>
    </w:p>
    <w:p w14:paraId="162D69DD" w14:textId="77777777" w:rsidR="00F4553F" w:rsidRPr="0093242A" w:rsidRDefault="00F4553F" w:rsidP="0093242A">
      <w:pPr>
        <w:numPr>
          <w:ilvl w:val="0"/>
          <w:numId w:val="12"/>
        </w:numPr>
        <w:spacing w:after="60"/>
        <w:jc w:val="both"/>
        <w:rPr>
          <w:rFonts w:ascii="Tahoma" w:hAnsi="Tahoma" w:cs="Tahoma"/>
          <w:sz w:val="18"/>
          <w:szCs w:val="18"/>
        </w:rPr>
      </w:pPr>
      <w:r w:rsidRPr="0093242A">
        <w:rPr>
          <w:rFonts w:ascii="Tahoma" w:hAnsi="Tahoma" w:cs="Tahoma"/>
          <w:sz w:val="18"/>
          <w:szCs w:val="18"/>
        </w:rPr>
        <w:t>Wykonawca zobowiązany jest do dostarczania przez cały okres obowiązywania niniejszej umowy towaru dopuszczonego do stosowania na zasadach określonych w ustawie z dnia 6 września 2001 r. Prawo farmaceutyczne (</w:t>
      </w:r>
      <w:r w:rsidR="00DA34D3" w:rsidRPr="0093242A">
        <w:rPr>
          <w:rFonts w:ascii="Tahoma" w:hAnsi="Tahoma" w:cs="Tahoma"/>
          <w:sz w:val="18"/>
          <w:szCs w:val="18"/>
        </w:rPr>
        <w:t xml:space="preserve">tj. </w:t>
      </w:r>
      <w:r w:rsidRPr="0093242A">
        <w:rPr>
          <w:rFonts w:ascii="Tahoma" w:hAnsi="Tahoma" w:cs="Tahoma"/>
          <w:sz w:val="18"/>
          <w:szCs w:val="18"/>
        </w:rPr>
        <w:t>Dz. U. 20</w:t>
      </w:r>
      <w:r w:rsidR="00DA34D3" w:rsidRPr="0093242A">
        <w:rPr>
          <w:rFonts w:ascii="Tahoma" w:hAnsi="Tahoma" w:cs="Tahoma"/>
          <w:sz w:val="18"/>
          <w:szCs w:val="18"/>
        </w:rPr>
        <w:t>2</w:t>
      </w:r>
      <w:r w:rsidR="004762F0" w:rsidRPr="0093242A">
        <w:rPr>
          <w:rFonts w:ascii="Tahoma" w:hAnsi="Tahoma" w:cs="Tahoma"/>
          <w:sz w:val="18"/>
          <w:szCs w:val="18"/>
        </w:rPr>
        <w:t>1</w:t>
      </w:r>
      <w:r w:rsidRPr="0093242A">
        <w:rPr>
          <w:rFonts w:ascii="Tahoma" w:hAnsi="Tahoma" w:cs="Tahoma"/>
          <w:sz w:val="18"/>
          <w:szCs w:val="18"/>
        </w:rPr>
        <w:t xml:space="preserve">, poz. </w:t>
      </w:r>
      <w:r w:rsidR="004762F0" w:rsidRPr="0093242A">
        <w:rPr>
          <w:rFonts w:ascii="Tahoma" w:hAnsi="Tahoma" w:cs="Tahoma"/>
          <w:sz w:val="18"/>
          <w:szCs w:val="18"/>
        </w:rPr>
        <w:t>1</w:t>
      </w:r>
      <w:r w:rsidR="007A5178" w:rsidRPr="0093242A">
        <w:rPr>
          <w:rFonts w:ascii="Tahoma" w:hAnsi="Tahoma" w:cs="Tahoma"/>
          <w:sz w:val="18"/>
          <w:szCs w:val="18"/>
        </w:rPr>
        <w:t>9</w:t>
      </w:r>
      <w:r w:rsidR="004762F0" w:rsidRPr="0093242A">
        <w:rPr>
          <w:rFonts w:ascii="Tahoma" w:hAnsi="Tahoma" w:cs="Tahoma"/>
          <w:sz w:val="18"/>
          <w:szCs w:val="18"/>
        </w:rPr>
        <w:t>77</w:t>
      </w:r>
      <w:r w:rsidRPr="0093242A">
        <w:rPr>
          <w:rFonts w:ascii="Tahoma" w:hAnsi="Tahoma" w:cs="Tahoma"/>
          <w:sz w:val="18"/>
          <w:szCs w:val="18"/>
        </w:rPr>
        <w:t xml:space="preserve"> ze zm.)</w:t>
      </w:r>
      <w:r w:rsidR="0093242A">
        <w:rPr>
          <w:rFonts w:ascii="Tahoma" w:hAnsi="Tahoma" w:cs="Tahoma"/>
          <w:sz w:val="18"/>
          <w:szCs w:val="18"/>
        </w:rPr>
        <w:t>.</w:t>
      </w:r>
    </w:p>
    <w:p w14:paraId="6742FDF4" w14:textId="77777777" w:rsidR="00D87D8A" w:rsidRPr="00B738AA" w:rsidRDefault="00F4553F" w:rsidP="000C6521">
      <w:pPr>
        <w:pStyle w:val="Standard"/>
        <w:numPr>
          <w:ilvl w:val="0"/>
          <w:numId w:val="12"/>
        </w:numPr>
        <w:tabs>
          <w:tab w:val="num" w:pos="426"/>
        </w:tabs>
        <w:spacing w:after="60"/>
        <w:jc w:val="both"/>
        <w:rPr>
          <w:rFonts w:ascii="Tahoma" w:hAnsi="Tahoma" w:cs="Tahoma"/>
          <w:b/>
          <w:sz w:val="18"/>
          <w:szCs w:val="18"/>
        </w:rPr>
      </w:pPr>
      <w:r w:rsidRPr="0093242A">
        <w:rPr>
          <w:rFonts w:ascii="Tahoma" w:hAnsi="Tahoma" w:cs="Tahoma"/>
          <w:sz w:val="18"/>
          <w:szCs w:val="18"/>
        </w:rPr>
        <w:t xml:space="preserve">Dostawca oświadcza, że oferowane </w:t>
      </w:r>
      <w:r w:rsidR="0093242A">
        <w:rPr>
          <w:rFonts w:ascii="Tahoma" w:hAnsi="Tahoma" w:cs="Tahoma"/>
          <w:sz w:val="18"/>
          <w:szCs w:val="18"/>
        </w:rPr>
        <w:t>produkty lecznicze</w:t>
      </w:r>
      <w:r w:rsidRPr="0093242A">
        <w:rPr>
          <w:rFonts w:ascii="Tahoma" w:hAnsi="Tahoma" w:cs="Tahoma"/>
          <w:sz w:val="18"/>
          <w:szCs w:val="18"/>
        </w:rPr>
        <w:t xml:space="preserve"> posiadają aktualne pozwolenie na  dopuszczenie do obrotu produktu</w:t>
      </w:r>
      <w:r w:rsidRPr="00B738AA">
        <w:rPr>
          <w:rFonts w:ascii="Tahoma" w:hAnsi="Tahoma" w:cs="Tahoma"/>
          <w:sz w:val="18"/>
          <w:szCs w:val="18"/>
        </w:rPr>
        <w:t xml:space="preserve"> </w:t>
      </w:r>
      <w:r w:rsidR="004101ED" w:rsidRPr="00B738AA">
        <w:rPr>
          <w:rFonts w:ascii="Tahoma" w:hAnsi="Tahoma" w:cs="Tahoma"/>
          <w:sz w:val="18"/>
          <w:szCs w:val="18"/>
        </w:rPr>
        <w:t xml:space="preserve">leczniczego </w:t>
      </w:r>
      <w:r w:rsidRPr="00B738AA">
        <w:rPr>
          <w:rFonts w:ascii="Tahoma" w:hAnsi="Tahoma" w:cs="Tahoma"/>
          <w:sz w:val="18"/>
          <w:szCs w:val="18"/>
        </w:rPr>
        <w:t>zgodnie z ustawą z dnia 6 września 2001 roku prawo farmaceutyczne (</w:t>
      </w:r>
      <w:r w:rsidR="00DA34D3" w:rsidRPr="00B738AA">
        <w:rPr>
          <w:rFonts w:ascii="Tahoma" w:hAnsi="Tahoma" w:cs="Tahoma"/>
          <w:sz w:val="18"/>
          <w:szCs w:val="18"/>
        </w:rPr>
        <w:t xml:space="preserve">tj. </w:t>
      </w:r>
      <w:r w:rsidRPr="00B738AA">
        <w:rPr>
          <w:rFonts w:ascii="Tahoma" w:hAnsi="Tahoma" w:cs="Tahoma"/>
          <w:sz w:val="18"/>
          <w:szCs w:val="18"/>
        </w:rPr>
        <w:t>Dz. U. 20</w:t>
      </w:r>
      <w:r w:rsidR="00DA34D3" w:rsidRPr="00B738AA">
        <w:rPr>
          <w:rFonts w:ascii="Tahoma" w:hAnsi="Tahoma" w:cs="Tahoma"/>
          <w:sz w:val="18"/>
          <w:szCs w:val="18"/>
        </w:rPr>
        <w:t>2</w:t>
      </w:r>
      <w:r w:rsidR="00B738AA" w:rsidRPr="00B738AA">
        <w:rPr>
          <w:rFonts w:ascii="Tahoma" w:hAnsi="Tahoma" w:cs="Tahoma"/>
          <w:sz w:val="18"/>
          <w:szCs w:val="18"/>
        </w:rPr>
        <w:t>1</w:t>
      </w:r>
      <w:r w:rsidRPr="00B738AA">
        <w:rPr>
          <w:rFonts w:ascii="Tahoma" w:hAnsi="Tahoma" w:cs="Tahoma"/>
          <w:sz w:val="18"/>
          <w:szCs w:val="18"/>
        </w:rPr>
        <w:t xml:space="preserve">, poz. </w:t>
      </w:r>
      <w:r w:rsidR="00B738AA" w:rsidRPr="00B738AA">
        <w:rPr>
          <w:rFonts w:ascii="Tahoma" w:hAnsi="Tahoma" w:cs="Tahoma"/>
          <w:sz w:val="18"/>
          <w:szCs w:val="18"/>
        </w:rPr>
        <w:t>1</w:t>
      </w:r>
      <w:r w:rsidR="007A5178" w:rsidRPr="00B738AA">
        <w:rPr>
          <w:rFonts w:ascii="Tahoma" w:hAnsi="Tahoma" w:cs="Tahoma"/>
          <w:sz w:val="18"/>
          <w:szCs w:val="18"/>
        </w:rPr>
        <w:t>9</w:t>
      </w:r>
      <w:r w:rsidR="00B738AA" w:rsidRPr="00B738AA">
        <w:rPr>
          <w:rFonts w:ascii="Tahoma" w:hAnsi="Tahoma" w:cs="Tahoma"/>
          <w:sz w:val="18"/>
          <w:szCs w:val="18"/>
        </w:rPr>
        <w:t>77</w:t>
      </w:r>
      <w:r w:rsidRPr="00B738AA">
        <w:rPr>
          <w:rFonts w:ascii="Tahoma" w:hAnsi="Tahoma" w:cs="Tahoma"/>
          <w:sz w:val="18"/>
          <w:szCs w:val="18"/>
        </w:rPr>
        <w:t xml:space="preserve"> ze zm.)</w:t>
      </w:r>
      <w:r w:rsidR="006109C7">
        <w:rPr>
          <w:rFonts w:ascii="Tahoma" w:hAnsi="Tahoma" w:cs="Tahoma"/>
          <w:sz w:val="18"/>
          <w:szCs w:val="18"/>
        </w:rPr>
        <w:t xml:space="preserve">. </w:t>
      </w:r>
      <w:r w:rsidR="004101ED" w:rsidRPr="00B738AA">
        <w:rPr>
          <w:rFonts w:ascii="Tahoma" w:hAnsi="Tahoma" w:cs="Tahoma"/>
          <w:sz w:val="18"/>
          <w:szCs w:val="18"/>
        </w:rPr>
        <w:t>Dostawca zobowiązuje się do przedstawienia tych dokumentów na każde żądanie Odbiorcy w terminie wyznaczonym w  wezwaniu. W przypadku wygaśnięcia, zmiany lub cofnięcia pozwolenia na dopuszczenie do obrotu produktu Dostawca niezwłocznie  o tym fakcie poinformuje Odbiorcę.</w:t>
      </w:r>
    </w:p>
    <w:p w14:paraId="10155C1A" w14:textId="77777777" w:rsidR="00B738AA" w:rsidRDefault="00B738AA" w:rsidP="000C6521">
      <w:pPr>
        <w:spacing w:after="60"/>
        <w:jc w:val="center"/>
        <w:rPr>
          <w:rFonts w:ascii="Tahoma" w:hAnsi="Tahoma" w:cs="Tahoma"/>
          <w:b/>
          <w:sz w:val="18"/>
          <w:szCs w:val="18"/>
        </w:rPr>
      </w:pPr>
    </w:p>
    <w:p w14:paraId="1E7AF87C" w14:textId="77777777" w:rsidR="00F4553F" w:rsidRDefault="00F4553F" w:rsidP="000C6521">
      <w:pPr>
        <w:spacing w:after="60"/>
        <w:jc w:val="center"/>
        <w:rPr>
          <w:rFonts w:ascii="Tahoma" w:hAnsi="Tahoma" w:cs="Tahoma"/>
          <w:sz w:val="18"/>
          <w:szCs w:val="18"/>
        </w:rPr>
      </w:pPr>
      <w:r>
        <w:rPr>
          <w:rFonts w:ascii="Tahoma" w:hAnsi="Tahoma" w:cs="Tahoma"/>
          <w:b/>
          <w:sz w:val="18"/>
          <w:szCs w:val="18"/>
        </w:rPr>
        <w:t>§ 10</w:t>
      </w:r>
    </w:p>
    <w:p w14:paraId="6E9B78DF" w14:textId="77777777" w:rsidR="0023572F" w:rsidRDefault="006109C7" w:rsidP="006109C7">
      <w:pPr>
        <w:numPr>
          <w:ilvl w:val="0"/>
          <w:numId w:val="23"/>
        </w:numPr>
        <w:tabs>
          <w:tab w:val="left" w:pos="261"/>
        </w:tabs>
        <w:spacing w:after="60"/>
        <w:ind w:left="284"/>
        <w:jc w:val="both"/>
        <w:rPr>
          <w:rFonts w:ascii="Tahoma" w:hAnsi="Tahoma" w:cs="Tahoma"/>
          <w:sz w:val="18"/>
          <w:szCs w:val="18"/>
        </w:rPr>
      </w:pPr>
      <w:r>
        <w:rPr>
          <w:rFonts w:ascii="Tahoma" w:hAnsi="Tahoma" w:cs="Tahoma"/>
          <w:sz w:val="18"/>
          <w:szCs w:val="18"/>
        </w:rPr>
        <w:t xml:space="preserve"> </w:t>
      </w:r>
      <w:r w:rsidR="00F4553F" w:rsidRPr="0023572F">
        <w:rPr>
          <w:rFonts w:ascii="Tahoma" w:hAnsi="Tahoma" w:cs="Tahoma"/>
          <w:sz w:val="18"/>
          <w:szCs w:val="18"/>
        </w:rPr>
        <w:t xml:space="preserve">Płatność należności z tytułu dostawy </w:t>
      </w:r>
      <w:r>
        <w:rPr>
          <w:rFonts w:ascii="Tahoma" w:hAnsi="Tahoma" w:cs="Tahoma"/>
          <w:sz w:val="18"/>
          <w:szCs w:val="18"/>
        </w:rPr>
        <w:t>produktów leczniczych</w:t>
      </w:r>
      <w:r w:rsidR="00F4553F" w:rsidRPr="0023572F">
        <w:rPr>
          <w:rFonts w:ascii="Tahoma" w:hAnsi="Tahoma" w:cs="Tahoma"/>
          <w:sz w:val="18"/>
          <w:szCs w:val="18"/>
        </w:rPr>
        <w:t xml:space="preserve"> będzie dokonywana po podpisaniu przez strony dokumentów potwierdzających realizację dostawy, na podstawie prawidłowo wystawionej faktury, w terminie 60 dni od daty dostarczenia tych dokumentów Odbiorcy.</w:t>
      </w:r>
    </w:p>
    <w:p w14:paraId="5D78FC52" w14:textId="77777777" w:rsidR="0023572F" w:rsidRPr="0023572F" w:rsidRDefault="006109C7" w:rsidP="006109C7">
      <w:pPr>
        <w:numPr>
          <w:ilvl w:val="0"/>
          <w:numId w:val="23"/>
        </w:numPr>
        <w:tabs>
          <w:tab w:val="left" w:pos="261"/>
        </w:tabs>
        <w:spacing w:after="60"/>
        <w:ind w:left="284"/>
        <w:jc w:val="both"/>
        <w:rPr>
          <w:rFonts w:ascii="Tahoma" w:hAnsi="Tahoma" w:cs="Tahoma"/>
          <w:sz w:val="18"/>
          <w:szCs w:val="18"/>
        </w:rPr>
      </w:pPr>
      <w:r>
        <w:rPr>
          <w:rFonts w:ascii="Tahoma" w:hAnsi="Tahoma" w:cs="Tahoma"/>
          <w:sz w:val="18"/>
          <w:szCs w:val="18"/>
        </w:rPr>
        <w:t xml:space="preserve"> </w:t>
      </w:r>
      <w:r w:rsidR="00F4553F" w:rsidRPr="0023572F">
        <w:rPr>
          <w:rFonts w:ascii="Tahoma" w:hAnsi="Tahoma" w:cs="Tahoma"/>
          <w:sz w:val="18"/>
          <w:szCs w:val="18"/>
        </w:rPr>
        <w:t>Dostawca zobowiązuje się dostarczyć Odbiorcy wraz z fakturą również fakturę w formie elektronicznej w formacie  „DATAFARM”, jeżeli ma takie możliwości techniczne.</w:t>
      </w:r>
    </w:p>
    <w:p w14:paraId="0574B2A1" w14:textId="77777777" w:rsidR="0023572F" w:rsidRDefault="0023572F" w:rsidP="006109C7">
      <w:pPr>
        <w:numPr>
          <w:ilvl w:val="0"/>
          <w:numId w:val="23"/>
        </w:numPr>
        <w:tabs>
          <w:tab w:val="left" w:pos="290"/>
        </w:tabs>
        <w:spacing w:after="60"/>
        <w:ind w:left="284"/>
        <w:jc w:val="both"/>
        <w:rPr>
          <w:rFonts w:ascii="Tahoma" w:hAnsi="Tahoma" w:cs="Tahoma"/>
          <w:sz w:val="18"/>
          <w:szCs w:val="18"/>
        </w:rPr>
      </w:pPr>
      <w:r w:rsidRPr="0023572F">
        <w:rPr>
          <w:rFonts w:ascii="Tahoma" w:hAnsi="Tahoma" w:cs="Tahoma"/>
          <w:sz w:val="18"/>
          <w:szCs w:val="18"/>
        </w:rPr>
        <w:t>Dostawca ma możliwość wysyłania ustrukturyzowanych faktur elektronicznych do Zamawiającego za pośrednictwem Platformy Elektronicznego Fakturowania (platforma dostępna pod adresem www: efaktura.gov.pl).</w:t>
      </w:r>
    </w:p>
    <w:p w14:paraId="68F57FFC" w14:textId="77777777" w:rsidR="00F4553F" w:rsidRPr="0023572F" w:rsidRDefault="00F4553F" w:rsidP="006109C7">
      <w:pPr>
        <w:numPr>
          <w:ilvl w:val="0"/>
          <w:numId w:val="23"/>
        </w:numPr>
        <w:tabs>
          <w:tab w:val="left" w:pos="290"/>
        </w:tabs>
        <w:spacing w:after="60"/>
        <w:ind w:left="284"/>
        <w:jc w:val="both"/>
        <w:rPr>
          <w:rFonts w:ascii="Tahoma" w:hAnsi="Tahoma" w:cs="Tahoma"/>
          <w:sz w:val="18"/>
          <w:szCs w:val="18"/>
        </w:rPr>
      </w:pPr>
      <w:r w:rsidRPr="0023572F">
        <w:rPr>
          <w:rFonts w:ascii="Tahoma" w:hAnsi="Tahoma" w:cs="Tahoma"/>
          <w:sz w:val="18"/>
          <w:szCs w:val="18"/>
        </w:rPr>
        <w:t>Dostawca zobowiązuje się do sygnowania faktury numerem umowy.</w:t>
      </w:r>
    </w:p>
    <w:p w14:paraId="2D3BDAE9" w14:textId="77777777" w:rsidR="00F4553F" w:rsidRDefault="00F4553F" w:rsidP="006109C7">
      <w:pPr>
        <w:numPr>
          <w:ilvl w:val="0"/>
          <w:numId w:val="23"/>
        </w:numPr>
        <w:tabs>
          <w:tab w:val="left" w:pos="290"/>
        </w:tabs>
        <w:spacing w:after="60"/>
        <w:ind w:left="284"/>
        <w:jc w:val="both"/>
        <w:rPr>
          <w:rFonts w:ascii="Tahoma" w:hAnsi="Tahoma" w:cs="Tahoma"/>
          <w:b/>
          <w:sz w:val="18"/>
          <w:szCs w:val="18"/>
        </w:rPr>
      </w:pPr>
      <w:r>
        <w:rPr>
          <w:rFonts w:ascii="Tahoma" w:hAnsi="Tahoma" w:cs="Tahoma"/>
          <w:sz w:val="18"/>
          <w:szCs w:val="18"/>
        </w:rPr>
        <w:t>Płatność należności będzie dokonywana przelewem na rachunek bankowy Dostawcy wskazany przez niego na fakturze.</w:t>
      </w:r>
    </w:p>
    <w:p w14:paraId="6C49F9DA" w14:textId="77777777" w:rsidR="00F4553F" w:rsidRDefault="00F4553F" w:rsidP="000C6521">
      <w:pPr>
        <w:tabs>
          <w:tab w:val="left" w:pos="290"/>
        </w:tabs>
        <w:spacing w:after="60"/>
        <w:ind w:left="284"/>
        <w:jc w:val="both"/>
        <w:rPr>
          <w:rFonts w:ascii="Tahoma" w:hAnsi="Tahoma" w:cs="Tahoma"/>
          <w:b/>
          <w:sz w:val="18"/>
          <w:szCs w:val="18"/>
        </w:rPr>
      </w:pPr>
    </w:p>
    <w:p w14:paraId="6D031EE6" w14:textId="77777777" w:rsidR="00F4553F" w:rsidRDefault="00F4553F" w:rsidP="000C6521">
      <w:pPr>
        <w:spacing w:after="60"/>
        <w:jc w:val="center"/>
        <w:rPr>
          <w:rFonts w:ascii="Tahoma" w:hAnsi="Tahoma" w:cs="Tahoma"/>
          <w:sz w:val="18"/>
          <w:szCs w:val="18"/>
        </w:rPr>
      </w:pPr>
      <w:r>
        <w:rPr>
          <w:rFonts w:ascii="Tahoma" w:hAnsi="Tahoma" w:cs="Tahoma"/>
          <w:b/>
          <w:sz w:val="18"/>
          <w:szCs w:val="18"/>
        </w:rPr>
        <w:t>§ 11</w:t>
      </w:r>
    </w:p>
    <w:p w14:paraId="2BC53D64" w14:textId="77777777" w:rsidR="00F4553F" w:rsidRDefault="00F4553F" w:rsidP="000C6521">
      <w:pPr>
        <w:numPr>
          <w:ilvl w:val="0"/>
          <w:numId w:val="13"/>
        </w:numPr>
        <w:suppressAutoHyphens w:val="0"/>
        <w:overflowPunct w:val="0"/>
        <w:autoSpaceDE w:val="0"/>
        <w:spacing w:after="60" w:line="276" w:lineRule="auto"/>
        <w:ind w:left="284" w:hanging="284"/>
        <w:jc w:val="both"/>
        <w:textAlignment w:val="baseline"/>
        <w:rPr>
          <w:rFonts w:ascii="Tahoma" w:hAnsi="Tahoma" w:cs="Tahoma"/>
          <w:sz w:val="18"/>
          <w:szCs w:val="18"/>
        </w:rPr>
      </w:pPr>
      <w:bookmarkStart w:id="2" w:name="_Hlk112920961"/>
      <w:r>
        <w:rPr>
          <w:rFonts w:ascii="Tahoma" w:hAnsi="Tahoma" w:cs="Tahoma"/>
          <w:sz w:val="18"/>
          <w:szCs w:val="18"/>
        </w:rPr>
        <w:t xml:space="preserve">Dostawca gwarantuje, że </w:t>
      </w:r>
      <w:r w:rsidR="00CE7F1C">
        <w:rPr>
          <w:rFonts w:ascii="Tahoma" w:hAnsi="Tahoma" w:cs="Tahoma"/>
          <w:sz w:val="18"/>
          <w:szCs w:val="18"/>
        </w:rPr>
        <w:t>produkty lecznicze</w:t>
      </w:r>
      <w:r>
        <w:rPr>
          <w:rFonts w:ascii="Tahoma" w:hAnsi="Tahoma" w:cs="Tahoma"/>
          <w:sz w:val="18"/>
          <w:szCs w:val="18"/>
        </w:rPr>
        <w:t xml:space="preserve"> objęte przedmiotem umowy będą wolne od wad fizycznych, prawnych oraz obciążeń na rzecz osób trzecich. </w:t>
      </w:r>
    </w:p>
    <w:p w14:paraId="48D0E518" w14:textId="77777777" w:rsidR="00F4553F" w:rsidRDefault="00F4553F" w:rsidP="000C6521">
      <w:pPr>
        <w:pStyle w:val="Tekstpodstawowy"/>
        <w:spacing w:after="60"/>
        <w:ind w:left="284" w:hanging="284"/>
        <w:jc w:val="both"/>
        <w:rPr>
          <w:rFonts w:ascii="Tahoma" w:hAnsi="Tahoma" w:cs="Tahoma"/>
          <w:sz w:val="18"/>
          <w:szCs w:val="18"/>
        </w:rPr>
      </w:pPr>
      <w:r>
        <w:rPr>
          <w:rFonts w:ascii="Tahoma" w:hAnsi="Tahoma" w:cs="Tahoma"/>
          <w:sz w:val="18"/>
          <w:szCs w:val="18"/>
        </w:rPr>
        <w:t xml:space="preserve">2. Odbiorca w chwili odbioru </w:t>
      </w:r>
      <w:r w:rsidR="00CE7F1C">
        <w:rPr>
          <w:rFonts w:ascii="Tahoma" w:hAnsi="Tahoma" w:cs="Tahoma"/>
          <w:sz w:val="18"/>
          <w:szCs w:val="18"/>
        </w:rPr>
        <w:t>produktów leczniczych</w:t>
      </w:r>
      <w:r>
        <w:rPr>
          <w:rFonts w:ascii="Tahoma" w:hAnsi="Tahoma" w:cs="Tahoma"/>
          <w:sz w:val="18"/>
          <w:szCs w:val="18"/>
        </w:rPr>
        <w:t xml:space="preserve">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10F1934D" w14:textId="77777777" w:rsidR="00F4553F" w:rsidRDefault="00F4553F" w:rsidP="000C6521">
      <w:pPr>
        <w:pStyle w:val="Tekstpodstawowy"/>
        <w:spacing w:after="60"/>
        <w:ind w:left="284" w:hanging="284"/>
        <w:jc w:val="both"/>
        <w:rPr>
          <w:rFonts w:ascii="Tahoma" w:eastAsia="Lucida Sans Unicode" w:hAnsi="Tahoma" w:cs="Tahoma"/>
          <w:kern w:val="1"/>
          <w:sz w:val="18"/>
          <w:szCs w:val="18"/>
          <w:lang w:eastAsia="hi-IN" w:bidi="hi-IN"/>
        </w:rPr>
      </w:pPr>
      <w:r>
        <w:rPr>
          <w:rFonts w:ascii="Tahoma" w:hAnsi="Tahoma" w:cs="Tahoma"/>
          <w:sz w:val="18"/>
          <w:szCs w:val="18"/>
        </w:rPr>
        <w:t xml:space="preserve">3. Reklamacje ilościowe zgłaszane będą Dostawcy pisemnie </w:t>
      </w:r>
      <w:r w:rsidR="003211CE">
        <w:rPr>
          <w:rFonts w:ascii="Tahoma" w:hAnsi="Tahoma" w:cs="Tahoma"/>
          <w:sz w:val="18"/>
          <w:szCs w:val="18"/>
        </w:rPr>
        <w:t>e-mailem</w:t>
      </w:r>
      <w:r>
        <w:rPr>
          <w:rFonts w:ascii="Tahoma" w:hAnsi="Tahoma" w:cs="Tahoma"/>
          <w:sz w:val="18"/>
          <w:szCs w:val="18"/>
        </w:rPr>
        <w:t xml:space="preserve"> w terminie </w:t>
      </w:r>
      <w:r w:rsidRPr="003211CE">
        <w:rPr>
          <w:rFonts w:ascii="Tahoma" w:hAnsi="Tahoma" w:cs="Tahoma"/>
          <w:b/>
          <w:bCs/>
          <w:sz w:val="18"/>
          <w:szCs w:val="18"/>
        </w:rPr>
        <w:t>3 dni</w:t>
      </w:r>
      <w:r>
        <w:rPr>
          <w:rFonts w:ascii="Tahoma" w:hAnsi="Tahoma" w:cs="Tahoma"/>
          <w:sz w:val="18"/>
          <w:szCs w:val="18"/>
        </w:rPr>
        <w:t xml:space="preserve"> roboczych od daty odbioru dostarczonych </w:t>
      </w:r>
      <w:r w:rsidR="003211CE">
        <w:rPr>
          <w:rFonts w:ascii="Tahoma" w:hAnsi="Tahoma" w:cs="Tahoma"/>
          <w:sz w:val="18"/>
          <w:szCs w:val="18"/>
        </w:rPr>
        <w:t>produktów leczniczych</w:t>
      </w:r>
      <w:r>
        <w:rPr>
          <w:rFonts w:ascii="Tahoma" w:hAnsi="Tahoma" w:cs="Tahoma"/>
          <w:sz w:val="18"/>
          <w:szCs w:val="18"/>
        </w:rPr>
        <w:t xml:space="preserve">. </w:t>
      </w:r>
      <w:r>
        <w:rPr>
          <w:rFonts w:ascii="Tahoma" w:eastAsia="Lucida Sans Unicode" w:hAnsi="Tahoma" w:cs="Tahoma"/>
          <w:kern w:val="1"/>
          <w:sz w:val="18"/>
          <w:szCs w:val="18"/>
          <w:lang w:eastAsia="hi-IN" w:bidi="hi-IN"/>
        </w:rPr>
        <w:t xml:space="preserve">Pozostałe reklamacje Zamawiający ma prawo zgłaszać w ciągu </w:t>
      </w:r>
      <w:r w:rsidRPr="003211CE">
        <w:rPr>
          <w:rFonts w:ascii="Tahoma" w:eastAsia="Lucida Sans Unicode" w:hAnsi="Tahoma" w:cs="Tahoma"/>
          <w:b/>
          <w:bCs/>
          <w:kern w:val="1"/>
          <w:sz w:val="18"/>
          <w:szCs w:val="18"/>
          <w:lang w:eastAsia="hi-IN" w:bidi="hi-IN"/>
        </w:rPr>
        <w:t>7 dni</w:t>
      </w:r>
      <w:r>
        <w:rPr>
          <w:rFonts w:ascii="Tahoma" w:eastAsia="Lucida Sans Unicode" w:hAnsi="Tahoma" w:cs="Tahoma"/>
          <w:kern w:val="1"/>
          <w:sz w:val="18"/>
          <w:szCs w:val="18"/>
          <w:lang w:eastAsia="hi-IN" w:bidi="hi-IN"/>
        </w:rPr>
        <w:t xml:space="preserve"> od daty stwierdzenia wady. </w:t>
      </w:r>
    </w:p>
    <w:p w14:paraId="1EACB2B0" w14:textId="77777777" w:rsidR="00F4553F" w:rsidRDefault="00F4553F" w:rsidP="000C6521">
      <w:pPr>
        <w:pStyle w:val="Tekstpodstawowy"/>
        <w:spacing w:after="60"/>
        <w:ind w:left="284" w:hanging="284"/>
        <w:jc w:val="both"/>
        <w:rPr>
          <w:rFonts w:ascii="Tahoma" w:eastAsia="Lucida Sans Unicode" w:hAnsi="Tahoma" w:cs="Tahoma"/>
          <w:kern w:val="1"/>
          <w:sz w:val="18"/>
          <w:szCs w:val="18"/>
          <w:lang w:eastAsia="hi-IN" w:bidi="hi-IN"/>
        </w:rPr>
      </w:pPr>
      <w:r>
        <w:rPr>
          <w:rFonts w:ascii="Tahoma" w:eastAsia="Lucida Sans Unicode" w:hAnsi="Tahoma" w:cs="Tahoma"/>
          <w:kern w:val="1"/>
          <w:sz w:val="18"/>
          <w:szCs w:val="18"/>
          <w:lang w:eastAsia="hi-IN" w:bidi="hi-IN"/>
        </w:rPr>
        <w:t xml:space="preserve">4. </w:t>
      </w:r>
      <w:r>
        <w:rPr>
          <w:rFonts w:ascii="Tahoma" w:hAnsi="Tahoma" w:cs="Tahoma"/>
          <w:sz w:val="18"/>
          <w:szCs w:val="18"/>
        </w:rPr>
        <w:t xml:space="preserve">W razie stwierdzenia uszkodzenia w czasie transportu Odbiorca wyśle Dostawcy niezwłocznie, </w:t>
      </w:r>
      <w:r w:rsidR="003211CE">
        <w:rPr>
          <w:rFonts w:ascii="Tahoma" w:hAnsi="Tahoma" w:cs="Tahoma"/>
          <w:sz w:val="18"/>
          <w:szCs w:val="18"/>
        </w:rPr>
        <w:t>e-mailem</w:t>
      </w:r>
      <w:r>
        <w:rPr>
          <w:rFonts w:ascii="Tahoma" w:hAnsi="Tahoma" w:cs="Tahoma"/>
          <w:sz w:val="18"/>
          <w:szCs w:val="18"/>
        </w:rPr>
        <w:t xml:space="preserve">, zawiadomienie wraz z protokołem stwierdzającym uszkodzenie w terminie </w:t>
      </w:r>
      <w:r w:rsidRPr="003211CE">
        <w:rPr>
          <w:rFonts w:ascii="Tahoma" w:hAnsi="Tahoma" w:cs="Tahoma"/>
          <w:b/>
          <w:bCs/>
          <w:sz w:val="18"/>
          <w:szCs w:val="18"/>
        </w:rPr>
        <w:t>3 dni</w:t>
      </w:r>
      <w:r>
        <w:rPr>
          <w:rFonts w:ascii="Tahoma" w:hAnsi="Tahoma" w:cs="Tahoma"/>
          <w:sz w:val="18"/>
          <w:szCs w:val="18"/>
        </w:rPr>
        <w:t xml:space="preserve"> roboczych od stwierdzenia wady. </w:t>
      </w:r>
    </w:p>
    <w:p w14:paraId="624FC8E0" w14:textId="755B3200" w:rsidR="00F4553F" w:rsidRDefault="00F4553F" w:rsidP="000C6521">
      <w:pPr>
        <w:pStyle w:val="Tekstpodstawowy"/>
        <w:spacing w:after="60"/>
        <w:ind w:left="284" w:hanging="284"/>
        <w:jc w:val="both"/>
        <w:rPr>
          <w:rFonts w:ascii="Tahoma" w:hAnsi="Tahoma" w:cs="Tahoma"/>
          <w:b/>
          <w:sz w:val="18"/>
          <w:szCs w:val="18"/>
        </w:rPr>
      </w:pPr>
      <w:r>
        <w:rPr>
          <w:rFonts w:ascii="Tahoma" w:eastAsia="Lucida Sans Unicode" w:hAnsi="Tahoma" w:cs="Tahoma"/>
          <w:kern w:val="1"/>
          <w:sz w:val="18"/>
          <w:szCs w:val="18"/>
          <w:lang w:eastAsia="hi-IN" w:bidi="hi-IN"/>
        </w:rPr>
        <w:t xml:space="preserve">5. </w:t>
      </w:r>
      <w:r>
        <w:rPr>
          <w:rFonts w:ascii="Tahoma" w:hAnsi="Tahoma" w:cs="Tahoma"/>
          <w:sz w:val="18"/>
          <w:szCs w:val="18"/>
        </w:rPr>
        <w:t xml:space="preserve">Dostawca zobowiązuje się rozpatrzyć reklamację i dostarczyć brakujące </w:t>
      </w:r>
      <w:r w:rsidR="003211CE">
        <w:rPr>
          <w:rFonts w:ascii="Tahoma" w:hAnsi="Tahoma" w:cs="Tahoma"/>
          <w:sz w:val="18"/>
          <w:szCs w:val="18"/>
        </w:rPr>
        <w:t>produkty lecznicze</w:t>
      </w:r>
      <w:r>
        <w:rPr>
          <w:rFonts w:ascii="Tahoma" w:hAnsi="Tahoma" w:cs="Tahoma"/>
          <w:sz w:val="18"/>
          <w:szCs w:val="18"/>
        </w:rPr>
        <w:t xml:space="preserve"> w terminie </w:t>
      </w:r>
      <w:r w:rsidRPr="006D0F07">
        <w:rPr>
          <w:rFonts w:ascii="Tahoma" w:hAnsi="Tahoma" w:cs="Tahoma"/>
          <w:b/>
          <w:bCs/>
          <w:strike/>
          <w:sz w:val="18"/>
          <w:szCs w:val="18"/>
        </w:rPr>
        <w:t>4 dni</w:t>
      </w:r>
      <w:r w:rsidR="006D0F07">
        <w:rPr>
          <w:rFonts w:ascii="Tahoma" w:hAnsi="Tahoma" w:cs="Tahoma"/>
          <w:b/>
          <w:bCs/>
          <w:sz w:val="18"/>
          <w:szCs w:val="18"/>
        </w:rPr>
        <w:t xml:space="preserve"> </w:t>
      </w:r>
      <w:r w:rsidR="006D0F07" w:rsidRPr="006D0F07">
        <w:rPr>
          <w:rFonts w:ascii="Tahoma" w:hAnsi="Tahoma" w:cs="Tahoma"/>
          <w:b/>
          <w:bCs/>
          <w:sz w:val="18"/>
          <w:szCs w:val="18"/>
          <w:highlight w:val="yellow"/>
        </w:rPr>
        <w:t>5 dni</w:t>
      </w:r>
      <w:r>
        <w:rPr>
          <w:rFonts w:ascii="Tahoma" w:hAnsi="Tahoma" w:cs="Tahoma"/>
          <w:sz w:val="18"/>
          <w:szCs w:val="18"/>
        </w:rPr>
        <w:t xml:space="preserve"> roboczych od dnia zgłoszenia reklamacji przez Odbiorcę z wyjątkiem reklamacji jakościowych, które  Dostawca zobowiązuje się rozpatrzyć i dostarczyć </w:t>
      </w:r>
      <w:r w:rsidR="003211CE">
        <w:rPr>
          <w:rFonts w:ascii="Tahoma" w:hAnsi="Tahoma" w:cs="Tahoma"/>
          <w:sz w:val="18"/>
          <w:szCs w:val="18"/>
        </w:rPr>
        <w:t>produkty lecznicze</w:t>
      </w:r>
      <w:r>
        <w:rPr>
          <w:rFonts w:ascii="Tahoma" w:hAnsi="Tahoma" w:cs="Tahoma"/>
          <w:sz w:val="18"/>
          <w:szCs w:val="18"/>
        </w:rPr>
        <w:t xml:space="preserve"> wolne od wad w terminie </w:t>
      </w:r>
      <w:r w:rsidRPr="006D0F07">
        <w:rPr>
          <w:rFonts w:ascii="Tahoma" w:hAnsi="Tahoma" w:cs="Tahoma"/>
          <w:b/>
          <w:bCs/>
          <w:strike/>
          <w:sz w:val="18"/>
          <w:szCs w:val="18"/>
        </w:rPr>
        <w:t>6 dni</w:t>
      </w:r>
      <w:r w:rsidR="006D0F07">
        <w:rPr>
          <w:rFonts w:ascii="Tahoma" w:hAnsi="Tahoma" w:cs="Tahoma"/>
          <w:b/>
          <w:bCs/>
          <w:sz w:val="18"/>
          <w:szCs w:val="18"/>
        </w:rPr>
        <w:t xml:space="preserve"> </w:t>
      </w:r>
      <w:r w:rsidR="006D0F07" w:rsidRPr="006D0F07">
        <w:rPr>
          <w:rFonts w:ascii="Tahoma" w:hAnsi="Tahoma" w:cs="Tahoma"/>
          <w:b/>
          <w:bCs/>
          <w:sz w:val="18"/>
          <w:szCs w:val="18"/>
          <w:highlight w:val="yellow"/>
        </w:rPr>
        <w:t>14 dni</w:t>
      </w:r>
      <w:r>
        <w:rPr>
          <w:rFonts w:ascii="Tahoma" w:hAnsi="Tahoma" w:cs="Tahoma"/>
          <w:sz w:val="18"/>
          <w:szCs w:val="18"/>
        </w:rPr>
        <w:t xml:space="preserve"> od dnia zgłoszenia reklamacji przez Odbiorcę. </w:t>
      </w:r>
    </w:p>
    <w:bookmarkEnd w:id="2"/>
    <w:p w14:paraId="29DA2965" w14:textId="77777777" w:rsidR="00F4553F" w:rsidRDefault="00F4553F" w:rsidP="000C6521">
      <w:pPr>
        <w:spacing w:after="60"/>
        <w:jc w:val="center"/>
        <w:rPr>
          <w:rFonts w:ascii="Tahoma" w:hAnsi="Tahoma" w:cs="Tahoma"/>
          <w:sz w:val="18"/>
          <w:szCs w:val="18"/>
        </w:rPr>
      </w:pPr>
      <w:r>
        <w:rPr>
          <w:rFonts w:ascii="Tahoma" w:hAnsi="Tahoma" w:cs="Tahoma"/>
          <w:b/>
          <w:sz w:val="18"/>
          <w:szCs w:val="18"/>
        </w:rPr>
        <w:br/>
        <w:t>§ 12</w:t>
      </w:r>
    </w:p>
    <w:p w14:paraId="3172D060" w14:textId="77777777" w:rsidR="00F4553F" w:rsidRDefault="00F4553F" w:rsidP="000C6521">
      <w:pPr>
        <w:spacing w:after="60"/>
        <w:ind w:left="284" w:hanging="284"/>
        <w:jc w:val="both"/>
        <w:rPr>
          <w:rFonts w:ascii="Tahoma" w:hAnsi="Tahoma" w:cs="Tahoma"/>
          <w:sz w:val="18"/>
          <w:szCs w:val="18"/>
        </w:rPr>
      </w:pPr>
      <w:r>
        <w:rPr>
          <w:rFonts w:ascii="Tahoma" w:hAnsi="Tahoma" w:cs="Tahoma"/>
          <w:sz w:val="18"/>
          <w:szCs w:val="18"/>
        </w:rPr>
        <w:t>1.</w:t>
      </w:r>
      <w:r>
        <w:rPr>
          <w:rFonts w:ascii="Tahoma" w:hAnsi="Tahoma" w:cs="Tahoma"/>
          <w:sz w:val="18"/>
          <w:szCs w:val="18"/>
        </w:rPr>
        <w:tab/>
        <w:t>Strony ustalają odpowiedzialność za niewykonanie lub nienależyte wykonanie umowy w formie kar umownych.</w:t>
      </w:r>
    </w:p>
    <w:p w14:paraId="1CB0ADB2" w14:textId="77777777" w:rsidR="00F4553F" w:rsidRDefault="00F4553F" w:rsidP="000C6521">
      <w:pPr>
        <w:spacing w:after="60"/>
        <w:ind w:left="284" w:hanging="284"/>
        <w:jc w:val="both"/>
        <w:rPr>
          <w:rFonts w:ascii="Tahoma" w:hAnsi="Tahoma" w:cs="Tahoma"/>
          <w:sz w:val="18"/>
          <w:szCs w:val="18"/>
        </w:rPr>
      </w:pPr>
      <w:r>
        <w:rPr>
          <w:rFonts w:ascii="Tahoma" w:hAnsi="Tahoma" w:cs="Tahoma"/>
          <w:sz w:val="18"/>
          <w:szCs w:val="18"/>
        </w:rPr>
        <w:t>2.</w:t>
      </w:r>
      <w:r>
        <w:rPr>
          <w:rFonts w:ascii="Tahoma" w:hAnsi="Tahoma" w:cs="Tahoma"/>
          <w:sz w:val="18"/>
          <w:szCs w:val="18"/>
        </w:rPr>
        <w:tab/>
      </w:r>
      <w:bookmarkStart w:id="3" w:name="_Hlk493141288"/>
      <w:r>
        <w:rPr>
          <w:rFonts w:ascii="Tahoma" w:hAnsi="Tahoma" w:cs="Tahoma"/>
          <w:sz w:val="18"/>
          <w:szCs w:val="18"/>
        </w:rPr>
        <w:t>Dostawca zapłaci Odbiorcy kary:</w:t>
      </w:r>
    </w:p>
    <w:p w14:paraId="41044FB2" w14:textId="77777777" w:rsidR="00F4553F" w:rsidRDefault="00F4553F" w:rsidP="000C6521">
      <w:pPr>
        <w:pStyle w:val="Tekstpodstawowy"/>
        <w:spacing w:after="60"/>
        <w:ind w:left="851" w:hanging="425"/>
        <w:jc w:val="both"/>
        <w:rPr>
          <w:rFonts w:ascii="Tahoma" w:hAnsi="Tahoma" w:cs="Tahoma"/>
          <w:sz w:val="18"/>
          <w:szCs w:val="18"/>
        </w:rPr>
      </w:pPr>
      <w:r>
        <w:rPr>
          <w:rFonts w:ascii="Tahoma" w:hAnsi="Tahoma" w:cs="Tahoma"/>
          <w:sz w:val="18"/>
          <w:szCs w:val="18"/>
        </w:rPr>
        <w:t>1)</w:t>
      </w:r>
      <w:r>
        <w:rPr>
          <w:rFonts w:ascii="Tahoma" w:hAnsi="Tahoma" w:cs="Tahoma"/>
          <w:sz w:val="18"/>
          <w:szCs w:val="18"/>
        </w:rPr>
        <w:tab/>
        <w:t>w wysokości 10% wartości przedmiotu umowy, o której mowa w § 4 ust. 3, w przypadku odstąpienia przez którąkolwiek ze stron od umowy z powodu okoliczności, za które odpowiada Dostawca, przy czym w przypadku częściowej realizacji umowy kara zostanie obniżona proporcjonalnie do stopnia wykonania umowy, do dnia odstąpienia przez Dostawcę,</w:t>
      </w:r>
    </w:p>
    <w:bookmarkEnd w:id="3"/>
    <w:p w14:paraId="5D7224D2" w14:textId="77777777" w:rsidR="00F4553F" w:rsidRDefault="00F4553F" w:rsidP="000C6521">
      <w:pPr>
        <w:pStyle w:val="Tekstpodstawowy"/>
        <w:spacing w:after="60"/>
        <w:ind w:left="851" w:hanging="425"/>
        <w:jc w:val="both"/>
        <w:rPr>
          <w:rFonts w:ascii="Tahoma" w:hAnsi="Tahoma" w:cs="Tahoma"/>
          <w:sz w:val="18"/>
          <w:szCs w:val="18"/>
        </w:rPr>
      </w:pPr>
      <w:r>
        <w:rPr>
          <w:rFonts w:ascii="Tahoma" w:hAnsi="Tahoma" w:cs="Tahoma"/>
          <w:sz w:val="18"/>
          <w:szCs w:val="18"/>
        </w:rPr>
        <w:t>2)</w:t>
      </w:r>
      <w:r>
        <w:rPr>
          <w:rFonts w:ascii="Tahoma" w:hAnsi="Tahoma" w:cs="Tahoma"/>
          <w:sz w:val="18"/>
          <w:szCs w:val="18"/>
        </w:rPr>
        <w:tab/>
        <w:t xml:space="preserve">w wysokości 0,5 % wartości brutto niedostarczonej części zamawianej partii </w:t>
      </w:r>
      <w:r w:rsidR="00FC23FE">
        <w:rPr>
          <w:rFonts w:ascii="Tahoma" w:hAnsi="Tahoma" w:cs="Tahoma"/>
          <w:sz w:val="18"/>
          <w:szCs w:val="18"/>
        </w:rPr>
        <w:t>produktów leczniczych</w:t>
      </w:r>
      <w:r>
        <w:rPr>
          <w:rFonts w:ascii="Tahoma" w:hAnsi="Tahoma" w:cs="Tahoma"/>
          <w:sz w:val="18"/>
          <w:szCs w:val="18"/>
        </w:rPr>
        <w:t xml:space="preserve"> za każdy dzień </w:t>
      </w:r>
      <w:r w:rsidR="001A36E2">
        <w:rPr>
          <w:rFonts w:ascii="Tahoma" w:hAnsi="Tahoma" w:cs="Tahoma"/>
          <w:sz w:val="18"/>
          <w:szCs w:val="18"/>
        </w:rPr>
        <w:t>zwłoki</w:t>
      </w:r>
      <w:r>
        <w:rPr>
          <w:rFonts w:ascii="Tahoma" w:hAnsi="Tahoma" w:cs="Tahoma"/>
          <w:sz w:val="18"/>
          <w:szCs w:val="18"/>
        </w:rPr>
        <w:t xml:space="preserve"> w jej dostarczeniu w terminie określonym w § 6 ust. </w:t>
      </w:r>
      <w:r w:rsidR="00FC23FE">
        <w:rPr>
          <w:rFonts w:ascii="Tahoma" w:hAnsi="Tahoma" w:cs="Tahoma"/>
          <w:sz w:val="18"/>
          <w:szCs w:val="18"/>
        </w:rPr>
        <w:t>3</w:t>
      </w:r>
      <w:r>
        <w:rPr>
          <w:rFonts w:ascii="Tahoma" w:hAnsi="Tahoma" w:cs="Tahoma"/>
          <w:sz w:val="18"/>
          <w:szCs w:val="18"/>
        </w:rPr>
        <w:t xml:space="preserve"> </w:t>
      </w:r>
      <w:r w:rsidR="001A36E2">
        <w:rPr>
          <w:rFonts w:ascii="Tahoma" w:hAnsi="Tahoma" w:cs="Tahoma"/>
          <w:sz w:val="18"/>
          <w:szCs w:val="18"/>
        </w:rPr>
        <w:t>Umowy</w:t>
      </w:r>
      <w:r>
        <w:rPr>
          <w:rFonts w:ascii="Tahoma" w:hAnsi="Tahoma" w:cs="Tahoma"/>
          <w:sz w:val="18"/>
          <w:szCs w:val="18"/>
        </w:rPr>
        <w:t>,</w:t>
      </w:r>
    </w:p>
    <w:p w14:paraId="7EFB7F3A" w14:textId="77777777" w:rsidR="00F4553F" w:rsidRDefault="00F4553F" w:rsidP="000C6521">
      <w:pPr>
        <w:spacing w:after="60"/>
        <w:ind w:left="851" w:hanging="425"/>
        <w:jc w:val="both"/>
        <w:rPr>
          <w:rFonts w:ascii="Tahoma" w:hAnsi="Tahoma" w:cs="Tahoma"/>
          <w:sz w:val="18"/>
          <w:szCs w:val="18"/>
        </w:rPr>
      </w:pPr>
      <w:r>
        <w:rPr>
          <w:rFonts w:ascii="Tahoma" w:hAnsi="Tahoma" w:cs="Tahoma"/>
          <w:sz w:val="18"/>
          <w:szCs w:val="18"/>
        </w:rPr>
        <w:t>3)</w:t>
      </w:r>
      <w:r>
        <w:rPr>
          <w:rFonts w:ascii="Tahoma" w:hAnsi="Tahoma" w:cs="Tahoma"/>
          <w:sz w:val="18"/>
          <w:szCs w:val="18"/>
        </w:rPr>
        <w:tab/>
        <w:t xml:space="preserve">w wysokości 0,5 % wartości reklamowanej partii </w:t>
      </w:r>
      <w:r w:rsidR="00FC23FE">
        <w:rPr>
          <w:rFonts w:ascii="Tahoma" w:hAnsi="Tahoma" w:cs="Tahoma"/>
          <w:sz w:val="18"/>
          <w:szCs w:val="18"/>
        </w:rPr>
        <w:t>produktów leczniczych</w:t>
      </w:r>
      <w:r>
        <w:rPr>
          <w:rFonts w:ascii="Tahoma" w:hAnsi="Tahoma" w:cs="Tahoma"/>
          <w:sz w:val="18"/>
          <w:szCs w:val="18"/>
        </w:rPr>
        <w:t xml:space="preserve"> za każdy dzień </w:t>
      </w:r>
      <w:r w:rsidR="001A36E2">
        <w:rPr>
          <w:rFonts w:ascii="Tahoma" w:hAnsi="Tahoma" w:cs="Tahoma"/>
          <w:sz w:val="18"/>
          <w:szCs w:val="18"/>
        </w:rPr>
        <w:t>zwłoki</w:t>
      </w:r>
      <w:r>
        <w:rPr>
          <w:rFonts w:ascii="Tahoma" w:hAnsi="Tahoma" w:cs="Tahoma"/>
          <w:sz w:val="18"/>
          <w:szCs w:val="18"/>
        </w:rPr>
        <w:t xml:space="preserve"> w dostawie </w:t>
      </w:r>
      <w:r w:rsidR="00FC23FE">
        <w:rPr>
          <w:rFonts w:ascii="Tahoma" w:hAnsi="Tahoma" w:cs="Tahoma"/>
          <w:sz w:val="18"/>
          <w:szCs w:val="18"/>
        </w:rPr>
        <w:t>produktów leczniczych</w:t>
      </w:r>
      <w:r>
        <w:rPr>
          <w:rFonts w:ascii="Tahoma" w:hAnsi="Tahoma" w:cs="Tahoma"/>
          <w:sz w:val="18"/>
          <w:szCs w:val="18"/>
        </w:rPr>
        <w:t xml:space="preserve"> w terminie określonym w § 11 ust. 5 umowy.</w:t>
      </w:r>
    </w:p>
    <w:p w14:paraId="114CC657" w14:textId="77777777" w:rsidR="00F4553F" w:rsidRDefault="00F4553F" w:rsidP="000C6521">
      <w:pPr>
        <w:spacing w:after="60"/>
        <w:ind w:left="284" w:hanging="284"/>
        <w:jc w:val="both"/>
        <w:rPr>
          <w:rFonts w:ascii="Tahoma" w:hAnsi="Tahoma" w:cs="Tahoma"/>
          <w:sz w:val="18"/>
          <w:szCs w:val="18"/>
        </w:rPr>
      </w:pPr>
      <w:r>
        <w:rPr>
          <w:rFonts w:ascii="Tahoma" w:hAnsi="Tahoma" w:cs="Tahoma"/>
          <w:sz w:val="18"/>
          <w:szCs w:val="18"/>
        </w:rPr>
        <w:t>3.</w:t>
      </w:r>
      <w:r>
        <w:rPr>
          <w:rFonts w:ascii="Tahoma" w:hAnsi="Tahoma" w:cs="Tahoma"/>
          <w:sz w:val="18"/>
          <w:szCs w:val="18"/>
        </w:rPr>
        <w:tab/>
        <w:t>Strony mogą na zasadach ogólnych dochodzić odszkodowań przewyższających kary umowne.</w:t>
      </w:r>
    </w:p>
    <w:p w14:paraId="4961AB3B" w14:textId="77777777" w:rsidR="00F4553F" w:rsidRDefault="00F4553F" w:rsidP="000C6521">
      <w:pPr>
        <w:spacing w:after="60"/>
        <w:ind w:left="284" w:hanging="284"/>
        <w:jc w:val="both"/>
        <w:rPr>
          <w:rFonts w:ascii="Tahoma" w:hAnsi="Tahoma" w:cs="Tahoma"/>
          <w:sz w:val="18"/>
          <w:szCs w:val="18"/>
        </w:rPr>
      </w:pPr>
      <w:r>
        <w:rPr>
          <w:rFonts w:ascii="Tahoma" w:hAnsi="Tahoma" w:cs="Tahoma"/>
          <w:sz w:val="18"/>
          <w:szCs w:val="18"/>
        </w:rPr>
        <w:lastRenderedPageBreak/>
        <w:t>4. Kara umowna zostanie potrącona z wynagrodzenia należnego Dostawcy, na co Dostawca wyraża zgodę. Na wypadek</w:t>
      </w:r>
      <w:r w:rsidR="001A36E2">
        <w:rPr>
          <w:rFonts w:ascii="Tahoma" w:hAnsi="Tahoma" w:cs="Tahoma"/>
          <w:sz w:val="18"/>
          <w:szCs w:val="18"/>
        </w:rPr>
        <w:t xml:space="preserve">, </w:t>
      </w:r>
      <w:r>
        <w:rPr>
          <w:rFonts w:ascii="Tahoma" w:hAnsi="Tahoma" w:cs="Tahoma"/>
          <w:sz w:val="18"/>
          <w:szCs w:val="18"/>
        </w:rPr>
        <w:t xml:space="preserve">gdyby potrącenie kary umownej było niemożliwe, Dostawca ma obowiązek zapłacić Odbiorcy karę umowną w ciągu 7 dni od dnia otrzymania wezwania do zapłaty. </w:t>
      </w:r>
    </w:p>
    <w:p w14:paraId="42F2D60B" w14:textId="77777777" w:rsidR="00C9516C" w:rsidRDefault="00C9516C" w:rsidP="000C6521">
      <w:pPr>
        <w:spacing w:after="60"/>
        <w:ind w:left="284" w:hanging="284"/>
        <w:jc w:val="both"/>
        <w:rPr>
          <w:rFonts w:ascii="Tahoma" w:hAnsi="Tahoma" w:cs="Tahoma"/>
          <w:sz w:val="18"/>
          <w:szCs w:val="18"/>
        </w:rPr>
      </w:pPr>
      <w:r w:rsidRPr="00B569A9">
        <w:rPr>
          <w:sz w:val="22"/>
          <w:szCs w:val="22"/>
        </w:rPr>
        <w:t>5</w:t>
      </w:r>
      <w:r w:rsidRPr="00E16741">
        <w:rPr>
          <w:rFonts w:ascii="Tahoma" w:hAnsi="Tahoma" w:cs="Tahoma"/>
          <w:sz w:val="18"/>
          <w:szCs w:val="18"/>
        </w:rPr>
        <w:t>. Strony ustalają, że łączna maksymalna wysokość kar umownych, których mogą dochodzić, nie może przekroczyć 50% wartości Umowy brutto</w:t>
      </w:r>
      <w:r w:rsidR="00A66CA4">
        <w:rPr>
          <w:rFonts w:ascii="Tahoma" w:hAnsi="Tahoma" w:cs="Tahoma"/>
          <w:sz w:val="18"/>
          <w:szCs w:val="18"/>
        </w:rPr>
        <w:t>.</w:t>
      </w:r>
    </w:p>
    <w:p w14:paraId="790A3524" w14:textId="77777777" w:rsidR="00F4553F" w:rsidRDefault="00C9516C" w:rsidP="000C6521">
      <w:pPr>
        <w:spacing w:after="60"/>
        <w:ind w:left="284" w:hanging="284"/>
        <w:jc w:val="both"/>
        <w:rPr>
          <w:rFonts w:ascii="Tahoma" w:hAnsi="Tahoma" w:cs="Tahoma"/>
          <w:sz w:val="18"/>
          <w:szCs w:val="18"/>
        </w:rPr>
      </w:pPr>
      <w:r>
        <w:rPr>
          <w:rFonts w:ascii="Tahoma" w:hAnsi="Tahoma" w:cs="Tahoma"/>
          <w:sz w:val="18"/>
          <w:szCs w:val="18"/>
        </w:rPr>
        <w:t>6</w:t>
      </w:r>
      <w:r w:rsidR="00F4553F">
        <w:rPr>
          <w:rFonts w:ascii="Tahoma" w:hAnsi="Tahoma" w:cs="Tahoma"/>
          <w:sz w:val="18"/>
          <w:szCs w:val="18"/>
        </w:rPr>
        <w:t>. Niezależnie od innych uprawnień przysługujących Odbiorcy na podstawie niniejszej umowy, w przypadku, gdy Dostawca wykonuje zobowiązania umowne, w tym wynikające z gwarancji jakości i rękojmi za wady w całości lub w części w sposób nienależyty, w tym m.in. będzie nadal opóźniał się w wykonaniu całości lub części zobowiązań wynikających z zawartej umowy, Odbiorca uprawniony będzie do zlecenia wykonania tego zobowiązania osobie trzeciej na koszt i ryzyko Dostawcy, na co Dostawca wyraża niniejszym zgodę.</w:t>
      </w:r>
    </w:p>
    <w:p w14:paraId="17A59B6B" w14:textId="77777777" w:rsidR="00F4553F" w:rsidRDefault="00F4553F" w:rsidP="000C6521">
      <w:pPr>
        <w:spacing w:after="60"/>
        <w:jc w:val="center"/>
        <w:rPr>
          <w:rFonts w:ascii="Tahoma" w:hAnsi="Tahoma" w:cs="Tahoma"/>
          <w:sz w:val="18"/>
          <w:szCs w:val="18"/>
        </w:rPr>
      </w:pPr>
    </w:p>
    <w:p w14:paraId="47481CBB" w14:textId="77777777" w:rsidR="00F4553F" w:rsidRDefault="00F4553F" w:rsidP="000C6521">
      <w:pPr>
        <w:spacing w:after="60"/>
        <w:jc w:val="center"/>
        <w:rPr>
          <w:rFonts w:ascii="Tahoma" w:hAnsi="Tahoma" w:cs="Tahoma"/>
          <w:sz w:val="18"/>
          <w:szCs w:val="18"/>
        </w:rPr>
      </w:pPr>
    </w:p>
    <w:p w14:paraId="34830900" w14:textId="77777777" w:rsidR="00F4553F" w:rsidRDefault="00F4553F" w:rsidP="000C6521">
      <w:pPr>
        <w:spacing w:after="60"/>
        <w:jc w:val="center"/>
        <w:rPr>
          <w:sz w:val="18"/>
          <w:szCs w:val="18"/>
        </w:rPr>
      </w:pPr>
      <w:r>
        <w:rPr>
          <w:rFonts w:ascii="Tahoma" w:hAnsi="Tahoma" w:cs="Tahoma"/>
          <w:b/>
          <w:sz w:val="18"/>
          <w:szCs w:val="18"/>
        </w:rPr>
        <w:t>§ 13</w:t>
      </w:r>
    </w:p>
    <w:p w14:paraId="21FD2164" w14:textId="77777777" w:rsidR="00F4553F" w:rsidRDefault="00F4553F" w:rsidP="000C6521">
      <w:pPr>
        <w:pStyle w:val="Tekstpodstawowy21"/>
        <w:tabs>
          <w:tab w:val="left" w:pos="5070"/>
        </w:tabs>
        <w:spacing w:after="60"/>
        <w:ind w:left="-10" w:firstLine="10"/>
        <w:rPr>
          <w:sz w:val="18"/>
          <w:szCs w:val="18"/>
        </w:rPr>
      </w:pPr>
      <w:r>
        <w:rPr>
          <w:sz w:val="18"/>
          <w:szCs w:val="18"/>
        </w:rPr>
        <w:t>1.   Umowa niniejsza została zawarta na czas oznaczony, tj.</w:t>
      </w:r>
      <w:r w:rsidR="005F4592">
        <w:rPr>
          <w:sz w:val="18"/>
          <w:szCs w:val="18"/>
        </w:rPr>
        <w:t xml:space="preserve"> </w:t>
      </w:r>
      <w:r w:rsidR="00A66CA4" w:rsidRPr="00A66CA4">
        <w:rPr>
          <w:b/>
          <w:bCs/>
          <w:sz w:val="18"/>
          <w:szCs w:val="18"/>
        </w:rPr>
        <w:t>36</w:t>
      </w:r>
      <w:r w:rsidR="005F4592" w:rsidRPr="00A66CA4">
        <w:rPr>
          <w:b/>
          <w:bCs/>
          <w:sz w:val="18"/>
          <w:szCs w:val="18"/>
        </w:rPr>
        <w:t xml:space="preserve"> miesięcy od dnia podpisania umowy</w:t>
      </w:r>
      <w:r w:rsidR="003066ED">
        <w:rPr>
          <w:sz w:val="18"/>
          <w:szCs w:val="18"/>
        </w:rPr>
        <w:t>.</w:t>
      </w:r>
    </w:p>
    <w:p w14:paraId="06F6AB62" w14:textId="77777777" w:rsidR="00F4553F" w:rsidRDefault="00F4553F" w:rsidP="000C6521">
      <w:pPr>
        <w:pStyle w:val="Tekstpodstawowy21"/>
        <w:tabs>
          <w:tab w:val="left" w:pos="4545"/>
        </w:tabs>
        <w:spacing w:after="60"/>
        <w:ind w:left="270" w:hanging="300"/>
        <w:rPr>
          <w:sz w:val="18"/>
          <w:szCs w:val="18"/>
        </w:rPr>
      </w:pPr>
      <w:r>
        <w:rPr>
          <w:sz w:val="18"/>
          <w:szCs w:val="18"/>
        </w:rPr>
        <w:t xml:space="preserve">2.  W przypadku niewyczerpania w okresie obowiązywania umowy zakresu przedmiotowego umowy, o którym mowa            w załączniku nr 1 do umowy, Odbiorca uprawniony będzie na podstawie jednostronnego oświadczenia, złożonego Dostawcy przed upływem terminu określonego w ust. 1, do przedłużenia terminu obowiązywania umowy o czas niezbędny na zrealizowanie umowy w całym jej zakresie przedmiotowym określony  ww. oświadczeniu, jednak na okres nie dłuższy niż </w:t>
      </w:r>
      <w:r w:rsidR="003066ED">
        <w:rPr>
          <w:sz w:val="18"/>
          <w:szCs w:val="18"/>
        </w:rPr>
        <w:t>6</w:t>
      </w:r>
      <w:r>
        <w:rPr>
          <w:sz w:val="18"/>
          <w:szCs w:val="18"/>
        </w:rPr>
        <w:t xml:space="preserve"> miesi</w:t>
      </w:r>
      <w:r w:rsidR="003066ED">
        <w:rPr>
          <w:sz w:val="18"/>
          <w:szCs w:val="18"/>
        </w:rPr>
        <w:t>ę</w:t>
      </w:r>
      <w:r>
        <w:rPr>
          <w:sz w:val="18"/>
          <w:szCs w:val="18"/>
        </w:rPr>
        <w:t>c</w:t>
      </w:r>
      <w:r w:rsidR="003066ED">
        <w:rPr>
          <w:sz w:val="18"/>
          <w:szCs w:val="18"/>
        </w:rPr>
        <w:t>y</w:t>
      </w:r>
      <w:r>
        <w:rPr>
          <w:sz w:val="18"/>
          <w:szCs w:val="18"/>
        </w:rPr>
        <w:t>.</w:t>
      </w:r>
    </w:p>
    <w:p w14:paraId="40198EF7" w14:textId="77777777" w:rsidR="00F4553F" w:rsidRDefault="00F4553F" w:rsidP="000C6521">
      <w:pPr>
        <w:pStyle w:val="Tekstpodstawowy21"/>
        <w:spacing w:after="60"/>
        <w:rPr>
          <w:sz w:val="18"/>
          <w:szCs w:val="18"/>
        </w:rPr>
      </w:pPr>
    </w:p>
    <w:p w14:paraId="2F8E74B2" w14:textId="77777777" w:rsidR="00F4553F" w:rsidRDefault="00F4553F" w:rsidP="000C6521">
      <w:pPr>
        <w:spacing w:after="60"/>
        <w:jc w:val="center"/>
        <w:rPr>
          <w:rFonts w:ascii="Tahoma" w:eastAsia="TimesNewRomanPSMT" w:hAnsi="Tahoma" w:cs="Tahoma"/>
          <w:sz w:val="18"/>
          <w:szCs w:val="18"/>
        </w:rPr>
      </w:pPr>
      <w:r>
        <w:rPr>
          <w:rFonts w:ascii="Tahoma" w:hAnsi="Tahoma" w:cs="Tahoma"/>
          <w:b/>
          <w:sz w:val="18"/>
          <w:szCs w:val="18"/>
        </w:rPr>
        <w:t>§ 14</w:t>
      </w:r>
    </w:p>
    <w:p w14:paraId="071F97C6" w14:textId="77777777" w:rsidR="00F4553F" w:rsidRDefault="00F4553F" w:rsidP="000C6521">
      <w:pPr>
        <w:pStyle w:val="Tekstpodstawowy"/>
        <w:spacing w:after="60"/>
        <w:jc w:val="both"/>
        <w:rPr>
          <w:rFonts w:ascii="Tahoma" w:hAnsi="Tahoma" w:cs="Tahoma"/>
          <w:sz w:val="18"/>
          <w:szCs w:val="18"/>
        </w:rPr>
      </w:pPr>
      <w:r>
        <w:rPr>
          <w:rFonts w:ascii="Tahoma" w:eastAsia="TimesNewRomanPSMT" w:hAnsi="Tahoma" w:cs="Tahoma"/>
          <w:sz w:val="18"/>
          <w:szCs w:val="18"/>
        </w:rPr>
        <w:t xml:space="preserve">Poza przypadkiem wskazanym </w:t>
      </w:r>
      <w:r>
        <w:rPr>
          <w:rFonts w:ascii="Tahoma" w:eastAsia="TimesNewRomanPS-BoldMT" w:hAnsi="Tahoma" w:cs="Tahoma"/>
          <w:bCs/>
          <w:sz w:val="18"/>
          <w:szCs w:val="18"/>
        </w:rPr>
        <w:t xml:space="preserve">§ 15 oraz Kodeksie cywilnym, </w:t>
      </w:r>
      <w:r>
        <w:rPr>
          <w:rFonts w:ascii="Tahoma" w:eastAsia="TimesNewRomanPSMT" w:hAnsi="Tahoma" w:cs="Tahoma"/>
          <w:sz w:val="18"/>
          <w:szCs w:val="18"/>
        </w:rPr>
        <w:t>Odbiorcy przysługuje prawo odstąpienia od umowy ze skutkiem ex nunc umowy</w:t>
      </w:r>
      <w:r>
        <w:rPr>
          <w:rFonts w:ascii="Tahoma" w:hAnsi="Tahoma" w:cs="Tahoma"/>
          <w:sz w:val="18"/>
          <w:szCs w:val="18"/>
        </w:rPr>
        <w:t xml:space="preserve"> oraz prawo naliczenia kary umownej w wysokości obliczonej jak w § 12 ust. 2 pkt. 1 w przypadku:</w:t>
      </w:r>
    </w:p>
    <w:p w14:paraId="620E48DD" w14:textId="77777777" w:rsidR="00F4553F" w:rsidRDefault="00F4553F" w:rsidP="000C6521">
      <w:pPr>
        <w:numPr>
          <w:ilvl w:val="0"/>
          <w:numId w:val="2"/>
        </w:numPr>
        <w:tabs>
          <w:tab w:val="left" w:pos="16506"/>
        </w:tabs>
        <w:spacing w:after="60"/>
        <w:ind w:left="786" w:hanging="360"/>
        <w:jc w:val="both"/>
        <w:rPr>
          <w:rFonts w:ascii="Tahoma" w:hAnsi="Tahoma" w:cs="Tahoma"/>
          <w:sz w:val="18"/>
          <w:szCs w:val="18"/>
        </w:rPr>
      </w:pPr>
      <w:r>
        <w:rPr>
          <w:rFonts w:ascii="Tahoma" w:hAnsi="Tahoma" w:cs="Tahoma"/>
          <w:sz w:val="18"/>
          <w:szCs w:val="18"/>
        </w:rPr>
        <w:t xml:space="preserve">dwukrotnego stwierdzenia przez Odbiorcę dostarczenia </w:t>
      </w:r>
      <w:r w:rsidR="00A66CA4">
        <w:rPr>
          <w:rFonts w:ascii="Tahoma" w:hAnsi="Tahoma" w:cs="Tahoma"/>
          <w:sz w:val="18"/>
          <w:szCs w:val="18"/>
        </w:rPr>
        <w:t>produktów leczniczych</w:t>
      </w:r>
      <w:r>
        <w:rPr>
          <w:rFonts w:ascii="Tahoma" w:hAnsi="Tahoma" w:cs="Tahoma"/>
          <w:sz w:val="18"/>
          <w:szCs w:val="18"/>
        </w:rPr>
        <w:t xml:space="preserve"> z okresem przydatności do użycia krótszym niż  12 miesięcy licząc od daty dostawy, </w:t>
      </w:r>
    </w:p>
    <w:p w14:paraId="590E407E" w14:textId="77777777" w:rsidR="00F4553F" w:rsidRDefault="00F4553F" w:rsidP="000C6521">
      <w:pPr>
        <w:numPr>
          <w:ilvl w:val="0"/>
          <w:numId w:val="2"/>
        </w:numPr>
        <w:tabs>
          <w:tab w:val="left" w:pos="16506"/>
        </w:tabs>
        <w:spacing w:after="60"/>
        <w:ind w:left="786" w:hanging="360"/>
        <w:jc w:val="both"/>
        <w:rPr>
          <w:rFonts w:ascii="Tahoma" w:hAnsi="Tahoma" w:cs="Tahoma"/>
          <w:sz w:val="18"/>
          <w:szCs w:val="18"/>
        </w:rPr>
      </w:pPr>
      <w:r>
        <w:rPr>
          <w:rFonts w:ascii="Tahoma" w:hAnsi="Tahoma" w:cs="Tahoma"/>
          <w:sz w:val="18"/>
          <w:szCs w:val="18"/>
        </w:rPr>
        <w:t xml:space="preserve">dwukrotnego stwierdzenia przez Odbiorcę dostawy </w:t>
      </w:r>
      <w:r w:rsidR="00A66CA4">
        <w:rPr>
          <w:rFonts w:ascii="Tahoma" w:hAnsi="Tahoma" w:cs="Tahoma"/>
          <w:sz w:val="18"/>
          <w:szCs w:val="18"/>
        </w:rPr>
        <w:t>produktów leczniczych</w:t>
      </w:r>
      <w:r>
        <w:rPr>
          <w:rFonts w:ascii="Tahoma" w:hAnsi="Tahoma" w:cs="Tahoma"/>
          <w:sz w:val="18"/>
          <w:szCs w:val="18"/>
        </w:rPr>
        <w:t xml:space="preserve">  w uszkodzonych opakowaniach,</w:t>
      </w:r>
    </w:p>
    <w:p w14:paraId="12CD056E" w14:textId="77777777" w:rsidR="00F4553F" w:rsidRDefault="00F4553F" w:rsidP="000C6521">
      <w:pPr>
        <w:numPr>
          <w:ilvl w:val="0"/>
          <w:numId w:val="2"/>
        </w:numPr>
        <w:tabs>
          <w:tab w:val="left" w:pos="16506"/>
        </w:tabs>
        <w:spacing w:after="60"/>
        <w:ind w:left="786" w:hanging="360"/>
        <w:jc w:val="both"/>
        <w:rPr>
          <w:rFonts w:ascii="Tahoma" w:hAnsi="Tahoma" w:cs="Tahoma"/>
          <w:bCs/>
          <w:sz w:val="18"/>
          <w:szCs w:val="18"/>
        </w:rPr>
      </w:pPr>
      <w:r>
        <w:rPr>
          <w:rFonts w:ascii="Tahoma" w:hAnsi="Tahoma" w:cs="Tahoma"/>
          <w:sz w:val="18"/>
          <w:szCs w:val="18"/>
        </w:rPr>
        <w:t xml:space="preserve">niezrealizowania przez Dostawcę zamówienia w terminie 3 dni od daty jego złożenia albo 3-dniowego opóźnienia w dostarczeniu </w:t>
      </w:r>
      <w:r w:rsidR="00A66CA4">
        <w:rPr>
          <w:rFonts w:ascii="Tahoma" w:hAnsi="Tahoma" w:cs="Tahoma"/>
          <w:sz w:val="18"/>
          <w:szCs w:val="18"/>
        </w:rPr>
        <w:t>produktów leczniczych</w:t>
      </w:r>
      <w:r>
        <w:rPr>
          <w:rFonts w:ascii="Tahoma" w:hAnsi="Tahoma" w:cs="Tahoma"/>
          <w:sz w:val="18"/>
          <w:szCs w:val="18"/>
        </w:rPr>
        <w:t xml:space="preserve"> w ramach reklamacji,</w:t>
      </w:r>
    </w:p>
    <w:p w14:paraId="5E5616C4" w14:textId="77777777" w:rsidR="00F4553F" w:rsidRDefault="00F4553F" w:rsidP="000C6521">
      <w:pPr>
        <w:numPr>
          <w:ilvl w:val="0"/>
          <w:numId w:val="2"/>
        </w:numPr>
        <w:tabs>
          <w:tab w:val="left" w:pos="16506"/>
        </w:tabs>
        <w:spacing w:after="60"/>
        <w:ind w:left="786" w:hanging="360"/>
        <w:jc w:val="both"/>
        <w:rPr>
          <w:rFonts w:ascii="Tahoma" w:hAnsi="Tahoma" w:cs="Tahoma"/>
          <w:b/>
          <w:sz w:val="18"/>
          <w:szCs w:val="18"/>
        </w:rPr>
      </w:pPr>
      <w:r>
        <w:rPr>
          <w:rFonts w:ascii="Tahoma" w:hAnsi="Tahoma" w:cs="Tahoma"/>
          <w:bCs/>
          <w:sz w:val="18"/>
          <w:szCs w:val="18"/>
        </w:rPr>
        <w:t>dwukrotnego stwierdzenia niewykonania przez Dostawcę zobowiązania przewidzianego w §9</w:t>
      </w:r>
      <w:r w:rsidR="00A66CA4">
        <w:rPr>
          <w:rFonts w:ascii="Tahoma" w:hAnsi="Tahoma" w:cs="Tahoma"/>
          <w:bCs/>
          <w:sz w:val="18"/>
          <w:szCs w:val="18"/>
        </w:rPr>
        <w:t>.</w:t>
      </w:r>
    </w:p>
    <w:p w14:paraId="27B433D2" w14:textId="77777777" w:rsidR="00F4553F" w:rsidRDefault="00F4553F" w:rsidP="000C6521">
      <w:pPr>
        <w:spacing w:after="60"/>
        <w:rPr>
          <w:rFonts w:ascii="Tahoma" w:hAnsi="Tahoma" w:cs="Tahoma"/>
          <w:b/>
          <w:sz w:val="18"/>
          <w:szCs w:val="18"/>
        </w:rPr>
      </w:pPr>
    </w:p>
    <w:p w14:paraId="4734D83B" w14:textId="77777777" w:rsidR="00F4553F" w:rsidRDefault="00F4553F" w:rsidP="000C6521">
      <w:pPr>
        <w:spacing w:after="60"/>
        <w:jc w:val="center"/>
        <w:rPr>
          <w:rFonts w:ascii="Tahoma" w:hAnsi="Tahoma" w:cs="Tahoma"/>
          <w:sz w:val="18"/>
          <w:szCs w:val="18"/>
        </w:rPr>
      </w:pPr>
      <w:r>
        <w:rPr>
          <w:rFonts w:ascii="Tahoma" w:hAnsi="Tahoma" w:cs="Tahoma"/>
          <w:b/>
          <w:sz w:val="18"/>
          <w:szCs w:val="18"/>
        </w:rPr>
        <w:t>§ 15</w:t>
      </w:r>
    </w:p>
    <w:p w14:paraId="51581A36" w14:textId="77777777" w:rsidR="0015122A" w:rsidRDefault="0015122A" w:rsidP="0015122A">
      <w:pPr>
        <w:numPr>
          <w:ilvl w:val="1"/>
          <w:numId w:val="12"/>
        </w:numPr>
        <w:tabs>
          <w:tab w:val="clear" w:pos="720"/>
          <w:tab w:val="num" w:pos="426"/>
        </w:tabs>
        <w:spacing w:after="60"/>
        <w:ind w:left="426" w:hanging="426"/>
        <w:jc w:val="both"/>
        <w:rPr>
          <w:rFonts w:ascii="Tahoma" w:hAnsi="Tahoma" w:cs="Tahoma"/>
          <w:sz w:val="18"/>
          <w:szCs w:val="18"/>
        </w:rPr>
      </w:pPr>
      <w:r w:rsidRPr="0015122A">
        <w:rPr>
          <w:rFonts w:ascii="Tahoma" w:hAnsi="Tahoma" w:cs="Tahoma"/>
          <w:sz w:val="18"/>
          <w:szCs w:val="18"/>
        </w:rPr>
        <w:t xml:space="preserve">W razie wystąpienia istotnej zmiany okoliczności powodującej, że wykonanie umowy nie leży w interesie publicznym, czego nie można było przewidzieć w chwili zawarcia umowy, </w:t>
      </w:r>
      <w:r>
        <w:rPr>
          <w:rFonts w:ascii="Tahoma" w:hAnsi="Tahoma" w:cs="Tahoma"/>
          <w:sz w:val="18"/>
          <w:szCs w:val="18"/>
        </w:rPr>
        <w:t>Odbiorca</w:t>
      </w:r>
      <w:r w:rsidRPr="0015122A">
        <w:rPr>
          <w:rFonts w:ascii="Tahoma" w:hAnsi="Tahoma" w:cs="Tahoma"/>
          <w:sz w:val="18"/>
          <w:szCs w:val="18"/>
        </w:rPr>
        <w:t xml:space="preserve"> może odstąpić od umowy. W takim przypadku </w:t>
      </w:r>
      <w:r>
        <w:rPr>
          <w:rFonts w:ascii="Tahoma" w:hAnsi="Tahoma" w:cs="Tahoma"/>
          <w:sz w:val="18"/>
          <w:szCs w:val="18"/>
        </w:rPr>
        <w:t>Dostawca</w:t>
      </w:r>
      <w:r w:rsidRPr="0015122A">
        <w:rPr>
          <w:rFonts w:ascii="Tahoma" w:hAnsi="Tahoma" w:cs="Tahoma"/>
          <w:sz w:val="18"/>
          <w:szCs w:val="18"/>
        </w:rPr>
        <w:t xml:space="preserve"> może żądać jedynie wynagrodzenia należnego mu z tytułu wykonanej części umowy.</w:t>
      </w:r>
    </w:p>
    <w:p w14:paraId="3BF26E19" w14:textId="77777777" w:rsidR="00F4553F" w:rsidRPr="0015122A" w:rsidRDefault="0015122A" w:rsidP="0015122A">
      <w:pPr>
        <w:numPr>
          <w:ilvl w:val="1"/>
          <w:numId w:val="12"/>
        </w:numPr>
        <w:tabs>
          <w:tab w:val="clear" w:pos="720"/>
          <w:tab w:val="num" w:pos="426"/>
        </w:tabs>
        <w:spacing w:after="60"/>
        <w:ind w:left="426" w:hanging="426"/>
        <w:jc w:val="both"/>
        <w:rPr>
          <w:rFonts w:ascii="Tahoma" w:hAnsi="Tahoma" w:cs="Tahoma"/>
          <w:sz w:val="18"/>
          <w:szCs w:val="18"/>
        </w:rPr>
      </w:pPr>
      <w:r w:rsidRPr="0015122A">
        <w:rPr>
          <w:rFonts w:ascii="Tahoma" w:hAnsi="Tahoma" w:cs="Tahoma"/>
          <w:sz w:val="18"/>
          <w:szCs w:val="18"/>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5E767ECF" w14:textId="77777777" w:rsidR="00F4553F" w:rsidRDefault="00F4553F" w:rsidP="000C6521">
      <w:pPr>
        <w:spacing w:after="60"/>
        <w:jc w:val="center"/>
        <w:rPr>
          <w:sz w:val="18"/>
          <w:szCs w:val="18"/>
        </w:rPr>
      </w:pPr>
      <w:r>
        <w:rPr>
          <w:rFonts w:ascii="Tahoma" w:hAnsi="Tahoma" w:cs="Tahoma"/>
          <w:b/>
          <w:sz w:val="18"/>
          <w:szCs w:val="18"/>
        </w:rPr>
        <w:t>§ 16</w:t>
      </w:r>
    </w:p>
    <w:p w14:paraId="02EBC137" w14:textId="77777777" w:rsidR="00F4553F" w:rsidRDefault="00F4553F" w:rsidP="000C6521">
      <w:pPr>
        <w:pStyle w:val="Tekstpodstawowy21"/>
        <w:numPr>
          <w:ilvl w:val="0"/>
          <w:numId w:val="4"/>
        </w:numPr>
        <w:tabs>
          <w:tab w:val="left" w:pos="270"/>
        </w:tabs>
        <w:spacing w:after="60"/>
        <w:ind w:left="284" w:hanging="284"/>
        <w:rPr>
          <w:sz w:val="18"/>
          <w:szCs w:val="18"/>
        </w:rPr>
      </w:pPr>
      <w:r>
        <w:rPr>
          <w:sz w:val="18"/>
          <w:szCs w:val="18"/>
        </w:rPr>
        <w:t>Prawa i obowiązki wynikające z treści niniejszej umowy nie mogą być przenoszone na osoby trzecie bez uprzedniej pisemnej zgody Odbiorcy na dokonanie takiej czynności. Podkreśla się, że powyższe dotyczy także przelewu wierzytelności Dostawcy przysługujących mu względem Odbiorcy, w szczególności w formie cesji, faktoringu lub innych czynności o takim skutku.</w:t>
      </w:r>
    </w:p>
    <w:p w14:paraId="296011AE" w14:textId="77777777" w:rsidR="00F4553F" w:rsidRDefault="00F4553F" w:rsidP="000C6521">
      <w:pPr>
        <w:pStyle w:val="Tekstpodstawowy21"/>
        <w:numPr>
          <w:ilvl w:val="0"/>
          <w:numId w:val="4"/>
        </w:numPr>
        <w:tabs>
          <w:tab w:val="left" w:pos="290"/>
        </w:tabs>
        <w:spacing w:after="60"/>
        <w:ind w:left="284" w:hanging="284"/>
        <w:rPr>
          <w:sz w:val="18"/>
          <w:szCs w:val="18"/>
        </w:rPr>
      </w:pPr>
      <w:r>
        <w:rPr>
          <w:sz w:val="18"/>
          <w:szCs w:val="18"/>
        </w:rPr>
        <w:t xml:space="preserve">Dostawca zobowiązuje się umieszczać na wystawianych przez siebie fakturach informację </w:t>
      </w:r>
      <w:bookmarkStart w:id="4" w:name="_Hlk112922251"/>
      <w:r>
        <w:rPr>
          <w:sz w:val="18"/>
          <w:szCs w:val="18"/>
        </w:rPr>
        <w:t>o wynikającym z treści ust. 1 zakazie przelewu wierzytelności, której dotyczy faktura</w:t>
      </w:r>
      <w:r w:rsidR="007736D4">
        <w:rPr>
          <w:sz w:val="18"/>
          <w:szCs w:val="18"/>
        </w:rPr>
        <w:t>.</w:t>
      </w:r>
    </w:p>
    <w:bookmarkEnd w:id="4"/>
    <w:p w14:paraId="65930A9D" w14:textId="77777777" w:rsidR="00F4553F" w:rsidRDefault="00F4553F" w:rsidP="000C6521">
      <w:pPr>
        <w:spacing w:after="60"/>
        <w:jc w:val="both"/>
        <w:rPr>
          <w:rFonts w:ascii="Tahoma" w:hAnsi="Tahoma" w:cs="Tahoma"/>
          <w:sz w:val="18"/>
          <w:szCs w:val="18"/>
        </w:rPr>
      </w:pPr>
    </w:p>
    <w:p w14:paraId="550B280A" w14:textId="77777777" w:rsidR="00F4553F" w:rsidRDefault="00F4553F" w:rsidP="000C6521">
      <w:pPr>
        <w:spacing w:after="60"/>
        <w:jc w:val="center"/>
        <w:rPr>
          <w:rFonts w:ascii="Tahoma" w:hAnsi="Tahoma" w:cs="Tahoma"/>
          <w:sz w:val="18"/>
          <w:szCs w:val="18"/>
        </w:rPr>
      </w:pPr>
      <w:r>
        <w:rPr>
          <w:rFonts w:ascii="Tahoma" w:hAnsi="Tahoma" w:cs="Tahoma"/>
          <w:b/>
          <w:sz w:val="18"/>
          <w:szCs w:val="18"/>
        </w:rPr>
        <w:t>§ 17</w:t>
      </w:r>
    </w:p>
    <w:p w14:paraId="280BDCE7" w14:textId="77777777" w:rsidR="00F4553F" w:rsidRDefault="00F4553F" w:rsidP="000C6521">
      <w:pPr>
        <w:spacing w:after="60"/>
        <w:jc w:val="center"/>
        <w:rPr>
          <w:rFonts w:ascii="Tahoma" w:hAnsi="Tahoma" w:cs="Tahoma"/>
          <w:sz w:val="18"/>
          <w:szCs w:val="18"/>
        </w:rPr>
      </w:pPr>
    </w:p>
    <w:p w14:paraId="6A265884" w14:textId="77777777" w:rsidR="00F4553F" w:rsidRDefault="00F4553F" w:rsidP="000C6521">
      <w:pPr>
        <w:numPr>
          <w:ilvl w:val="0"/>
          <w:numId w:val="11"/>
        </w:numPr>
        <w:tabs>
          <w:tab w:val="left" w:pos="248"/>
        </w:tabs>
        <w:spacing w:after="60"/>
        <w:ind w:left="248" w:hanging="248"/>
        <w:jc w:val="both"/>
        <w:rPr>
          <w:rFonts w:ascii="Tahoma" w:hAnsi="Tahoma" w:cs="Tahoma"/>
          <w:sz w:val="18"/>
          <w:szCs w:val="18"/>
        </w:rPr>
      </w:pPr>
      <w:r>
        <w:rPr>
          <w:rFonts w:ascii="Tahoma" w:hAnsi="Tahoma" w:cs="Tahoma"/>
          <w:sz w:val="18"/>
          <w:szCs w:val="18"/>
        </w:rPr>
        <w:t>Osobą odpowiedzialna za realizację umowy ze strony Odbiorcy jest Kierownik Apteki Szpitalnej, natomiast po stronie Dostawcy …............................................. .</w:t>
      </w:r>
    </w:p>
    <w:p w14:paraId="5C1EAE8C" w14:textId="77777777" w:rsidR="00F4553F" w:rsidRDefault="00F4553F" w:rsidP="000C6521">
      <w:pPr>
        <w:numPr>
          <w:ilvl w:val="0"/>
          <w:numId w:val="11"/>
        </w:numPr>
        <w:tabs>
          <w:tab w:val="left" w:pos="248"/>
        </w:tabs>
        <w:spacing w:after="60"/>
        <w:ind w:left="248" w:hanging="248"/>
        <w:jc w:val="both"/>
        <w:rPr>
          <w:rFonts w:ascii="Tahoma" w:hAnsi="Tahoma" w:cs="Tahoma"/>
          <w:sz w:val="18"/>
          <w:szCs w:val="18"/>
        </w:rPr>
      </w:pPr>
      <w:r>
        <w:rPr>
          <w:rFonts w:ascii="Tahoma" w:hAnsi="Tahoma" w:cs="Tahoma"/>
          <w:sz w:val="18"/>
          <w:szCs w:val="18"/>
        </w:rPr>
        <w:t>Zmiana osoby, o której mowa w ust. 1 nie stanowi zmiany umowy i nie wymaga aneksu.</w:t>
      </w:r>
    </w:p>
    <w:p w14:paraId="201B0E99" w14:textId="77777777" w:rsidR="00F4553F" w:rsidRDefault="00F4553F" w:rsidP="000C6521">
      <w:pPr>
        <w:spacing w:after="60"/>
        <w:jc w:val="both"/>
        <w:rPr>
          <w:rFonts w:ascii="Tahoma" w:hAnsi="Tahoma" w:cs="Tahoma"/>
          <w:sz w:val="18"/>
          <w:szCs w:val="18"/>
        </w:rPr>
      </w:pPr>
    </w:p>
    <w:p w14:paraId="490BBFF9" w14:textId="77777777" w:rsidR="00F4553F" w:rsidRDefault="00F4553F" w:rsidP="000C6521">
      <w:pPr>
        <w:spacing w:after="60"/>
        <w:jc w:val="center"/>
        <w:rPr>
          <w:rFonts w:ascii="Tahoma" w:hAnsi="Tahoma" w:cs="Tahoma"/>
          <w:sz w:val="18"/>
          <w:szCs w:val="18"/>
        </w:rPr>
      </w:pPr>
      <w:r>
        <w:rPr>
          <w:rFonts w:ascii="Tahoma" w:hAnsi="Tahoma" w:cs="Tahoma"/>
          <w:b/>
          <w:sz w:val="18"/>
          <w:szCs w:val="18"/>
        </w:rPr>
        <w:t>§ 18</w:t>
      </w:r>
      <w:r>
        <w:rPr>
          <w:rFonts w:ascii="Tahoma" w:hAnsi="Tahoma" w:cs="Tahoma"/>
          <w:b/>
          <w:sz w:val="18"/>
          <w:szCs w:val="18"/>
        </w:rPr>
        <w:br/>
      </w:r>
    </w:p>
    <w:p w14:paraId="62D09CBB" w14:textId="77777777" w:rsidR="00F4553F" w:rsidRDefault="00F4553F" w:rsidP="000C6521">
      <w:pPr>
        <w:tabs>
          <w:tab w:val="left" w:pos="311"/>
        </w:tabs>
        <w:spacing w:after="60"/>
        <w:jc w:val="both"/>
        <w:rPr>
          <w:rFonts w:ascii="Tahoma" w:hAnsi="Tahoma" w:cs="Tahoma"/>
          <w:sz w:val="18"/>
          <w:szCs w:val="18"/>
        </w:rPr>
      </w:pPr>
      <w:r>
        <w:rPr>
          <w:rFonts w:ascii="Tahoma" w:hAnsi="Tahoma" w:cs="Tahoma"/>
          <w:sz w:val="18"/>
          <w:szCs w:val="18"/>
        </w:rPr>
        <w:t>W przypadku, gdy Dostawca realizuje przedmiot umowy przy pomocy podwykonawcy lub dalszego podwykonawcy, któremu powierzono realizację części przedmiotu umowy, podwykonawca przedkłada Odbiorcy poświadczoną za zgodność z oryginałem kopię zawartej umowy o podwykonawstwo w terminie 7 dni od dnia jej zawarcia.</w:t>
      </w:r>
    </w:p>
    <w:p w14:paraId="781993A3" w14:textId="77777777" w:rsidR="00F4553F" w:rsidRDefault="00F4553F" w:rsidP="000C6521">
      <w:pPr>
        <w:tabs>
          <w:tab w:val="left" w:pos="333"/>
        </w:tabs>
        <w:spacing w:after="60"/>
        <w:ind w:left="311" w:hanging="333"/>
        <w:jc w:val="center"/>
        <w:rPr>
          <w:rFonts w:ascii="Tahoma" w:hAnsi="Tahoma" w:cs="Tahoma"/>
          <w:sz w:val="18"/>
          <w:szCs w:val="18"/>
        </w:rPr>
      </w:pPr>
      <w:r>
        <w:rPr>
          <w:rFonts w:ascii="Tahoma" w:hAnsi="Tahoma" w:cs="Tahoma"/>
          <w:b/>
          <w:sz w:val="18"/>
          <w:szCs w:val="18"/>
        </w:rPr>
        <w:br/>
        <w:t>§ 19</w:t>
      </w:r>
    </w:p>
    <w:p w14:paraId="0841CF07" w14:textId="77777777" w:rsidR="00F4553F" w:rsidRPr="00F67807" w:rsidRDefault="00F4553F" w:rsidP="00DE15A1">
      <w:pPr>
        <w:numPr>
          <w:ilvl w:val="1"/>
          <w:numId w:val="27"/>
        </w:numPr>
        <w:spacing w:after="60"/>
        <w:ind w:left="426"/>
        <w:rPr>
          <w:rFonts w:ascii="Tahoma" w:hAnsi="Tahoma" w:cs="Tahoma"/>
          <w:sz w:val="18"/>
          <w:szCs w:val="18"/>
        </w:rPr>
      </w:pPr>
      <w:bookmarkStart w:id="5" w:name="_Hlk112923300"/>
      <w:r w:rsidRPr="00F67807">
        <w:rPr>
          <w:rFonts w:ascii="Tahoma" w:hAnsi="Tahoma" w:cs="Tahoma"/>
          <w:sz w:val="18"/>
          <w:szCs w:val="18"/>
        </w:rPr>
        <w:lastRenderedPageBreak/>
        <w:t>Wszelkie oświadczenia Stron dotyczące niniejszej umowy wymagają dla swej ważności formy pisemnej w postaci aneksu do umowy z uwzględnieniem wyjątków wskazanych wyraźnie w umow</w:t>
      </w:r>
      <w:r w:rsidR="009177C6" w:rsidRPr="00F67807">
        <w:rPr>
          <w:rFonts w:ascii="Tahoma" w:hAnsi="Tahoma" w:cs="Tahoma"/>
          <w:sz w:val="18"/>
          <w:szCs w:val="18"/>
        </w:rPr>
        <w:t>ie</w:t>
      </w:r>
      <w:r w:rsidRPr="00F67807">
        <w:rPr>
          <w:rFonts w:ascii="Tahoma" w:hAnsi="Tahoma" w:cs="Tahoma"/>
          <w:sz w:val="18"/>
          <w:szCs w:val="18"/>
        </w:rPr>
        <w:t>.</w:t>
      </w:r>
    </w:p>
    <w:p w14:paraId="5FAFE7ED" w14:textId="77777777" w:rsidR="00DE15A1" w:rsidRPr="00F67807" w:rsidRDefault="00F4553F" w:rsidP="00DE15A1">
      <w:pPr>
        <w:numPr>
          <w:ilvl w:val="1"/>
          <w:numId w:val="27"/>
        </w:numPr>
        <w:spacing w:after="60"/>
        <w:ind w:left="426"/>
        <w:rPr>
          <w:rFonts w:ascii="Tahoma" w:hAnsi="Tahoma" w:cs="Tahoma"/>
          <w:sz w:val="18"/>
          <w:szCs w:val="18"/>
        </w:rPr>
      </w:pPr>
      <w:r w:rsidRPr="00F67807">
        <w:rPr>
          <w:rFonts w:ascii="Tahoma" w:hAnsi="Tahoma" w:cs="Tahoma"/>
          <w:sz w:val="18"/>
          <w:szCs w:val="18"/>
        </w:rPr>
        <w:t xml:space="preserve">Zmiany umowy są dopuszczalne w zakresie dozwolonym przez art. </w:t>
      </w:r>
      <w:r w:rsidR="00F66630" w:rsidRPr="00F67807">
        <w:rPr>
          <w:rFonts w:ascii="Tahoma" w:hAnsi="Tahoma" w:cs="Tahoma"/>
          <w:sz w:val="18"/>
          <w:szCs w:val="18"/>
        </w:rPr>
        <w:t>455</w:t>
      </w:r>
      <w:r w:rsidRPr="00F67807">
        <w:rPr>
          <w:rFonts w:ascii="Tahoma" w:hAnsi="Tahoma" w:cs="Tahoma"/>
          <w:sz w:val="18"/>
          <w:szCs w:val="18"/>
        </w:rPr>
        <w:t xml:space="preserve"> ustawy Prawo Zamówień Publicznych. </w:t>
      </w:r>
    </w:p>
    <w:p w14:paraId="7A616BA0" w14:textId="77777777" w:rsidR="00F4553F" w:rsidRPr="00F67807" w:rsidRDefault="00F4553F" w:rsidP="00DE15A1">
      <w:pPr>
        <w:numPr>
          <w:ilvl w:val="1"/>
          <w:numId w:val="27"/>
        </w:numPr>
        <w:spacing w:after="60"/>
        <w:ind w:left="426"/>
        <w:rPr>
          <w:rFonts w:ascii="Tahoma" w:hAnsi="Tahoma" w:cs="Tahoma"/>
          <w:sz w:val="18"/>
          <w:szCs w:val="18"/>
        </w:rPr>
      </w:pPr>
      <w:r w:rsidRPr="00F67807">
        <w:rPr>
          <w:rFonts w:ascii="Tahoma" w:hAnsi="Tahoma" w:cs="Tahoma"/>
          <w:sz w:val="18"/>
          <w:szCs w:val="18"/>
        </w:rPr>
        <w:t xml:space="preserve">Zamawiający zgodnie z art. </w:t>
      </w:r>
      <w:r w:rsidR="00F66630" w:rsidRPr="00F67807">
        <w:rPr>
          <w:rFonts w:ascii="Tahoma" w:hAnsi="Tahoma" w:cs="Tahoma"/>
          <w:sz w:val="18"/>
          <w:szCs w:val="18"/>
        </w:rPr>
        <w:t>455</w:t>
      </w:r>
      <w:r w:rsidRPr="00F67807">
        <w:rPr>
          <w:rFonts w:ascii="Tahoma" w:hAnsi="Tahoma" w:cs="Tahoma"/>
          <w:sz w:val="18"/>
          <w:szCs w:val="18"/>
        </w:rPr>
        <w:t xml:space="preserve"> ustawy Prawo Zamówień Publicznych przewiduje możliwość dokonania zmian wskazanych w treści umowy oraz zmian postanowień niniejszej umowy w stosunku do treści oferty, na podstawie której dokonano wyboru Wykonawcy w następującym zakresie:</w:t>
      </w:r>
    </w:p>
    <w:p w14:paraId="066AD4FC" w14:textId="77777777" w:rsidR="00F4553F" w:rsidRPr="00F67807" w:rsidRDefault="00F4553F" w:rsidP="00F67807">
      <w:pPr>
        <w:numPr>
          <w:ilvl w:val="1"/>
          <w:numId w:val="28"/>
        </w:numPr>
        <w:spacing w:after="60"/>
        <w:ind w:left="709"/>
        <w:jc w:val="both"/>
        <w:rPr>
          <w:rFonts w:ascii="Tahoma" w:hAnsi="Tahoma" w:cs="Tahoma"/>
          <w:sz w:val="18"/>
          <w:szCs w:val="18"/>
        </w:rPr>
      </w:pPr>
      <w:r w:rsidRPr="00F67807">
        <w:rPr>
          <w:rFonts w:ascii="Tahoma" w:hAnsi="Tahoma" w:cs="Tahoma"/>
          <w:sz w:val="18"/>
          <w:szCs w:val="18"/>
        </w:rPr>
        <w:t>wielkości (zastąpienie dotychczasowej wielkości nową bądź wprowadzenie dodatkowej wielkości opakowania) lub rodzaju opakowania, w przypadkach, których nie można było przewidzieć w chwili zawierania umowy,</w:t>
      </w:r>
    </w:p>
    <w:p w14:paraId="4B7984C3" w14:textId="77777777" w:rsidR="00DE15A1" w:rsidRPr="00F67807" w:rsidRDefault="00F4553F" w:rsidP="00F67807">
      <w:pPr>
        <w:numPr>
          <w:ilvl w:val="1"/>
          <w:numId w:val="28"/>
        </w:numPr>
        <w:spacing w:after="60"/>
        <w:ind w:left="709"/>
        <w:jc w:val="both"/>
        <w:rPr>
          <w:rFonts w:ascii="Tahoma" w:hAnsi="Tahoma" w:cs="Tahoma"/>
          <w:sz w:val="18"/>
          <w:szCs w:val="18"/>
        </w:rPr>
      </w:pPr>
      <w:r w:rsidRPr="00F67807">
        <w:rPr>
          <w:rFonts w:ascii="Tahoma" w:hAnsi="Tahoma" w:cs="Tahoma"/>
          <w:sz w:val="18"/>
          <w:szCs w:val="18"/>
        </w:rPr>
        <w:t xml:space="preserve">dawki lub stężenia oferowanego preparatu wynikającej z potrzeby indywidualnego dostosowania do terapii </w:t>
      </w:r>
    </w:p>
    <w:p w14:paraId="0FE7160B" w14:textId="77777777" w:rsidR="00F4553F" w:rsidRPr="00F67807" w:rsidRDefault="00F4553F" w:rsidP="00F67807">
      <w:pPr>
        <w:numPr>
          <w:ilvl w:val="1"/>
          <w:numId w:val="28"/>
        </w:numPr>
        <w:spacing w:after="60"/>
        <w:ind w:left="709"/>
        <w:jc w:val="both"/>
        <w:rPr>
          <w:rFonts w:ascii="Tahoma" w:hAnsi="Tahoma" w:cs="Tahoma"/>
          <w:sz w:val="18"/>
          <w:szCs w:val="18"/>
        </w:rPr>
      </w:pPr>
      <w:r w:rsidRPr="00F67807">
        <w:rPr>
          <w:rFonts w:ascii="Tahoma" w:hAnsi="Tahoma" w:cs="Tahoma"/>
          <w:sz w:val="18"/>
          <w:szCs w:val="18"/>
        </w:rPr>
        <w:t>lub w przypadku braku dostępności danego towaru.</w:t>
      </w:r>
    </w:p>
    <w:p w14:paraId="2F45585F" w14:textId="77777777" w:rsidR="009D1926" w:rsidRPr="00F67807" w:rsidRDefault="009D1926" w:rsidP="000C6521">
      <w:pPr>
        <w:pStyle w:val="Tekstpodstawowywcity3"/>
        <w:spacing w:before="120" w:after="60"/>
        <w:ind w:left="0"/>
        <w:rPr>
          <w:rFonts w:ascii="Tahoma" w:hAnsi="Tahoma" w:cs="Tahoma"/>
          <w:sz w:val="18"/>
          <w:szCs w:val="18"/>
        </w:rPr>
      </w:pPr>
      <w:r w:rsidRPr="00F67807">
        <w:rPr>
          <w:rFonts w:ascii="Tahoma" w:hAnsi="Tahoma" w:cs="Tahoma"/>
          <w:sz w:val="18"/>
          <w:szCs w:val="18"/>
        </w:rPr>
        <w:t>4.</w:t>
      </w:r>
      <w:r w:rsidRPr="00F67807">
        <w:rPr>
          <w:rFonts w:ascii="Tahoma" w:hAnsi="Tahoma" w:cs="Tahoma"/>
          <w:sz w:val="18"/>
          <w:szCs w:val="18"/>
        </w:rPr>
        <w:tab/>
      </w:r>
      <w:r w:rsidR="00233C1F" w:rsidRPr="00F67807">
        <w:rPr>
          <w:rFonts w:ascii="Tahoma" w:hAnsi="Tahoma" w:cs="Tahoma"/>
          <w:sz w:val="18"/>
          <w:szCs w:val="18"/>
        </w:rPr>
        <w:t xml:space="preserve">Zamawiający dopuszcza zmianę umowy, na podstawie porozumienie stron, w następujących przypadkach: </w:t>
      </w:r>
    </w:p>
    <w:p w14:paraId="125C0D14" w14:textId="77777777" w:rsidR="00233C1F" w:rsidRPr="00F67807" w:rsidRDefault="00233C1F" w:rsidP="00F67807">
      <w:pPr>
        <w:pStyle w:val="Tekstpodstawowywcity3"/>
        <w:numPr>
          <w:ilvl w:val="0"/>
          <w:numId w:val="29"/>
        </w:numPr>
        <w:spacing w:before="120" w:after="60"/>
        <w:rPr>
          <w:rFonts w:ascii="Tahoma" w:hAnsi="Tahoma" w:cs="Tahoma"/>
          <w:sz w:val="18"/>
          <w:szCs w:val="18"/>
        </w:rPr>
      </w:pPr>
      <w:r w:rsidRPr="00F67807">
        <w:rPr>
          <w:rFonts w:ascii="Tahoma" w:hAnsi="Tahoma" w:cs="Tahoma"/>
          <w:sz w:val="18"/>
          <w:szCs w:val="18"/>
        </w:rPr>
        <w:t xml:space="preserve">z powodu okoliczności związanych z wystąpieniem skutków COVID-19, </w:t>
      </w:r>
    </w:p>
    <w:p w14:paraId="706E8690" w14:textId="77777777" w:rsidR="00233C1F" w:rsidRPr="00F67807" w:rsidRDefault="00233C1F" w:rsidP="00F67807">
      <w:pPr>
        <w:pStyle w:val="Tekstpodstawowywcity3"/>
        <w:widowControl/>
        <w:numPr>
          <w:ilvl w:val="0"/>
          <w:numId w:val="29"/>
        </w:numPr>
        <w:suppressAutoHyphens w:val="0"/>
        <w:spacing w:before="120" w:after="60"/>
        <w:jc w:val="both"/>
        <w:rPr>
          <w:rFonts w:ascii="Tahoma" w:hAnsi="Tahoma" w:cs="Tahoma"/>
          <w:sz w:val="18"/>
          <w:szCs w:val="18"/>
        </w:rPr>
      </w:pPr>
      <w:r w:rsidRPr="00F67807">
        <w:rPr>
          <w:rFonts w:ascii="Tahoma" w:hAnsi="Tahoma" w:cs="Tahoma"/>
          <w:sz w:val="18"/>
          <w:szCs w:val="18"/>
        </w:rPr>
        <w:t xml:space="preserve">z powodu wystąpienia dekoniunktury lub innych nieprzewidzianych okoliczności, niezależnych od żadnej ze Stron (gospodarcze, ekonomiczne, polityczne, społeczne, atmosferyczne itp.), które wpłyną na okoliczności realizacji umowy, </w:t>
      </w:r>
    </w:p>
    <w:p w14:paraId="5B2D3B65" w14:textId="77777777" w:rsidR="00233C1F" w:rsidRPr="00F67807" w:rsidRDefault="00233C1F" w:rsidP="00F67807">
      <w:pPr>
        <w:numPr>
          <w:ilvl w:val="0"/>
          <w:numId w:val="29"/>
        </w:numPr>
        <w:spacing w:after="60"/>
        <w:jc w:val="both"/>
        <w:rPr>
          <w:rFonts w:ascii="Tahoma" w:hAnsi="Tahoma" w:cs="Tahoma"/>
          <w:sz w:val="18"/>
          <w:szCs w:val="18"/>
        </w:rPr>
      </w:pPr>
      <w:r w:rsidRPr="00F67807">
        <w:rPr>
          <w:rFonts w:ascii="Tahoma" w:hAnsi="Tahoma" w:cs="Tahoma"/>
          <w:sz w:val="18"/>
          <w:szCs w:val="18"/>
        </w:rPr>
        <w:t>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zakazy określonego zachowania się, niezależnie od formy takiego aktu oraz tego czy zagrażają w chwili obecnej</w:t>
      </w:r>
    </w:p>
    <w:bookmarkEnd w:id="5"/>
    <w:p w14:paraId="714C7FE9" w14:textId="77777777" w:rsidR="00862291" w:rsidRDefault="00862291" w:rsidP="000C6521">
      <w:pPr>
        <w:spacing w:after="60"/>
        <w:ind w:left="-732" w:firstLine="712"/>
        <w:jc w:val="both"/>
        <w:rPr>
          <w:rFonts w:ascii="Tahoma" w:hAnsi="Tahoma" w:cs="Tahoma"/>
          <w:b/>
          <w:sz w:val="18"/>
        </w:rPr>
      </w:pPr>
    </w:p>
    <w:p w14:paraId="1ED3EEE7" w14:textId="77777777" w:rsidR="00F4553F" w:rsidRDefault="00F4553F" w:rsidP="000C6521">
      <w:pPr>
        <w:spacing w:after="60"/>
        <w:jc w:val="center"/>
        <w:rPr>
          <w:rFonts w:ascii="Tahoma" w:hAnsi="Tahoma" w:cs="Tahoma"/>
          <w:sz w:val="18"/>
        </w:rPr>
      </w:pPr>
      <w:r>
        <w:rPr>
          <w:rFonts w:ascii="Tahoma" w:hAnsi="Tahoma" w:cs="Tahoma"/>
          <w:b/>
          <w:sz w:val="18"/>
        </w:rPr>
        <w:t xml:space="preserve">§ </w:t>
      </w:r>
      <w:r w:rsidR="00F67807">
        <w:rPr>
          <w:rFonts w:ascii="Tahoma" w:hAnsi="Tahoma" w:cs="Tahoma"/>
          <w:b/>
          <w:sz w:val="18"/>
        </w:rPr>
        <w:t>20</w:t>
      </w:r>
    </w:p>
    <w:p w14:paraId="4380E511" w14:textId="77777777" w:rsidR="00F67807" w:rsidRPr="00F67807" w:rsidRDefault="00F67807" w:rsidP="00F67807">
      <w:pPr>
        <w:numPr>
          <w:ilvl w:val="0"/>
          <w:numId w:val="30"/>
        </w:numPr>
        <w:tabs>
          <w:tab w:val="left" w:pos="359"/>
        </w:tabs>
        <w:spacing w:after="60" w:line="276" w:lineRule="auto"/>
        <w:jc w:val="both"/>
        <w:rPr>
          <w:rFonts w:ascii="Tahoma" w:eastAsia="SimSun" w:hAnsi="Tahoma" w:cs="Tahoma"/>
          <w:color w:val="000000"/>
          <w:kern w:val="1"/>
          <w:sz w:val="18"/>
          <w:szCs w:val="18"/>
          <w:lang w:eastAsia="hi-IN" w:bidi="hi-IN"/>
        </w:rPr>
      </w:pPr>
      <w:r>
        <w:rPr>
          <w:rFonts w:ascii="Tahoma" w:eastAsia="SimSun" w:hAnsi="Tahoma" w:cs="Tahoma"/>
          <w:color w:val="000000"/>
          <w:kern w:val="1"/>
          <w:sz w:val="18"/>
          <w:szCs w:val="18"/>
          <w:lang w:eastAsia="hi-IN" w:bidi="hi-IN"/>
        </w:rPr>
        <w:t>Dostawca</w:t>
      </w:r>
      <w:r w:rsidRPr="00F67807">
        <w:rPr>
          <w:rFonts w:ascii="Tahoma" w:eastAsia="SimSun" w:hAnsi="Tahoma" w:cs="Tahoma"/>
          <w:color w:val="000000"/>
          <w:kern w:val="1"/>
          <w:sz w:val="18"/>
          <w:szCs w:val="18"/>
          <w:lang w:eastAsia="hi-IN" w:bidi="hi-IN"/>
        </w:rPr>
        <w:t xml:space="preserve"> uprawniony jest do zawarcia umowy o podwykonawstwo z innymi podmiotami z zastrzeżeniem, że nie spowoduje to wydłużenia czasu wykonania obowiązków wynikających z niniejszej umowy ani nie zwiększy kosztów jej wykonania (o ile dotyczy).</w:t>
      </w:r>
    </w:p>
    <w:p w14:paraId="42E08C26" w14:textId="77777777" w:rsidR="00F67807" w:rsidRPr="00F67807" w:rsidRDefault="009A42EB" w:rsidP="00F67807">
      <w:pPr>
        <w:numPr>
          <w:ilvl w:val="0"/>
          <w:numId w:val="30"/>
        </w:numPr>
        <w:tabs>
          <w:tab w:val="left" w:pos="359"/>
        </w:tabs>
        <w:spacing w:after="60" w:line="276" w:lineRule="auto"/>
        <w:jc w:val="both"/>
        <w:rPr>
          <w:rFonts w:ascii="Tahoma" w:eastAsia="SimSun" w:hAnsi="Tahoma" w:cs="Tahoma"/>
          <w:color w:val="000000"/>
          <w:kern w:val="1"/>
          <w:sz w:val="18"/>
          <w:szCs w:val="18"/>
          <w:lang w:eastAsia="hi-IN" w:bidi="hi-IN"/>
        </w:rPr>
      </w:pPr>
      <w:r>
        <w:rPr>
          <w:rFonts w:ascii="Tahoma" w:eastAsia="SimSun" w:hAnsi="Tahoma" w:cs="Tahoma"/>
          <w:color w:val="000000"/>
          <w:kern w:val="1"/>
          <w:sz w:val="18"/>
          <w:szCs w:val="18"/>
          <w:lang w:eastAsia="hi-IN" w:bidi="hi-IN"/>
        </w:rPr>
        <w:t>Dostawca</w:t>
      </w:r>
      <w:r w:rsidR="00F67807" w:rsidRPr="00F67807">
        <w:rPr>
          <w:rFonts w:ascii="Tahoma" w:eastAsia="SimSun" w:hAnsi="Tahoma" w:cs="Tahoma"/>
          <w:color w:val="000000"/>
          <w:kern w:val="1"/>
          <w:sz w:val="18"/>
          <w:szCs w:val="18"/>
          <w:lang w:eastAsia="hi-IN" w:bidi="hi-IN"/>
        </w:rPr>
        <w:t xml:space="preserve"> lub podwykonawca któremu powierzono realizację umowy, przedkłada </w:t>
      </w:r>
      <w:r>
        <w:rPr>
          <w:rFonts w:ascii="Tahoma" w:eastAsia="SimSun" w:hAnsi="Tahoma" w:cs="Tahoma"/>
          <w:color w:val="000000"/>
          <w:kern w:val="1"/>
          <w:sz w:val="18"/>
          <w:szCs w:val="18"/>
          <w:lang w:eastAsia="hi-IN" w:bidi="hi-IN"/>
        </w:rPr>
        <w:t>Odbiorcy</w:t>
      </w:r>
      <w:r w:rsidR="00F67807" w:rsidRPr="00F67807">
        <w:rPr>
          <w:rFonts w:ascii="Tahoma" w:eastAsia="SimSun" w:hAnsi="Tahoma" w:cs="Tahoma"/>
          <w:color w:val="000000"/>
          <w:kern w:val="1"/>
          <w:sz w:val="18"/>
          <w:szCs w:val="18"/>
          <w:lang w:eastAsia="hi-IN" w:bidi="hi-IN"/>
        </w:rPr>
        <w:t xml:space="preserve"> poświadczoną za zgodność z oryginałem kopię umowy o podwykonawstwo w terminie 7 dni od dnia jej zawarcia.</w:t>
      </w:r>
    </w:p>
    <w:p w14:paraId="3B6D78E1" w14:textId="77777777" w:rsidR="00F67807" w:rsidRPr="00F67807" w:rsidRDefault="00F67807" w:rsidP="00F67807">
      <w:pPr>
        <w:numPr>
          <w:ilvl w:val="0"/>
          <w:numId w:val="30"/>
        </w:numPr>
        <w:tabs>
          <w:tab w:val="left" w:pos="359"/>
        </w:tabs>
        <w:spacing w:after="60" w:line="276" w:lineRule="auto"/>
        <w:jc w:val="both"/>
        <w:rPr>
          <w:rFonts w:ascii="Tahoma" w:eastAsia="SimSun" w:hAnsi="Tahoma" w:cs="Tahoma"/>
          <w:color w:val="000000"/>
          <w:kern w:val="1"/>
          <w:sz w:val="18"/>
          <w:szCs w:val="18"/>
          <w:lang w:eastAsia="hi-IN" w:bidi="hi-IN"/>
        </w:rPr>
      </w:pPr>
      <w:r w:rsidRPr="00F67807">
        <w:rPr>
          <w:rFonts w:ascii="Tahoma" w:eastAsia="SimSun" w:hAnsi="Tahoma" w:cs="Tahoma"/>
          <w:color w:val="000000"/>
          <w:kern w:val="1"/>
          <w:sz w:val="18"/>
          <w:szCs w:val="18"/>
          <w:lang w:eastAsia="hi-IN" w:bidi="hi-IN"/>
        </w:rPr>
        <w:t>Postanowienia o których mowa w ust. 1 - 2 dotyczą również zmian w odpowiednich umowach z podwykonawcą.</w:t>
      </w:r>
    </w:p>
    <w:p w14:paraId="71C318DE" w14:textId="77777777" w:rsidR="00F67807" w:rsidRPr="00F67807" w:rsidRDefault="009A42EB" w:rsidP="00F67807">
      <w:pPr>
        <w:numPr>
          <w:ilvl w:val="0"/>
          <w:numId w:val="30"/>
        </w:numPr>
        <w:tabs>
          <w:tab w:val="left" w:pos="359"/>
        </w:tabs>
        <w:spacing w:after="60" w:line="276" w:lineRule="auto"/>
        <w:jc w:val="both"/>
        <w:rPr>
          <w:rFonts w:ascii="Tahoma" w:eastAsia="SimSun" w:hAnsi="Tahoma" w:cs="Tahoma"/>
          <w:color w:val="000000"/>
          <w:kern w:val="1"/>
          <w:sz w:val="18"/>
          <w:szCs w:val="18"/>
          <w:lang w:eastAsia="hi-IN" w:bidi="hi-IN"/>
        </w:rPr>
      </w:pPr>
      <w:r>
        <w:rPr>
          <w:rFonts w:ascii="Tahoma" w:eastAsia="SimSun" w:hAnsi="Tahoma" w:cs="Tahoma"/>
          <w:color w:val="000000"/>
          <w:kern w:val="1"/>
          <w:sz w:val="18"/>
          <w:szCs w:val="18"/>
          <w:lang w:eastAsia="hi-IN" w:bidi="hi-IN"/>
        </w:rPr>
        <w:t>Dostawca</w:t>
      </w:r>
      <w:r w:rsidR="00F67807" w:rsidRPr="00F67807">
        <w:rPr>
          <w:rFonts w:ascii="Tahoma" w:eastAsia="SimSun" w:hAnsi="Tahoma" w:cs="Tahoma"/>
          <w:color w:val="000000"/>
          <w:kern w:val="1"/>
          <w:sz w:val="18"/>
          <w:szCs w:val="18"/>
          <w:lang w:eastAsia="hi-IN" w:bidi="hi-IN"/>
        </w:rPr>
        <w:t xml:space="preserve"> odpowiada za działania i zaniechania podwykonawców jak za swoje własne. </w:t>
      </w:r>
    </w:p>
    <w:p w14:paraId="649DE146" w14:textId="77777777" w:rsidR="00F4553F" w:rsidRPr="00862291" w:rsidRDefault="00F4553F" w:rsidP="000C6521">
      <w:pPr>
        <w:spacing w:after="60"/>
        <w:ind w:left="-12" w:hanging="11"/>
        <w:rPr>
          <w:rFonts w:ascii="Tahoma" w:hAnsi="Tahoma" w:cs="Tahoma"/>
          <w:sz w:val="18"/>
          <w:szCs w:val="18"/>
        </w:rPr>
      </w:pPr>
    </w:p>
    <w:p w14:paraId="17D83889" w14:textId="77777777" w:rsidR="00F4553F" w:rsidRDefault="00F4553F" w:rsidP="000C6521">
      <w:pPr>
        <w:spacing w:before="120" w:after="60"/>
        <w:ind w:left="-10" w:hanging="10"/>
        <w:jc w:val="center"/>
        <w:rPr>
          <w:rFonts w:ascii="Tahoma" w:hAnsi="Tahoma" w:cs="Tahoma"/>
          <w:sz w:val="18"/>
          <w:szCs w:val="18"/>
        </w:rPr>
      </w:pPr>
      <w:r>
        <w:rPr>
          <w:rFonts w:ascii="Tahoma" w:hAnsi="Tahoma" w:cs="Tahoma"/>
          <w:b/>
          <w:sz w:val="18"/>
          <w:szCs w:val="18"/>
        </w:rPr>
        <w:t>§ 2</w:t>
      </w:r>
      <w:r w:rsidR="00F67807">
        <w:rPr>
          <w:rFonts w:ascii="Tahoma" w:hAnsi="Tahoma" w:cs="Tahoma"/>
          <w:b/>
          <w:sz w:val="18"/>
          <w:szCs w:val="18"/>
        </w:rPr>
        <w:t>1</w:t>
      </w:r>
    </w:p>
    <w:p w14:paraId="5CFDAE25" w14:textId="77777777" w:rsidR="00F4553F" w:rsidRDefault="00F4553F" w:rsidP="00F67807">
      <w:pPr>
        <w:numPr>
          <w:ilvl w:val="0"/>
          <w:numId w:val="31"/>
        </w:numPr>
        <w:spacing w:after="60"/>
        <w:jc w:val="both"/>
        <w:rPr>
          <w:rFonts w:ascii="Tahoma" w:hAnsi="Tahoma" w:cs="Tahoma"/>
          <w:sz w:val="18"/>
          <w:szCs w:val="18"/>
        </w:rPr>
      </w:pPr>
      <w:r>
        <w:rPr>
          <w:rFonts w:ascii="Tahoma" w:hAnsi="Tahoma" w:cs="Tahoma"/>
          <w:sz w:val="18"/>
          <w:szCs w:val="18"/>
        </w:rPr>
        <w:t>Spory wynikające z realizacji niniejszej umowy rozstrzygane będą przez sąd powszechny właściwy miejscowo dla siedziby Odbiorcy.</w:t>
      </w:r>
    </w:p>
    <w:p w14:paraId="0B0E9B22" w14:textId="77777777" w:rsidR="00F4553F" w:rsidRDefault="00F4553F" w:rsidP="00F67807">
      <w:pPr>
        <w:numPr>
          <w:ilvl w:val="0"/>
          <w:numId w:val="31"/>
        </w:numPr>
        <w:spacing w:after="60"/>
        <w:jc w:val="both"/>
        <w:rPr>
          <w:rFonts w:ascii="Tahoma" w:hAnsi="Tahoma" w:cs="Tahoma"/>
          <w:sz w:val="18"/>
          <w:szCs w:val="18"/>
        </w:rPr>
      </w:pPr>
      <w:r>
        <w:rPr>
          <w:rFonts w:ascii="Tahoma" w:hAnsi="Tahoma" w:cs="Tahoma"/>
          <w:sz w:val="18"/>
          <w:szCs w:val="18"/>
        </w:rPr>
        <w:t>W sprawach nie uregulowanych niniejszą umową mają zastosowanie przepisy Prawa farmaceutycznego, Kodeksu cywilnego, ustawy Prawo zamówień publicznych oraz wszelkie właściwe przepisy prawa.</w:t>
      </w:r>
    </w:p>
    <w:p w14:paraId="4A622B16" w14:textId="77777777" w:rsidR="00F4553F" w:rsidRDefault="00F4553F" w:rsidP="000C6521">
      <w:pPr>
        <w:spacing w:after="60"/>
        <w:jc w:val="both"/>
        <w:rPr>
          <w:rFonts w:ascii="Tahoma" w:hAnsi="Tahoma" w:cs="Tahoma"/>
          <w:sz w:val="18"/>
          <w:szCs w:val="18"/>
        </w:rPr>
      </w:pPr>
    </w:p>
    <w:p w14:paraId="331BCCA0" w14:textId="77777777" w:rsidR="00F4553F" w:rsidRDefault="00F4553F" w:rsidP="000C6521">
      <w:pPr>
        <w:spacing w:after="60"/>
        <w:jc w:val="center"/>
        <w:rPr>
          <w:sz w:val="18"/>
          <w:szCs w:val="18"/>
        </w:rPr>
      </w:pPr>
      <w:r>
        <w:rPr>
          <w:rFonts w:ascii="Tahoma" w:hAnsi="Tahoma" w:cs="Tahoma"/>
          <w:b/>
          <w:sz w:val="18"/>
          <w:szCs w:val="18"/>
        </w:rPr>
        <w:t>§ 2</w:t>
      </w:r>
      <w:r w:rsidR="00F67807">
        <w:rPr>
          <w:rFonts w:ascii="Tahoma" w:hAnsi="Tahoma" w:cs="Tahoma"/>
          <w:b/>
          <w:sz w:val="18"/>
          <w:szCs w:val="18"/>
        </w:rPr>
        <w:t>2</w:t>
      </w:r>
    </w:p>
    <w:p w14:paraId="4C85E39A" w14:textId="77777777" w:rsidR="00F4553F" w:rsidRDefault="00F4553F" w:rsidP="000C6521">
      <w:pPr>
        <w:pStyle w:val="Tekstpodstawowy31"/>
        <w:spacing w:after="60"/>
        <w:rPr>
          <w:b/>
          <w:sz w:val="18"/>
          <w:szCs w:val="18"/>
        </w:rPr>
      </w:pPr>
      <w:r>
        <w:rPr>
          <w:sz w:val="18"/>
          <w:szCs w:val="18"/>
        </w:rPr>
        <w:t>Niniejsza umowa została sporządzona w trzech jednobrzmiących egzemplarzach, dwa dla Odbiorcy a jeden dla Dostawcy.</w:t>
      </w:r>
    </w:p>
    <w:p w14:paraId="47795DBE" w14:textId="77777777" w:rsidR="00F4553F" w:rsidRDefault="00F4553F" w:rsidP="000C6521">
      <w:pPr>
        <w:spacing w:after="60"/>
        <w:jc w:val="center"/>
        <w:rPr>
          <w:rFonts w:ascii="Tahoma" w:hAnsi="Tahoma" w:cs="Tahoma"/>
          <w:bCs/>
          <w:sz w:val="18"/>
          <w:szCs w:val="18"/>
        </w:rPr>
      </w:pPr>
      <w:r>
        <w:rPr>
          <w:rFonts w:ascii="Tahoma" w:hAnsi="Tahoma" w:cs="Tahoma"/>
          <w:b/>
          <w:sz w:val="18"/>
          <w:szCs w:val="18"/>
        </w:rPr>
        <w:t>§ 2</w:t>
      </w:r>
      <w:r w:rsidR="00F67807">
        <w:rPr>
          <w:rFonts w:ascii="Tahoma" w:hAnsi="Tahoma" w:cs="Tahoma"/>
          <w:b/>
          <w:bCs/>
          <w:sz w:val="18"/>
          <w:szCs w:val="18"/>
        </w:rPr>
        <w:t>3</w:t>
      </w:r>
    </w:p>
    <w:p w14:paraId="160E10DA" w14:textId="77777777" w:rsidR="00F4553F" w:rsidRDefault="00F4553F" w:rsidP="000C6521">
      <w:pPr>
        <w:spacing w:after="60"/>
        <w:jc w:val="both"/>
        <w:rPr>
          <w:rFonts w:ascii="Tahoma" w:hAnsi="Tahoma" w:cs="Tahoma"/>
          <w:sz w:val="18"/>
          <w:szCs w:val="18"/>
        </w:rPr>
      </w:pPr>
      <w:r>
        <w:rPr>
          <w:rFonts w:ascii="Tahoma" w:hAnsi="Tahoma" w:cs="Tahoma"/>
          <w:bCs/>
          <w:sz w:val="18"/>
          <w:szCs w:val="18"/>
        </w:rPr>
        <w:t xml:space="preserve">Integralną częścią niniejszej umowy stanowi Załącznik nr 1 </w:t>
      </w:r>
      <w:r w:rsidR="00F67807">
        <w:rPr>
          <w:rFonts w:ascii="Tahoma" w:hAnsi="Tahoma" w:cs="Tahoma"/>
          <w:bCs/>
          <w:sz w:val="18"/>
          <w:szCs w:val="18"/>
        </w:rPr>
        <w:t>–</w:t>
      </w:r>
      <w:r>
        <w:rPr>
          <w:rFonts w:ascii="Tahoma" w:hAnsi="Tahoma" w:cs="Tahoma"/>
          <w:bCs/>
          <w:sz w:val="18"/>
          <w:szCs w:val="18"/>
        </w:rPr>
        <w:t xml:space="preserve"> </w:t>
      </w:r>
      <w:r w:rsidR="00F67807">
        <w:rPr>
          <w:rFonts w:ascii="Tahoma" w:hAnsi="Tahoma" w:cs="Tahoma"/>
          <w:bCs/>
          <w:sz w:val="18"/>
          <w:szCs w:val="18"/>
        </w:rPr>
        <w:t>formularz ofertowy.</w:t>
      </w:r>
    </w:p>
    <w:p w14:paraId="34A931F8" w14:textId="77777777" w:rsidR="00F4553F" w:rsidRDefault="00F4553F" w:rsidP="000C6521">
      <w:pPr>
        <w:spacing w:after="60"/>
        <w:jc w:val="both"/>
        <w:rPr>
          <w:rFonts w:ascii="Tahoma" w:hAnsi="Tahoma" w:cs="Tahoma"/>
          <w:sz w:val="18"/>
          <w:szCs w:val="18"/>
        </w:rPr>
      </w:pPr>
    </w:p>
    <w:p w14:paraId="59EEC877" w14:textId="77777777" w:rsidR="00F4553F" w:rsidRDefault="00F4553F" w:rsidP="000C6521">
      <w:pPr>
        <w:spacing w:after="60"/>
        <w:jc w:val="center"/>
        <w:rPr>
          <w:rFonts w:ascii="Tahoma" w:hAnsi="Tahoma" w:cs="Tahoma"/>
          <w:b/>
          <w:i/>
          <w:iCs/>
          <w:spacing w:val="40"/>
          <w:sz w:val="18"/>
          <w:szCs w:val="18"/>
        </w:rPr>
      </w:pPr>
      <w:r>
        <w:rPr>
          <w:rFonts w:ascii="Tahoma" w:hAnsi="Tahoma" w:cs="Tahoma"/>
          <w:b/>
          <w:spacing w:val="40"/>
          <w:sz w:val="18"/>
          <w:szCs w:val="18"/>
        </w:rPr>
        <w:t>DOSTAWCA:</w:t>
      </w:r>
      <w:r>
        <w:rPr>
          <w:rFonts w:ascii="Tahoma" w:hAnsi="Tahoma" w:cs="Tahoma"/>
          <w:b/>
          <w:spacing w:val="40"/>
          <w:sz w:val="18"/>
          <w:szCs w:val="18"/>
        </w:rPr>
        <w:tab/>
      </w:r>
      <w:r>
        <w:rPr>
          <w:rFonts w:ascii="Tahoma" w:hAnsi="Tahoma" w:cs="Tahoma"/>
          <w:b/>
          <w:spacing w:val="40"/>
          <w:sz w:val="18"/>
          <w:szCs w:val="18"/>
        </w:rPr>
        <w:tab/>
      </w:r>
      <w:r>
        <w:rPr>
          <w:rFonts w:ascii="Tahoma" w:hAnsi="Tahoma" w:cs="Tahoma"/>
          <w:b/>
          <w:spacing w:val="40"/>
          <w:sz w:val="18"/>
          <w:szCs w:val="18"/>
        </w:rPr>
        <w:tab/>
      </w:r>
      <w:r>
        <w:rPr>
          <w:rFonts w:ascii="Tahoma" w:hAnsi="Tahoma" w:cs="Tahoma"/>
          <w:b/>
          <w:spacing w:val="40"/>
          <w:sz w:val="18"/>
          <w:szCs w:val="18"/>
        </w:rPr>
        <w:tab/>
      </w:r>
      <w:r>
        <w:rPr>
          <w:rFonts w:ascii="Tahoma" w:hAnsi="Tahoma" w:cs="Tahoma"/>
          <w:b/>
          <w:spacing w:val="40"/>
          <w:sz w:val="18"/>
          <w:szCs w:val="18"/>
        </w:rPr>
        <w:tab/>
      </w:r>
      <w:r>
        <w:rPr>
          <w:rFonts w:ascii="Tahoma" w:hAnsi="Tahoma" w:cs="Tahoma"/>
          <w:b/>
          <w:spacing w:val="40"/>
          <w:sz w:val="18"/>
          <w:szCs w:val="18"/>
        </w:rPr>
        <w:tab/>
      </w:r>
      <w:r>
        <w:rPr>
          <w:rFonts w:ascii="Tahoma" w:hAnsi="Tahoma" w:cs="Tahoma"/>
          <w:b/>
          <w:spacing w:val="40"/>
          <w:sz w:val="18"/>
          <w:szCs w:val="18"/>
        </w:rPr>
        <w:tab/>
        <w:t>ODBIORCA:</w:t>
      </w:r>
    </w:p>
    <w:p w14:paraId="388D611C" w14:textId="77777777" w:rsidR="00F4553F" w:rsidRDefault="00F4553F" w:rsidP="000C6521">
      <w:pPr>
        <w:spacing w:after="60"/>
      </w:pPr>
      <w:r>
        <w:rPr>
          <w:rFonts w:ascii="Tahoma" w:hAnsi="Tahoma" w:cs="Tahoma"/>
          <w:b/>
          <w:i/>
          <w:iCs/>
          <w:spacing w:val="40"/>
          <w:sz w:val="18"/>
          <w:szCs w:val="18"/>
        </w:rPr>
        <w:t xml:space="preserve"> </w:t>
      </w:r>
    </w:p>
    <w:sectPr w:rsidR="00F4553F">
      <w:headerReference w:type="even" r:id="rId7"/>
      <w:headerReference w:type="default" r:id="rId8"/>
      <w:footerReference w:type="even" r:id="rId9"/>
      <w:footerReference w:type="default" r:id="rId10"/>
      <w:headerReference w:type="first" r:id="rId11"/>
      <w:footerReference w:type="first" r:id="rId12"/>
      <w:pgSz w:w="11906" w:h="16838"/>
      <w:pgMar w:top="1134"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31E09" w14:textId="77777777" w:rsidR="00F477C6" w:rsidRDefault="00F477C6">
      <w:r>
        <w:separator/>
      </w:r>
    </w:p>
  </w:endnote>
  <w:endnote w:type="continuationSeparator" w:id="0">
    <w:p w14:paraId="1C68995D" w14:textId="77777777" w:rsidR="00F477C6" w:rsidRDefault="00F4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imesNewRomanPSMT">
    <w:altName w:val="Times New Roman"/>
    <w:charset w:val="00"/>
    <w:family w:val="roman"/>
    <w:pitch w:val="default"/>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TimesNewRomanPS-BoldMT">
    <w:charset w:val="EE"/>
    <w:family w:val="auto"/>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E2731" w14:textId="77777777" w:rsidR="00F4553F" w:rsidRDefault="00F4553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55A0B" w14:textId="36A742B4" w:rsidR="00F4553F" w:rsidRDefault="0067269E">
    <w:pPr>
      <w:pStyle w:val="Stopka"/>
    </w:pPr>
    <w:r>
      <w:rPr>
        <w:noProof/>
      </w:rPr>
      <mc:AlternateContent>
        <mc:Choice Requires="wps">
          <w:drawing>
            <wp:anchor distT="0" distB="0" distL="0" distR="0" simplePos="0" relativeHeight="251657728" behindDoc="0" locked="0" layoutInCell="1" allowOverlap="1" wp14:anchorId="30DA7999" wp14:editId="09CDC911">
              <wp:simplePos x="0" y="0"/>
              <wp:positionH relativeFrom="page">
                <wp:posOffset>3841115</wp:posOffset>
              </wp:positionH>
              <wp:positionV relativeFrom="paragraph">
                <wp:posOffset>144780</wp:posOffset>
              </wp:positionV>
              <wp:extent cx="395605" cy="82550"/>
              <wp:effectExtent l="2540" t="1905" r="1905" b="127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605" cy="825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77BBAC" w14:textId="77777777" w:rsidR="00F4553F" w:rsidRDefault="00F4553F">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9D1926">
                            <w:rPr>
                              <w:rStyle w:val="Numerstrony"/>
                              <w:b/>
                              <w:noProof/>
                              <w:sz w:val="16"/>
                            </w:rPr>
                            <w:t>5</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DA7999" id="_x0000_t202" coordsize="21600,21600" o:spt="202" path="m,l,21600r21600,l21600,xe">
              <v:stroke joinstyle="miter"/>
              <v:path gradientshapeok="t" o:connecttype="rect"/>
            </v:shapetype>
            <v:shape id="Text Box 1" o:spid="_x0000_s1026" type="#_x0000_t202" style="position:absolute;margin-left:302.45pt;margin-top:11.4pt;width:31.15pt;height:6.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" stroked="f">
              <v:fill opacity="0"/>
              <v:textbox inset="0,0,0,0">
                <w:txbxContent>
                  <w:p w14:paraId="4877BBAC" w14:textId="77777777" w:rsidR="00F4553F" w:rsidRDefault="00F4553F">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9D1926">
                      <w:rPr>
                        <w:rStyle w:val="Numerstrony"/>
                        <w:b/>
                        <w:noProof/>
                        <w:sz w:val="16"/>
                      </w:rPr>
                      <w:t>5</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26333" w14:textId="77777777" w:rsidR="00F4553F" w:rsidRDefault="00F4553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D91AA" w14:textId="77777777" w:rsidR="00F477C6" w:rsidRDefault="00F477C6">
      <w:r>
        <w:separator/>
      </w:r>
    </w:p>
  </w:footnote>
  <w:footnote w:type="continuationSeparator" w:id="0">
    <w:p w14:paraId="50C6D91E" w14:textId="77777777" w:rsidR="00F477C6" w:rsidRDefault="00F477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7902C" w14:textId="77777777" w:rsidR="001A36E2" w:rsidRDefault="001A36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BAF78" w14:textId="77777777" w:rsidR="00F4553F" w:rsidRDefault="00F455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FDD05" w14:textId="77777777" w:rsidR="00F4553F" w:rsidRDefault="00F4553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786"/>
        </w:tabs>
        <w:ind w:left="0" w:firstLine="0"/>
      </w:pPr>
      <w:rPr>
        <w:rFonts w:ascii="Tahoma" w:hAnsi="Tahoma" w:cs="Tahoma"/>
        <w:b/>
        <w:bCs/>
        <w:sz w:val="18"/>
      </w:rPr>
    </w:lvl>
  </w:abstractNum>
  <w:abstractNum w:abstractNumId="2" w15:restartNumberingAfterBreak="0">
    <w:nsid w:val="00000003"/>
    <w:multiLevelType w:val="singleLevel"/>
    <w:tmpl w:val="B7A4BA80"/>
    <w:name w:val="WW8Num3"/>
    <w:lvl w:ilvl="0">
      <w:start w:val="3"/>
      <w:numFmt w:val="decimal"/>
      <w:lvlText w:val="%1."/>
      <w:lvlJc w:val="left"/>
      <w:pPr>
        <w:tabs>
          <w:tab w:val="num" w:pos="720"/>
        </w:tabs>
        <w:ind w:left="0" w:firstLine="0"/>
      </w:pPr>
      <w:rPr>
        <w:rFonts w:ascii="Tahoma" w:hAnsi="Tahoma" w:cs="Tahoma"/>
        <w:b/>
        <w:bCs w:val="0"/>
        <w:sz w:val="18"/>
        <w:szCs w:val="18"/>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Tahoma" w:hAnsi="Tahoma" w:cs="Tahoma"/>
      </w:rPr>
    </w:lvl>
  </w:abstractNum>
  <w:abstractNum w:abstractNumId="4" w15:restartNumberingAfterBreak="0">
    <w:nsid w:val="00000005"/>
    <w:multiLevelType w:val="multilevel"/>
    <w:tmpl w:val="00000005"/>
    <w:name w:val="WW8Num5"/>
    <w:lvl w:ilvl="0">
      <w:start w:val="1"/>
      <w:numFmt w:val="decimal"/>
      <w:lvlText w:val="%1."/>
      <w:lvlJc w:val="left"/>
      <w:pPr>
        <w:tabs>
          <w:tab w:val="num" w:pos="720"/>
        </w:tabs>
        <w:ind w:left="720" w:hanging="360"/>
      </w:pPr>
      <w:rPr>
        <w:rFonts w:ascii="Tahoma" w:hAnsi="Tahoma" w:cs="Tahoma"/>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770D004"/>
    <w:name w:val="WW8Num6"/>
    <w:lvl w:ilvl="0">
      <w:start w:val="3"/>
      <w:numFmt w:val="decimal"/>
      <w:lvlText w:val="%1."/>
      <w:lvlJc w:val="left"/>
      <w:pPr>
        <w:tabs>
          <w:tab w:val="num" w:pos="720"/>
        </w:tabs>
        <w:ind w:left="720" w:hanging="360"/>
      </w:pPr>
      <w:rPr>
        <w:rFonts w:ascii="Tahoma" w:hAnsi="Tahoma" w:cs="Tahoma"/>
        <w:b w:val="0"/>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3"/>
      <w:numFmt w:val="decimal"/>
      <w:lvlText w:val="%1."/>
      <w:lvlJc w:val="left"/>
      <w:pPr>
        <w:tabs>
          <w:tab w:val="num" w:pos="720"/>
        </w:tabs>
        <w:ind w:left="720" w:hanging="360"/>
      </w:pPr>
      <w:rPr>
        <w:rFonts w:ascii="Tahoma" w:hAnsi="Tahoma" w:cs="Tahoma"/>
        <w:b w:val="0"/>
        <w:bCs w:val="0"/>
        <w:i w:val="0"/>
        <w:iCs w:val="0"/>
        <w:sz w:val="18"/>
        <w:szCs w:val="18"/>
        <w:shd w:val="clear" w:color="auto" w:fil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50F4FEA0"/>
    <w:name w:val="WW8Num8"/>
    <w:lvl w:ilvl="0">
      <w:start w:val="2"/>
      <w:numFmt w:val="decimal"/>
      <w:lvlText w:val="%1."/>
      <w:lvlJc w:val="left"/>
      <w:pPr>
        <w:tabs>
          <w:tab w:val="num" w:pos="720"/>
        </w:tabs>
        <w:ind w:left="720" w:hanging="360"/>
      </w:pPr>
      <w:rPr>
        <w:rFonts w:cs="Tahoma"/>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Tahoma" w:hAnsi="Tahoma" w:cs="Tahoma"/>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Tahoma" w:hAnsi="Tahoma" w:cs="Tahoma"/>
        <w:sz w:val="18"/>
        <w:szCs w:val="18"/>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Tahoma" w:hAnsi="Tahoma" w:cs="Tahoma"/>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F3D60C3E"/>
    <w:name w:val="WW8Num12"/>
    <w:lvl w:ilvl="0">
      <w:start w:val="1"/>
      <w:numFmt w:val="decimal"/>
      <w:lvlText w:val="%1."/>
      <w:lvlJc w:val="left"/>
      <w:pPr>
        <w:tabs>
          <w:tab w:val="num" w:pos="360"/>
        </w:tabs>
        <w:ind w:left="360" w:hanging="360"/>
      </w:pPr>
      <w:rPr>
        <w:rFonts w:ascii="Tahoma" w:eastAsia="Times New Roman" w:hAnsi="Tahoma" w:cs="Tahoma"/>
        <w:b w:val="0"/>
        <w:bCs/>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720" w:hanging="360"/>
      </w:pPr>
      <w:rPr>
        <w:rFonts w:cs="Tahoma"/>
      </w:rPr>
    </w:lvl>
  </w:abstractNum>
  <w:abstractNum w:abstractNumId="13" w15:restartNumberingAfterBreak="0">
    <w:nsid w:val="0000000E"/>
    <w:multiLevelType w:val="multilevel"/>
    <w:tmpl w:val="0000000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BD17F97"/>
    <w:multiLevelType w:val="hybridMultilevel"/>
    <w:tmpl w:val="39F26AFC"/>
    <w:lvl w:ilvl="0" w:tplc="FFFFFFFF">
      <w:start w:val="1"/>
      <w:numFmt w:val="lowerLetter"/>
      <w:lvlText w:val="%1)"/>
      <w:lvlJc w:val="left"/>
      <w:pPr>
        <w:ind w:left="720" w:hanging="360"/>
      </w:pPr>
    </w:lvl>
    <w:lvl w:ilvl="1" w:tplc="04150017">
      <w:start w:val="1"/>
      <w:numFmt w:val="lowerLetter"/>
      <w:lvlText w:val="%2)"/>
      <w:lvlJc w:val="left"/>
      <w:pPr>
        <w:ind w:left="786"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CA77070"/>
    <w:multiLevelType w:val="hybridMultilevel"/>
    <w:tmpl w:val="9DFE915E"/>
    <w:lvl w:ilvl="0" w:tplc="FDA8D2EC">
      <w:start w:val="1"/>
      <w:numFmt w:val="decimal"/>
      <w:lvlText w:val="%1."/>
      <w:lvlJc w:val="left"/>
      <w:pPr>
        <w:ind w:left="720" w:hanging="360"/>
      </w:pPr>
      <w:rPr>
        <w:b w:val="0"/>
        <w:bCs/>
      </w:rPr>
    </w:lvl>
    <w:lvl w:ilvl="1" w:tplc="2CD2C4E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EE3197E"/>
    <w:multiLevelType w:val="multilevel"/>
    <w:tmpl w:val="7CEAAD9C"/>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2"/>
      <w:numFmt w:val="decimal"/>
      <w:lvlText w:val="%2."/>
      <w:lvlJc w:val="left"/>
      <w:pPr>
        <w:tabs>
          <w:tab w:val="num" w:pos="680"/>
        </w:tabs>
        <w:ind w:left="680" w:hanging="680"/>
      </w:pPr>
      <w:rPr>
        <w:rFonts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1F5F4A21"/>
    <w:multiLevelType w:val="hybridMultilevel"/>
    <w:tmpl w:val="3EC46A5A"/>
    <w:lvl w:ilvl="0" w:tplc="4E3E207E">
      <w:start w:val="1"/>
      <w:numFmt w:val="decimal"/>
      <w:lvlText w:val="%1."/>
      <w:lvlJc w:val="left"/>
      <w:pPr>
        <w:ind w:left="720" w:hanging="360"/>
      </w:pPr>
      <w:rPr>
        <w:rFonts w:cs="Tahoma"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816EFA"/>
    <w:multiLevelType w:val="hybridMultilevel"/>
    <w:tmpl w:val="867244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A877B5"/>
    <w:multiLevelType w:val="hybridMultilevel"/>
    <w:tmpl w:val="55ACFA6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102B71"/>
    <w:multiLevelType w:val="hybridMultilevel"/>
    <w:tmpl w:val="1EECB82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CA813D1"/>
    <w:multiLevelType w:val="hybridMultilevel"/>
    <w:tmpl w:val="C748A1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CAD4231"/>
    <w:multiLevelType w:val="hybridMultilevel"/>
    <w:tmpl w:val="EA10E720"/>
    <w:lvl w:ilvl="0" w:tplc="0415000F">
      <w:start w:val="1"/>
      <w:numFmt w:val="decimal"/>
      <w:lvlText w:val="%1."/>
      <w:lvlJc w:val="left"/>
      <w:pPr>
        <w:ind w:left="720" w:hanging="360"/>
      </w:pPr>
    </w:lvl>
    <w:lvl w:ilvl="1" w:tplc="5CB611CA">
      <w:start w:val="1"/>
      <w:numFmt w:val="decimal"/>
      <w:lvlText w:val="%2."/>
      <w:lvlJc w:val="left"/>
      <w:pPr>
        <w:ind w:left="1440" w:hanging="360"/>
      </w:pPr>
      <w:rPr>
        <w:rFonts w:ascii="Tahoma" w:eastAsia="Times New Roman" w:hAnsi="Tahoma" w:cs="Tahoma"/>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9A732C"/>
    <w:multiLevelType w:val="hybridMultilevel"/>
    <w:tmpl w:val="5CE642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795058A"/>
    <w:multiLevelType w:val="hybridMultilevel"/>
    <w:tmpl w:val="30221826"/>
    <w:lvl w:ilvl="0" w:tplc="3C8067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6265AE3"/>
    <w:multiLevelType w:val="hybridMultilevel"/>
    <w:tmpl w:val="002C0BD2"/>
    <w:lvl w:ilvl="0" w:tplc="00000005">
      <w:start w:val="1"/>
      <w:numFmt w:val="decimal"/>
      <w:lvlText w:val="%1."/>
      <w:lvlJc w:val="left"/>
      <w:pPr>
        <w:ind w:left="720" w:hanging="360"/>
      </w:pPr>
      <w:rPr>
        <w:rFonts w:ascii="Garamond" w:eastAsia="TimesNewRomanPSMT" w:hAnsi="Garamond" w:cs="Garamond" w:hint="default"/>
        <w:b w:val="0"/>
        <w:bCs w:val="0"/>
        <w:color w:val="00000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094B49"/>
    <w:multiLevelType w:val="hybridMultilevel"/>
    <w:tmpl w:val="077457AA"/>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81293295">
    <w:abstractNumId w:val="0"/>
  </w:num>
  <w:num w:numId="2" w16cid:durableId="164175710">
    <w:abstractNumId w:val="1"/>
  </w:num>
  <w:num w:numId="3" w16cid:durableId="596788336">
    <w:abstractNumId w:val="2"/>
  </w:num>
  <w:num w:numId="4" w16cid:durableId="920875008">
    <w:abstractNumId w:val="3"/>
  </w:num>
  <w:num w:numId="5" w16cid:durableId="1986163077">
    <w:abstractNumId w:val="4"/>
  </w:num>
  <w:num w:numId="6" w16cid:durableId="1336685548">
    <w:abstractNumId w:val="5"/>
  </w:num>
  <w:num w:numId="7" w16cid:durableId="543248076">
    <w:abstractNumId w:val="6"/>
  </w:num>
  <w:num w:numId="8" w16cid:durableId="1056976316">
    <w:abstractNumId w:val="7"/>
  </w:num>
  <w:num w:numId="9" w16cid:durableId="1070540942">
    <w:abstractNumId w:val="8"/>
  </w:num>
  <w:num w:numId="10" w16cid:durableId="2042049369">
    <w:abstractNumId w:val="9"/>
  </w:num>
  <w:num w:numId="11" w16cid:durableId="631331327">
    <w:abstractNumId w:val="10"/>
  </w:num>
  <w:num w:numId="12" w16cid:durableId="1526751921">
    <w:abstractNumId w:val="11"/>
  </w:num>
  <w:num w:numId="13" w16cid:durableId="1822775165">
    <w:abstractNumId w:val="12"/>
  </w:num>
  <w:num w:numId="14" w16cid:durableId="789709882">
    <w:abstractNumId w:val="13"/>
  </w:num>
  <w:num w:numId="15" w16cid:durableId="14692010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8678858">
    <w:abstractNumId w:val="28"/>
  </w:num>
  <w:num w:numId="17" w16cid:durableId="1053382433">
    <w:abstractNumId w:val="26"/>
  </w:num>
  <w:num w:numId="18" w16cid:durableId="1285772743">
    <w:abstractNumId w:val="17"/>
  </w:num>
  <w:num w:numId="19" w16cid:durableId="154806287">
    <w:abstractNumId w:val="11"/>
  </w:num>
  <w:num w:numId="20" w16cid:durableId="20884586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29597958">
    <w:abstractNumId w:val="16"/>
  </w:num>
  <w:num w:numId="22" w16cid:durableId="1341202664">
    <w:abstractNumId w:val="24"/>
  </w:num>
  <w:num w:numId="23" w16cid:durableId="380447863">
    <w:abstractNumId w:val="15"/>
  </w:num>
  <w:num w:numId="24" w16cid:durableId="203102239">
    <w:abstractNumId w:val="27"/>
  </w:num>
  <w:num w:numId="25" w16cid:durableId="14159140">
    <w:abstractNumId w:val="22"/>
  </w:num>
  <w:num w:numId="26" w16cid:durableId="1059017967">
    <w:abstractNumId w:val="18"/>
  </w:num>
  <w:num w:numId="27" w16cid:durableId="693767149">
    <w:abstractNumId w:val="23"/>
  </w:num>
  <w:num w:numId="28" w16cid:durableId="994726937">
    <w:abstractNumId w:val="14"/>
  </w:num>
  <w:num w:numId="29" w16cid:durableId="243222175">
    <w:abstractNumId w:val="25"/>
  </w:num>
  <w:num w:numId="30" w16cid:durableId="108166357">
    <w:abstractNumId w:val="19"/>
  </w:num>
  <w:num w:numId="31" w16cid:durableId="15727649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876"/>
    <w:rsid w:val="0000569F"/>
    <w:rsid w:val="00012FFD"/>
    <w:rsid w:val="0003525D"/>
    <w:rsid w:val="00052EB8"/>
    <w:rsid w:val="00054DA1"/>
    <w:rsid w:val="000C6006"/>
    <w:rsid w:val="000C6521"/>
    <w:rsid w:val="000D0FF6"/>
    <w:rsid w:val="001067AC"/>
    <w:rsid w:val="00120257"/>
    <w:rsid w:val="001261C6"/>
    <w:rsid w:val="0015122A"/>
    <w:rsid w:val="001A059F"/>
    <w:rsid w:val="001A36E2"/>
    <w:rsid w:val="001C512A"/>
    <w:rsid w:val="001C5ED8"/>
    <w:rsid w:val="001D17A1"/>
    <w:rsid w:val="001E57B4"/>
    <w:rsid w:val="00204026"/>
    <w:rsid w:val="00212EC6"/>
    <w:rsid w:val="00226F80"/>
    <w:rsid w:val="00233C1F"/>
    <w:rsid w:val="0023572F"/>
    <w:rsid w:val="002539AA"/>
    <w:rsid w:val="00256F70"/>
    <w:rsid w:val="002653F4"/>
    <w:rsid w:val="00270779"/>
    <w:rsid w:val="002B1A0A"/>
    <w:rsid w:val="002C195B"/>
    <w:rsid w:val="002E4242"/>
    <w:rsid w:val="003039E9"/>
    <w:rsid w:val="003066ED"/>
    <w:rsid w:val="003211CE"/>
    <w:rsid w:val="00325796"/>
    <w:rsid w:val="00370061"/>
    <w:rsid w:val="003843D8"/>
    <w:rsid w:val="003B26DD"/>
    <w:rsid w:val="003B2EF5"/>
    <w:rsid w:val="004101ED"/>
    <w:rsid w:val="00415EE0"/>
    <w:rsid w:val="00423D9D"/>
    <w:rsid w:val="00427A1B"/>
    <w:rsid w:val="004470F5"/>
    <w:rsid w:val="00453A50"/>
    <w:rsid w:val="004762F0"/>
    <w:rsid w:val="004B7DAC"/>
    <w:rsid w:val="004D4A40"/>
    <w:rsid w:val="00502AE7"/>
    <w:rsid w:val="00511105"/>
    <w:rsid w:val="0051765B"/>
    <w:rsid w:val="005307BC"/>
    <w:rsid w:val="0053409D"/>
    <w:rsid w:val="00537FE9"/>
    <w:rsid w:val="00543E4B"/>
    <w:rsid w:val="005442B6"/>
    <w:rsid w:val="00552698"/>
    <w:rsid w:val="005C7678"/>
    <w:rsid w:val="005D253C"/>
    <w:rsid w:val="005F4592"/>
    <w:rsid w:val="005F7B28"/>
    <w:rsid w:val="00603356"/>
    <w:rsid w:val="006109C7"/>
    <w:rsid w:val="00612D9B"/>
    <w:rsid w:val="0061617B"/>
    <w:rsid w:val="00665E74"/>
    <w:rsid w:val="0067269E"/>
    <w:rsid w:val="00672F13"/>
    <w:rsid w:val="006C1271"/>
    <w:rsid w:val="006C172B"/>
    <w:rsid w:val="006D0F07"/>
    <w:rsid w:val="006E36DD"/>
    <w:rsid w:val="006F76ED"/>
    <w:rsid w:val="00716DFA"/>
    <w:rsid w:val="007736D4"/>
    <w:rsid w:val="0077499B"/>
    <w:rsid w:val="007A5178"/>
    <w:rsid w:val="007C5C3C"/>
    <w:rsid w:val="007D05D1"/>
    <w:rsid w:val="007D4AF2"/>
    <w:rsid w:val="008327A2"/>
    <w:rsid w:val="008527CC"/>
    <w:rsid w:val="00862291"/>
    <w:rsid w:val="0086465A"/>
    <w:rsid w:val="008A1942"/>
    <w:rsid w:val="008B3BA9"/>
    <w:rsid w:val="008C4E8A"/>
    <w:rsid w:val="00900E89"/>
    <w:rsid w:val="00902541"/>
    <w:rsid w:val="009177C6"/>
    <w:rsid w:val="00924635"/>
    <w:rsid w:val="0093242A"/>
    <w:rsid w:val="009618E2"/>
    <w:rsid w:val="009A063C"/>
    <w:rsid w:val="009A42EB"/>
    <w:rsid w:val="009D1926"/>
    <w:rsid w:val="009D61E1"/>
    <w:rsid w:val="00A5456B"/>
    <w:rsid w:val="00A6115E"/>
    <w:rsid w:val="00A66CA4"/>
    <w:rsid w:val="00A80BC5"/>
    <w:rsid w:val="00A826B5"/>
    <w:rsid w:val="00B133D6"/>
    <w:rsid w:val="00B40419"/>
    <w:rsid w:val="00B43FDE"/>
    <w:rsid w:val="00B73022"/>
    <w:rsid w:val="00B738AA"/>
    <w:rsid w:val="00B85E47"/>
    <w:rsid w:val="00B92B94"/>
    <w:rsid w:val="00B95E90"/>
    <w:rsid w:val="00BC413C"/>
    <w:rsid w:val="00C16BC3"/>
    <w:rsid w:val="00C9516C"/>
    <w:rsid w:val="00CB6E93"/>
    <w:rsid w:val="00CD0720"/>
    <w:rsid w:val="00CD76FB"/>
    <w:rsid w:val="00CE44B3"/>
    <w:rsid w:val="00CE5A0A"/>
    <w:rsid w:val="00CE7F1C"/>
    <w:rsid w:val="00D44C00"/>
    <w:rsid w:val="00D8027E"/>
    <w:rsid w:val="00D87D8A"/>
    <w:rsid w:val="00DA34D3"/>
    <w:rsid w:val="00DA37BF"/>
    <w:rsid w:val="00DD0510"/>
    <w:rsid w:val="00DE15A1"/>
    <w:rsid w:val="00DF46EF"/>
    <w:rsid w:val="00DF7876"/>
    <w:rsid w:val="00E01BBD"/>
    <w:rsid w:val="00E16741"/>
    <w:rsid w:val="00E60F4F"/>
    <w:rsid w:val="00E7255C"/>
    <w:rsid w:val="00E806FE"/>
    <w:rsid w:val="00E84FFE"/>
    <w:rsid w:val="00E8712A"/>
    <w:rsid w:val="00E9168C"/>
    <w:rsid w:val="00EF55BC"/>
    <w:rsid w:val="00F4553F"/>
    <w:rsid w:val="00F477C6"/>
    <w:rsid w:val="00F542A3"/>
    <w:rsid w:val="00F61BDB"/>
    <w:rsid w:val="00F66630"/>
    <w:rsid w:val="00F67807"/>
    <w:rsid w:val="00F85510"/>
    <w:rsid w:val="00F8737E"/>
    <w:rsid w:val="00F94937"/>
    <w:rsid w:val="00F95E58"/>
    <w:rsid w:val="00FA15C0"/>
    <w:rsid w:val="00FB75D8"/>
    <w:rsid w:val="00FC23FE"/>
    <w:rsid w:val="00FC2767"/>
    <w:rsid w:val="00FC4C36"/>
    <w:rsid w:val="00FD45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81C2D2F"/>
  <w15:chartTrackingRefBased/>
  <w15:docId w15:val="{6056FF4C-90C9-45DF-BCDC-064EBF52A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lang w:eastAsia="ar-SA"/>
    </w:rPr>
  </w:style>
  <w:style w:type="paragraph" w:styleId="Nagwek1">
    <w:name w:val="heading 1"/>
    <w:basedOn w:val="Normalny"/>
    <w:next w:val="Normalny"/>
    <w:qFormat/>
    <w:pPr>
      <w:keepNext/>
      <w:widowControl/>
      <w:jc w:val="both"/>
      <w:outlineLvl w:val="0"/>
    </w:pPr>
    <w:rPr>
      <w:b/>
      <w:sz w:val="24"/>
    </w:rPr>
  </w:style>
  <w:style w:type="paragraph" w:styleId="Nagwek2">
    <w:name w:val="heading 2"/>
    <w:basedOn w:val="Normalny"/>
    <w:next w:val="Normalny"/>
    <w:qFormat/>
    <w:pPr>
      <w:keepNext/>
      <w:numPr>
        <w:ilvl w:val="1"/>
        <w:numId w:val="1"/>
      </w:numPr>
      <w:jc w:val="center"/>
      <w:outlineLvl w:val="1"/>
    </w:pPr>
    <w:rPr>
      <w:sz w:val="24"/>
    </w:rPr>
  </w:style>
  <w:style w:type="paragraph" w:styleId="Nagwek4">
    <w:name w:val="heading 4"/>
    <w:basedOn w:val="Normalny"/>
    <w:link w:val="Nagwek4Znak"/>
    <w:autoRedefine/>
    <w:unhideWhenUsed/>
    <w:qFormat/>
    <w:rsid w:val="00B738AA"/>
    <w:pPr>
      <w:keepNext/>
      <w:widowControl/>
      <w:tabs>
        <w:tab w:val="num" w:pos="864"/>
      </w:tabs>
      <w:suppressAutoHyphens w:val="0"/>
      <w:spacing w:before="60" w:after="60"/>
      <w:ind w:left="864" w:hanging="864"/>
      <w:outlineLvl w:val="3"/>
    </w:pPr>
    <w:rPr>
      <w:bCs/>
      <w:sz w:val="24"/>
      <w:szCs w:val="24"/>
      <w:lang w:eastAsia="pl-PL"/>
    </w:rPr>
  </w:style>
  <w:style w:type="paragraph" w:styleId="Nagwek5">
    <w:name w:val="heading 5"/>
    <w:basedOn w:val="Normalny"/>
    <w:next w:val="Normalny"/>
    <w:link w:val="Nagwek5Znak"/>
    <w:unhideWhenUsed/>
    <w:qFormat/>
    <w:rsid w:val="00B738AA"/>
    <w:pPr>
      <w:widowControl/>
      <w:tabs>
        <w:tab w:val="num" w:pos="1008"/>
      </w:tabs>
      <w:suppressAutoHyphens w:val="0"/>
      <w:spacing w:before="240" w:after="60"/>
      <w:ind w:left="1008" w:hanging="1008"/>
      <w:outlineLvl w:val="4"/>
    </w:pPr>
    <w:rPr>
      <w:b/>
      <w:bCs/>
      <w:i/>
      <w:iCs/>
      <w:sz w:val="26"/>
      <w:szCs w:val="26"/>
      <w:lang w:eastAsia="pl-PL"/>
    </w:rPr>
  </w:style>
  <w:style w:type="paragraph" w:styleId="Nagwek6">
    <w:name w:val="heading 6"/>
    <w:basedOn w:val="Normalny"/>
    <w:next w:val="Normalny"/>
    <w:link w:val="Nagwek6Znak"/>
    <w:unhideWhenUsed/>
    <w:qFormat/>
    <w:rsid w:val="00B738AA"/>
    <w:pPr>
      <w:widowControl/>
      <w:tabs>
        <w:tab w:val="num" w:pos="1152"/>
      </w:tabs>
      <w:suppressAutoHyphens w:val="0"/>
      <w:spacing w:before="240" w:after="60"/>
      <w:ind w:left="1152" w:hanging="1152"/>
      <w:outlineLvl w:val="5"/>
    </w:pPr>
    <w:rPr>
      <w:b/>
      <w:bCs/>
      <w:sz w:val="22"/>
      <w:szCs w:val="22"/>
      <w:lang w:eastAsia="pl-PL"/>
    </w:rPr>
  </w:style>
  <w:style w:type="paragraph" w:styleId="Nagwek7">
    <w:name w:val="heading 7"/>
    <w:basedOn w:val="Normalny"/>
    <w:next w:val="Normalny"/>
    <w:link w:val="Nagwek7Znak"/>
    <w:unhideWhenUsed/>
    <w:qFormat/>
    <w:rsid w:val="00B738AA"/>
    <w:pPr>
      <w:widowControl/>
      <w:tabs>
        <w:tab w:val="num" w:pos="1296"/>
      </w:tabs>
      <w:suppressAutoHyphens w:val="0"/>
      <w:spacing w:before="240" w:after="60"/>
      <w:ind w:left="1296" w:hanging="1296"/>
      <w:outlineLvl w:val="6"/>
    </w:pPr>
    <w:rPr>
      <w:sz w:val="24"/>
      <w:szCs w:val="24"/>
      <w:lang w:eastAsia="pl-PL"/>
    </w:rPr>
  </w:style>
  <w:style w:type="paragraph" w:styleId="Nagwek8">
    <w:name w:val="heading 8"/>
    <w:basedOn w:val="Normalny"/>
    <w:next w:val="Normalny"/>
    <w:link w:val="Nagwek8Znak"/>
    <w:unhideWhenUsed/>
    <w:qFormat/>
    <w:rsid w:val="00B738AA"/>
    <w:pPr>
      <w:widowControl/>
      <w:tabs>
        <w:tab w:val="num" w:pos="1440"/>
      </w:tabs>
      <w:suppressAutoHyphens w:val="0"/>
      <w:spacing w:before="240" w:after="60"/>
      <w:ind w:left="1440" w:hanging="1440"/>
      <w:outlineLvl w:val="7"/>
    </w:pPr>
    <w:rPr>
      <w:i/>
      <w:iCs/>
      <w:sz w:val="24"/>
      <w:szCs w:val="24"/>
      <w:lang w:eastAsia="pl-PL"/>
    </w:rPr>
  </w:style>
  <w:style w:type="paragraph" w:styleId="Nagwek9">
    <w:name w:val="heading 9"/>
    <w:basedOn w:val="Normalny"/>
    <w:next w:val="Normalny"/>
    <w:link w:val="Nagwek9Znak"/>
    <w:unhideWhenUsed/>
    <w:qFormat/>
    <w:rsid w:val="00B738AA"/>
    <w:pPr>
      <w:widowControl/>
      <w:tabs>
        <w:tab w:val="num" w:pos="1584"/>
      </w:tabs>
      <w:suppressAutoHyphens w:val="0"/>
      <w:spacing w:before="240" w:after="60"/>
      <w:ind w:left="1584" w:hanging="1584"/>
      <w:outlineLvl w:val="8"/>
    </w:pPr>
    <w:rPr>
      <w:rFonts w:ascii="Arial" w:hAnsi="Arial" w:cs="Arial"/>
      <w:sz w:val="22"/>
      <w:szCs w:val="2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Tahoma"/>
      <w:b/>
      <w:bCs/>
      <w:sz w:val="18"/>
    </w:rPr>
  </w:style>
  <w:style w:type="character" w:customStyle="1" w:styleId="WW8Num3z0">
    <w:name w:val="WW8Num3z0"/>
    <w:rPr>
      <w:rFonts w:ascii="Tahoma" w:hAnsi="Tahoma" w:cs="Tahoma"/>
      <w:b/>
      <w:sz w:val="18"/>
      <w:szCs w:val="18"/>
    </w:rPr>
  </w:style>
  <w:style w:type="character" w:customStyle="1" w:styleId="WW8Num4z0">
    <w:name w:val="WW8Num4z0"/>
    <w:rPr>
      <w:rFonts w:ascii="Tahoma" w:hAnsi="Tahoma" w:cs="Tahoma"/>
    </w:rPr>
  </w:style>
  <w:style w:type="character" w:customStyle="1" w:styleId="WW8Num5z0">
    <w:name w:val="WW8Num5z0"/>
    <w:rPr>
      <w:rFonts w:ascii="Tahoma" w:hAnsi="Tahoma" w:cs="Tahoma"/>
      <w:sz w:val="18"/>
      <w:szCs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Tahoma"/>
      <w:b/>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ahoma" w:hAnsi="Tahoma" w:cs="Tahoma"/>
      <w:b w:val="0"/>
      <w:bCs w:val="0"/>
      <w:i w:val="0"/>
      <w:iCs w:val="0"/>
      <w:sz w:val="18"/>
      <w:szCs w:val="18"/>
      <w:shd w:val="clear" w:color="auto" w:fill="auto"/>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Tahoma"/>
      <w:b/>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ahoma" w:hAnsi="Tahoma" w:cs="Tahoma"/>
      <w:sz w:val="18"/>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rPr>
      <w:rFonts w:ascii="Tahoma" w:hAnsi="Tahoma" w:cs="Tahoma"/>
      <w:sz w:val="18"/>
      <w:szCs w:val="18"/>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18"/>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ahoma"/>
    </w:rPr>
  </w:style>
  <w:style w:type="character" w:customStyle="1" w:styleId="Domylnaczcionkaakapitu3">
    <w:name w:val="Domyślna czcionka akapitu3"/>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18"/>
      <w:szCs w:val="18"/>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Tahoma" w:hint="default"/>
      <w:sz w:val="18"/>
      <w:szCs w:val="17"/>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Domylnaczcionkaakapitu1">
    <w:name w:val="Domyślna czcionka akapitu1"/>
  </w:style>
  <w:style w:type="character" w:customStyle="1" w:styleId="WW-Domylnaczcionkaakapitu">
    <w:name w:val="WW-Domyślna czcionka akapitu"/>
  </w:style>
  <w:style w:type="character" w:styleId="Numerstrony">
    <w:name w:val="page number"/>
    <w:basedOn w:val="WW-Domylnaczcionkaakapitu"/>
  </w:style>
  <w:style w:type="character" w:customStyle="1" w:styleId="Znakinumeracji">
    <w:name w:val="Znaki numeracji"/>
  </w:style>
  <w:style w:type="character" w:customStyle="1" w:styleId="TekstdymkaZnak">
    <w:name w:val="Tekst dymka Znak"/>
    <w:rPr>
      <w:rFonts w:ascii="Segoe UI" w:hAnsi="Segoe UI" w:cs="Segoe UI"/>
      <w:sz w:val="18"/>
      <w:szCs w:val="18"/>
    </w:rPr>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styleId="Odwoanieprzypisudolnego">
    <w:name w:val="footnote reference"/>
    <w:rPr>
      <w:vertAlign w:val="superscript"/>
    </w:rPr>
  </w:style>
  <w:style w:type="character" w:customStyle="1" w:styleId="Znakiprzypiswdolnych">
    <w:name w:val="Znaki przypisów dolnych"/>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3">
    <w:name w:val="Nagłówek3"/>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rPr>
      <w:sz w:val="24"/>
    </w:rPr>
  </w:style>
  <w:style w:type="paragraph" w:styleId="Lista">
    <w:name w:val="List"/>
    <w:basedOn w:val="Tekstpodstawowy"/>
    <w:rPr>
      <w:rFonts w:cs="Tahoma"/>
    </w:rPr>
  </w:style>
  <w:style w:type="paragraph" w:customStyle="1" w:styleId="Podpis3">
    <w:name w:val="Podpis3"/>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Tahoma"/>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Podpis2">
    <w:name w:val="Podpis2"/>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customStyle="1" w:styleId="Podpis1">
    <w:name w:val="Podpis1"/>
    <w:basedOn w:val="Normalny"/>
    <w:pPr>
      <w:suppressLineNumbers/>
      <w:spacing w:before="120" w:after="120"/>
    </w:pPr>
    <w:rPr>
      <w:rFonts w:cs="Tahoma"/>
      <w:i/>
      <w:iCs/>
      <w:sz w:val="24"/>
      <w:szCs w:val="24"/>
    </w:rPr>
  </w:style>
  <w:style w:type="paragraph" w:styleId="Podpis">
    <w:name w:val="Signature"/>
    <w:basedOn w:val="Normalny"/>
    <w:pPr>
      <w:suppressLineNumbers/>
      <w:spacing w:before="120" w:after="120"/>
    </w:pPr>
    <w:rPr>
      <w:rFonts w:cs="Tahoma"/>
      <w:i/>
      <w:iCs/>
      <w:sz w:val="24"/>
      <w:szCs w:val="24"/>
    </w:r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rPr>
      <w:b/>
      <w:sz w:val="24"/>
    </w:rPr>
  </w:style>
  <w:style w:type="paragraph" w:styleId="Podtytu">
    <w:name w:val="Subtitle"/>
    <w:basedOn w:val="Nagwek10"/>
    <w:next w:val="Tekstpodstawowy"/>
    <w:qFormat/>
    <w:pPr>
      <w:jc w:val="center"/>
    </w:pPr>
    <w:rPr>
      <w:i/>
      <w:iCs/>
    </w:rPr>
  </w:style>
  <w:style w:type="paragraph" w:customStyle="1" w:styleId="Tekstpodstawowy21">
    <w:name w:val="Tekst podstawowy 21"/>
    <w:basedOn w:val="Normalny"/>
    <w:pPr>
      <w:jc w:val="both"/>
    </w:pPr>
    <w:rPr>
      <w:rFonts w:ascii="Tahoma" w:hAnsi="Tahoma" w:cs="Tahoma"/>
      <w:sz w:val="24"/>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styleId="Tekstdymka">
    <w:name w:val="Balloon Text"/>
    <w:basedOn w:val="Normalny"/>
    <w:rPr>
      <w:rFonts w:ascii="Segoe UI" w:hAnsi="Segoe UI" w:cs="Segoe UI"/>
      <w:sz w:val="18"/>
      <w:szCs w:val="18"/>
      <w:lang w:val="x-none"/>
    </w:r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przypisudolnego">
    <w:name w:val="footnote text"/>
    <w:basedOn w:val="Normalny"/>
    <w:pPr>
      <w:suppressLineNumbers/>
      <w:ind w:left="283" w:hanging="283"/>
    </w:pPr>
  </w:style>
  <w:style w:type="paragraph" w:styleId="Tekstpodstawowywcity3">
    <w:name w:val="Body Text Indent 3"/>
    <w:basedOn w:val="Normalny"/>
    <w:link w:val="Tekstpodstawowywcity3Znak"/>
    <w:uiPriority w:val="99"/>
    <w:semiHidden/>
    <w:unhideWhenUsed/>
    <w:rsid w:val="00233C1F"/>
    <w:pPr>
      <w:spacing w:after="120"/>
      <w:ind w:left="283"/>
    </w:pPr>
    <w:rPr>
      <w:sz w:val="16"/>
      <w:szCs w:val="16"/>
    </w:rPr>
  </w:style>
  <w:style w:type="character" w:customStyle="1" w:styleId="Tekstpodstawowywcity3Znak">
    <w:name w:val="Tekst podstawowy wcięty 3 Znak"/>
    <w:link w:val="Tekstpodstawowywcity3"/>
    <w:uiPriority w:val="99"/>
    <w:semiHidden/>
    <w:rsid w:val="00233C1F"/>
    <w:rPr>
      <w:sz w:val="16"/>
      <w:szCs w:val="16"/>
      <w:lang w:eastAsia="ar-SA"/>
    </w:rPr>
  </w:style>
  <w:style w:type="character" w:customStyle="1" w:styleId="Nagwek4Znak">
    <w:name w:val="Nagłówek 4 Znak"/>
    <w:link w:val="Nagwek4"/>
    <w:rsid w:val="00B738AA"/>
    <w:rPr>
      <w:bCs/>
      <w:sz w:val="24"/>
      <w:szCs w:val="24"/>
    </w:rPr>
  </w:style>
  <w:style w:type="character" w:customStyle="1" w:styleId="Nagwek5Znak">
    <w:name w:val="Nagłówek 5 Znak"/>
    <w:link w:val="Nagwek5"/>
    <w:rsid w:val="00B738AA"/>
    <w:rPr>
      <w:b/>
      <w:bCs/>
      <w:i/>
      <w:iCs/>
      <w:sz w:val="26"/>
      <w:szCs w:val="26"/>
    </w:rPr>
  </w:style>
  <w:style w:type="character" w:customStyle="1" w:styleId="Nagwek6Znak">
    <w:name w:val="Nagłówek 6 Znak"/>
    <w:link w:val="Nagwek6"/>
    <w:rsid w:val="00B738AA"/>
    <w:rPr>
      <w:b/>
      <w:bCs/>
      <w:sz w:val="22"/>
      <w:szCs w:val="22"/>
    </w:rPr>
  </w:style>
  <w:style w:type="character" w:customStyle="1" w:styleId="Nagwek7Znak">
    <w:name w:val="Nagłówek 7 Znak"/>
    <w:link w:val="Nagwek7"/>
    <w:rsid w:val="00B738AA"/>
    <w:rPr>
      <w:sz w:val="24"/>
      <w:szCs w:val="24"/>
    </w:rPr>
  </w:style>
  <w:style w:type="character" w:customStyle="1" w:styleId="Nagwek8Znak">
    <w:name w:val="Nagłówek 8 Znak"/>
    <w:link w:val="Nagwek8"/>
    <w:rsid w:val="00B738AA"/>
    <w:rPr>
      <w:i/>
      <w:iCs/>
      <w:sz w:val="24"/>
      <w:szCs w:val="24"/>
    </w:rPr>
  </w:style>
  <w:style w:type="character" w:customStyle="1" w:styleId="Nagwek9Znak">
    <w:name w:val="Nagłówek 9 Znak"/>
    <w:link w:val="Nagwek9"/>
    <w:rsid w:val="00B738AA"/>
    <w:rPr>
      <w:rFonts w:ascii="Arial" w:hAnsi="Arial" w:cs="Arial"/>
      <w:sz w:val="22"/>
      <w:szCs w:val="22"/>
    </w:rPr>
  </w:style>
  <w:style w:type="paragraph" w:customStyle="1" w:styleId="Standard">
    <w:name w:val="Standard"/>
    <w:rsid w:val="00B738AA"/>
    <w:pPr>
      <w:suppressAutoHyphens/>
      <w:autoSpaceDN w:val="0"/>
      <w:textAlignment w:val="baseline"/>
    </w:pPr>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81554">
      <w:bodyDiv w:val="1"/>
      <w:marLeft w:val="0"/>
      <w:marRight w:val="0"/>
      <w:marTop w:val="0"/>
      <w:marBottom w:val="0"/>
      <w:divBdr>
        <w:top w:val="none" w:sz="0" w:space="0" w:color="auto"/>
        <w:left w:val="none" w:sz="0" w:space="0" w:color="auto"/>
        <w:bottom w:val="none" w:sz="0" w:space="0" w:color="auto"/>
        <w:right w:val="none" w:sz="0" w:space="0" w:color="auto"/>
      </w:divBdr>
    </w:div>
    <w:div w:id="1103184833">
      <w:bodyDiv w:val="1"/>
      <w:marLeft w:val="0"/>
      <w:marRight w:val="0"/>
      <w:marTop w:val="0"/>
      <w:marBottom w:val="0"/>
      <w:divBdr>
        <w:top w:val="none" w:sz="0" w:space="0" w:color="auto"/>
        <w:left w:val="none" w:sz="0" w:space="0" w:color="auto"/>
        <w:bottom w:val="none" w:sz="0" w:space="0" w:color="auto"/>
        <w:right w:val="none" w:sz="0" w:space="0" w:color="auto"/>
      </w:divBdr>
    </w:div>
    <w:div w:id="1158808316">
      <w:bodyDiv w:val="1"/>
      <w:marLeft w:val="0"/>
      <w:marRight w:val="0"/>
      <w:marTop w:val="0"/>
      <w:marBottom w:val="0"/>
      <w:divBdr>
        <w:top w:val="none" w:sz="0" w:space="0" w:color="auto"/>
        <w:left w:val="none" w:sz="0" w:space="0" w:color="auto"/>
        <w:bottom w:val="none" w:sz="0" w:space="0" w:color="auto"/>
        <w:right w:val="none" w:sz="0" w:space="0" w:color="auto"/>
      </w:divBdr>
    </w:div>
    <w:div w:id="178267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2953</Words>
  <Characters>17721</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Małgorzata Marzec</cp:lastModifiedBy>
  <cp:revision>2</cp:revision>
  <cp:lastPrinted>2021-10-01T09:37:00Z</cp:lastPrinted>
  <dcterms:created xsi:type="dcterms:W3CDTF">2022-09-21T06:39:00Z</dcterms:created>
  <dcterms:modified xsi:type="dcterms:W3CDTF">2022-09-21T06:39:00Z</dcterms:modified>
</cp:coreProperties>
</file>