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A2DFF" w14:textId="1A0079C4" w:rsidR="00EB1359" w:rsidRPr="003261E7" w:rsidRDefault="00644DF6" w:rsidP="00EB1359">
      <w:pPr>
        <w:spacing w:after="240"/>
        <w:jc w:val="right"/>
        <w:rPr>
          <w:sz w:val="22"/>
          <w:szCs w:val="22"/>
        </w:rPr>
      </w:pPr>
      <w:r w:rsidRPr="00644DF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F6200">
        <w:rPr>
          <w:sz w:val="22"/>
          <w:szCs w:val="22"/>
        </w:rPr>
        <w:t>19.09.2022 r.</w:t>
      </w:r>
      <w:bookmarkStart w:id="0" w:name="_GoBack"/>
      <w:bookmarkEnd w:id="0"/>
    </w:p>
    <w:p w14:paraId="3A73635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7B68998" w14:textId="77777777" w:rsidR="00644DF6" w:rsidRPr="00644DF6" w:rsidRDefault="00644DF6" w:rsidP="00EB1359">
      <w:pPr>
        <w:spacing w:after="40"/>
        <w:rPr>
          <w:b/>
          <w:bCs/>
          <w:sz w:val="22"/>
          <w:szCs w:val="22"/>
        </w:rPr>
      </w:pPr>
      <w:r w:rsidRPr="00644DF6">
        <w:rPr>
          <w:b/>
          <w:bCs/>
          <w:sz w:val="22"/>
          <w:szCs w:val="22"/>
        </w:rPr>
        <w:t>Szpital Miejski Specjalistyczny</w:t>
      </w:r>
    </w:p>
    <w:p w14:paraId="30C984A1" w14:textId="77777777" w:rsidR="00644DF6" w:rsidRPr="00644DF6" w:rsidRDefault="00644DF6" w:rsidP="00EB1359">
      <w:pPr>
        <w:spacing w:after="40"/>
        <w:rPr>
          <w:b/>
          <w:bCs/>
          <w:sz w:val="22"/>
          <w:szCs w:val="22"/>
        </w:rPr>
      </w:pPr>
      <w:r w:rsidRPr="00644DF6">
        <w:rPr>
          <w:b/>
          <w:bCs/>
          <w:sz w:val="22"/>
          <w:szCs w:val="22"/>
        </w:rPr>
        <w:t>im. Gabriela Narutowicza w Krakowie</w:t>
      </w:r>
    </w:p>
    <w:p w14:paraId="04BB64EB" w14:textId="77777777" w:rsidR="00EB1359" w:rsidRPr="003261E7" w:rsidRDefault="00644DF6" w:rsidP="00EB1359">
      <w:pPr>
        <w:rPr>
          <w:sz w:val="22"/>
          <w:szCs w:val="22"/>
        </w:rPr>
      </w:pPr>
      <w:r w:rsidRPr="00644DF6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644DF6">
        <w:rPr>
          <w:sz w:val="22"/>
          <w:szCs w:val="22"/>
        </w:rPr>
        <w:t>35-37</w:t>
      </w:r>
    </w:p>
    <w:p w14:paraId="241B2E84" w14:textId="77777777" w:rsidR="00EB1359" w:rsidRPr="003261E7" w:rsidRDefault="00644DF6" w:rsidP="00EB1359">
      <w:pPr>
        <w:rPr>
          <w:sz w:val="22"/>
          <w:szCs w:val="22"/>
        </w:rPr>
      </w:pPr>
      <w:r w:rsidRPr="00644DF6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644DF6">
        <w:rPr>
          <w:sz w:val="22"/>
          <w:szCs w:val="22"/>
        </w:rPr>
        <w:t>Kraków</w:t>
      </w:r>
    </w:p>
    <w:p w14:paraId="7625865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8A0B9A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4DF6" w:rsidRPr="003261E7" w14:paraId="2144945D" w14:textId="77777777" w:rsidTr="009B1ADE">
        <w:trPr>
          <w:trHeight w:val="638"/>
        </w:trPr>
        <w:tc>
          <w:tcPr>
            <w:tcW w:w="959" w:type="dxa"/>
            <w:shd w:val="clear" w:color="auto" w:fill="auto"/>
          </w:tcPr>
          <w:p w14:paraId="68FE74DC" w14:textId="77777777" w:rsidR="00644DF6" w:rsidRPr="003261E7" w:rsidRDefault="00644DF6" w:rsidP="009B1A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D6032D" w14:textId="160A5B74" w:rsidR="00644DF6" w:rsidRPr="003261E7" w:rsidRDefault="00644DF6" w:rsidP="009B1A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644DF6">
              <w:rPr>
                <w:sz w:val="22"/>
                <w:szCs w:val="22"/>
              </w:rPr>
              <w:t xml:space="preserve"> podstawowy</w:t>
            </w:r>
            <w:r w:rsidR="008D0069">
              <w:rPr>
                <w:sz w:val="22"/>
                <w:szCs w:val="22"/>
              </w:rPr>
              <w:t>m</w:t>
            </w:r>
            <w:r w:rsidRPr="00644DF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44DF6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44DF6">
              <w:rPr>
                <w:b/>
                <w:bCs/>
                <w:sz w:val="22"/>
                <w:szCs w:val="22"/>
              </w:rPr>
              <w:t>Zakup i dostawa środków dezynfekcyjnych do urządzeń i aparatury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44DF6">
              <w:rPr>
                <w:b/>
                <w:sz w:val="22"/>
                <w:szCs w:val="22"/>
              </w:rPr>
              <w:t>ZP/32/2022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EFC846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87074B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E37D3F0" w14:textId="23AFEA54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44DF6" w:rsidRPr="00644DF6">
        <w:rPr>
          <w:sz w:val="22"/>
          <w:szCs w:val="22"/>
        </w:rPr>
        <w:t>(</w:t>
      </w:r>
      <w:proofErr w:type="spellStart"/>
      <w:r w:rsidR="00644DF6" w:rsidRPr="00644DF6">
        <w:rPr>
          <w:sz w:val="22"/>
          <w:szCs w:val="22"/>
        </w:rPr>
        <w:t>t.j</w:t>
      </w:r>
      <w:proofErr w:type="spellEnd"/>
      <w:r w:rsidR="00644DF6" w:rsidRPr="00644DF6">
        <w:rPr>
          <w:sz w:val="22"/>
          <w:szCs w:val="22"/>
        </w:rPr>
        <w:t xml:space="preserve">. Dz.U. z 2021r. poz. 1129 z </w:t>
      </w:r>
      <w:proofErr w:type="spellStart"/>
      <w:r w:rsidR="00644DF6" w:rsidRPr="00644DF6">
        <w:rPr>
          <w:sz w:val="22"/>
          <w:szCs w:val="22"/>
        </w:rPr>
        <w:t>późn</w:t>
      </w:r>
      <w:proofErr w:type="spellEnd"/>
      <w:r w:rsidR="00644DF6" w:rsidRPr="00644DF6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A5C6CE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6CA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89E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3D415F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44DF6" w:rsidRPr="00EB1359" w14:paraId="6C4851EC" w14:textId="77777777" w:rsidTr="009B1AD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3D54" w14:textId="77777777" w:rsidR="00644DF6" w:rsidRPr="00710915" w:rsidRDefault="00644DF6" w:rsidP="009B1AD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44DF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7DB5" w14:textId="77777777" w:rsidR="00644DF6" w:rsidRPr="00EB1359" w:rsidRDefault="00644DF6" w:rsidP="009B1AD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4DF6">
              <w:rPr>
                <w:b/>
                <w:sz w:val="22"/>
                <w:szCs w:val="22"/>
              </w:rPr>
              <w:t>Środki myjące</w:t>
            </w:r>
          </w:p>
          <w:p w14:paraId="2CC782AB" w14:textId="6DD9566C" w:rsidR="00644DF6" w:rsidRDefault="00644DF6" w:rsidP="007C01C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3A31">
              <w:rPr>
                <w:b/>
                <w:bCs/>
                <w:sz w:val="22"/>
                <w:szCs w:val="22"/>
              </w:rPr>
              <w:t>Uzasadnienie prawne:</w:t>
            </w:r>
            <w:r w:rsidR="007C01C6">
              <w:rPr>
                <w:sz w:val="22"/>
                <w:szCs w:val="22"/>
              </w:rPr>
              <w:t xml:space="preserve"> art. 255 pkt. 6 ustawy </w:t>
            </w:r>
            <w:proofErr w:type="spellStart"/>
            <w:r w:rsidR="007C01C6">
              <w:rPr>
                <w:sz w:val="22"/>
                <w:szCs w:val="22"/>
              </w:rPr>
              <w:t>Pzp</w:t>
            </w:r>
            <w:proofErr w:type="spellEnd"/>
            <w:r w:rsidR="007C01C6">
              <w:rPr>
                <w:sz w:val="22"/>
                <w:szCs w:val="22"/>
              </w:rPr>
              <w:t xml:space="preserve">- </w:t>
            </w:r>
            <w:r w:rsidRPr="00644DF6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6499E66F" w14:textId="7F2A09EF" w:rsidR="007C01C6" w:rsidRDefault="007C01C6" w:rsidP="007C01C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0ACC1F52" w14:textId="77777777" w:rsidR="007C01C6" w:rsidRDefault="007C01C6" w:rsidP="007C01C6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04AAFD5" w14:textId="45D556A9" w:rsidR="00644DF6" w:rsidRPr="00EB1359" w:rsidRDefault="00644DF6" w:rsidP="00CC3A3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3A31">
              <w:rPr>
                <w:b/>
                <w:bCs/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7C01C6">
              <w:rPr>
                <w:sz w:val="22"/>
                <w:szCs w:val="22"/>
              </w:rPr>
              <w:t xml:space="preserve"> Zamawiający w Pakiecie nr 2- Środki myjące w pozycji </w:t>
            </w:r>
            <w:r w:rsidR="00367A1E">
              <w:rPr>
                <w:sz w:val="22"/>
                <w:szCs w:val="22"/>
              </w:rPr>
              <w:br/>
            </w:r>
            <w:r w:rsidR="007C01C6">
              <w:rPr>
                <w:sz w:val="22"/>
                <w:szCs w:val="22"/>
              </w:rPr>
              <w:t xml:space="preserve">nr 1- </w:t>
            </w:r>
            <w:r w:rsidR="00BF47B7">
              <w:rPr>
                <w:sz w:val="22"/>
                <w:szCs w:val="22"/>
              </w:rPr>
              <w:t>„</w:t>
            </w:r>
            <w:r w:rsidR="007C01C6" w:rsidRPr="00BF47B7">
              <w:rPr>
                <w:i/>
                <w:iCs/>
                <w:color w:val="000000"/>
                <w:sz w:val="22"/>
                <w:szCs w:val="22"/>
              </w:rPr>
              <w:t xml:space="preserve">Środek do mycia i dezynfekcji wanien z hydromasażem </w:t>
            </w:r>
            <w:r w:rsidR="00367A1E" w:rsidRPr="00BF47B7">
              <w:rPr>
                <w:i/>
                <w:iCs/>
                <w:color w:val="000000"/>
                <w:sz w:val="22"/>
                <w:szCs w:val="22"/>
              </w:rPr>
              <w:t>działający</w:t>
            </w:r>
            <w:r w:rsidR="007C01C6" w:rsidRPr="00BF47B7">
              <w:rPr>
                <w:i/>
                <w:iCs/>
                <w:color w:val="000000"/>
                <w:sz w:val="22"/>
                <w:szCs w:val="22"/>
              </w:rPr>
              <w:t xml:space="preserve"> bakteriobójczo, </w:t>
            </w:r>
            <w:proofErr w:type="spellStart"/>
            <w:r w:rsidR="007C01C6" w:rsidRPr="00BF47B7">
              <w:rPr>
                <w:i/>
                <w:iCs/>
                <w:color w:val="000000"/>
                <w:sz w:val="22"/>
                <w:szCs w:val="22"/>
              </w:rPr>
              <w:t>prątkobójczo</w:t>
            </w:r>
            <w:proofErr w:type="spellEnd"/>
            <w:r w:rsidR="007C01C6" w:rsidRPr="00BF47B7">
              <w:rPr>
                <w:i/>
                <w:iCs/>
                <w:color w:val="000000"/>
                <w:sz w:val="22"/>
                <w:szCs w:val="22"/>
              </w:rPr>
              <w:t>, grzybobójczo, wirusobójczo wobec BVDV</w:t>
            </w:r>
            <w:r w:rsidR="007C01C6" w:rsidRPr="00BF47B7">
              <w:rPr>
                <w:i/>
                <w:iCs/>
                <w:color w:val="000000"/>
              </w:rPr>
              <w:t xml:space="preserve">,  </w:t>
            </w:r>
            <w:r w:rsidR="007C01C6" w:rsidRPr="00BF47B7">
              <w:rPr>
                <w:i/>
                <w:iCs/>
                <w:color w:val="000000"/>
                <w:sz w:val="22"/>
                <w:szCs w:val="22"/>
              </w:rPr>
              <w:t>czas działania preparatu nie dłużej niż 15 minut</w:t>
            </w:r>
            <w:r w:rsidR="00BF47B7">
              <w:rPr>
                <w:i/>
                <w:iCs/>
                <w:color w:val="000000"/>
                <w:sz w:val="22"/>
                <w:szCs w:val="22"/>
              </w:rPr>
              <w:t>”</w:t>
            </w:r>
            <w:r w:rsidR="007C01C6" w:rsidRPr="00BF47B7">
              <w:rPr>
                <w:i/>
                <w:iCs/>
                <w:sz w:val="22"/>
                <w:szCs w:val="22"/>
              </w:rPr>
              <w:t>,</w:t>
            </w:r>
            <w:r w:rsidR="007C01C6">
              <w:rPr>
                <w:sz w:val="22"/>
                <w:szCs w:val="22"/>
              </w:rPr>
              <w:t xml:space="preserve"> niejednoznacznie opisał przedmiot zamówienia, który nie pozwala na złożenie porównywalnych ofert. Zamawiający nie opisał jasno</w:t>
            </w:r>
            <w:r w:rsidR="00367A1E">
              <w:rPr>
                <w:sz w:val="22"/>
                <w:szCs w:val="22"/>
              </w:rPr>
              <w:t xml:space="preserve"> w jakiej konkretnie postaci </w:t>
            </w:r>
            <w:r w:rsidR="007C01C6">
              <w:rPr>
                <w:sz w:val="22"/>
                <w:szCs w:val="22"/>
              </w:rPr>
              <w:t xml:space="preserve">preparatu oczekuje i nie sprecyzował czy ma to być </w:t>
            </w:r>
            <w:r w:rsidR="00BF47B7">
              <w:rPr>
                <w:sz w:val="22"/>
                <w:szCs w:val="22"/>
              </w:rPr>
              <w:t>koncentrat</w:t>
            </w:r>
            <w:r w:rsidR="00367A1E">
              <w:rPr>
                <w:sz w:val="22"/>
                <w:szCs w:val="22"/>
              </w:rPr>
              <w:t xml:space="preserve"> z możliwością przygotowania roztworu wodnego</w:t>
            </w:r>
            <w:r w:rsidR="00BF47B7">
              <w:rPr>
                <w:sz w:val="22"/>
                <w:szCs w:val="22"/>
              </w:rPr>
              <w:t xml:space="preserve"> czy gotowy preparat do użycia</w:t>
            </w:r>
            <w:r w:rsidR="00367A1E">
              <w:rPr>
                <w:sz w:val="22"/>
                <w:szCs w:val="22"/>
              </w:rPr>
              <w:t xml:space="preserve"> („</w:t>
            </w:r>
            <w:r w:rsidR="00367A1E" w:rsidRPr="00367A1E">
              <w:rPr>
                <w:i/>
                <w:iCs/>
                <w:sz w:val="22"/>
                <w:szCs w:val="22"/>
              </w:rPr>
              <w:t xml:space="preserve">Środek do mycia </w:t>
            </w:r>
            <w:r w:rsidR="00367A1E" w:rsidRPr="00367A1E">
              <w:rPr>
                <w:i/>
                <w:iCs/>
                <w:sz w:val="22"/>
                <w:szCs w:val="22"/>
              </w:rPr>
              <w:br/>
              <w:t>i dezynfekcji wanien z hydromasażem</w:t>
            </w:r>
            <w:r w:rsidR="00367A1E">
              <w:rPr>
                <w:i/>
                <w:iCs/>
                <w:sz w:val="22"/>
                <w:szCs w:val="22"/>
              </w:rPr>
              <w:t>…”</w:t>
            </w:r>
            <w:r w:rsidR="00367A1E">
              <w:rPr>
                <w:sz w:val="22"/>
                <w:szCs w:val="22"/>
              </w:rPr>
              <w:t>)</w:t>
            </w:r>
            <w:r w:rsidR="00BF47B7">
              <w:rPr>
                <w:sz w:val="22"/>
                <w:szCs w:val="22"/>
              </w:rPr>
              <w:t xml:space="preserve">. W konsekwencji Wykonawca </w:t>
            </w:r>
            <w:r w:rsidR="00BF47B7" w:rsidRPr="00BF47B7">
              <w:rPr>
                <w:sz w:val="22"/>
                <w:szCs w:val="22"/>
              </w:rPr>
              <w:t>Przedsiębiorstwo NOVAX Sp. z o. o.</w:t>
            </w:r>
            <w:r w:rsidR="00BF47B7">
              <w:rPr>
                <w:sz w:val="22"/>
                <w:szCs w:val="22"/>
              </w:rPr>
              <w:t xml:space="preserve"> zaproponował gotowy preparat do użycia bez rozcieńczania. Wykonawca Henry </w:t>
            </w:r>
            <w:proofErr w:type="spellStart"/>
            <w:r w:rsidR="00BF47B7">
              <w:rPr>
                <w:sz w:val="22"/>
                <w:szCs w:val="22"/>
              </w:rPr>
              <w:t>Kruse</w:t>
            </w:r>
            <w:proofErr w:type="spellEnd"/>
            <w:r w:rsidR="00BF47B7">
              <w:rPr>
                <w:sz w:val="22"/>
                <w:szCs w:val="22"/>
              </w:rPr>
              <w:t xml:space="preserve"> Sp. z o.o. zaproponował preparat, który jest koncentratem</w:t>
            </w:r>
            <w:r w:rsidR="00C134E8">
              <w:rPr>
                <w:sz w:val="22"/>
                <w:szCs w:val="22"/>
              </w:rPr>
              <w:t>, który można rozcieńczyć</w:t>
            </w:r>
            <w:r w:rsidR="008471A3">
              <w:rPr>
                <w:sz w:val="22"/>
                <w:szCs w:val="22"/>
              </w:rPr>
              <w:t xml:space="preserve">. </w:t>
            </w:r>
            <w:r w:rsidR="00C134E8">
              <w:rPr>
                <w:sz w:val="22"/>
                <w:szCs w:val="22"/>
              </w:rPr>
              <w:t xml:space="preserve">Ocenie podlega </w:t>
            </w:r>
            <w:r w:rsidR="00367A1E">
              <w:rPr>
                <w:sz w:val="22"/>
                <w:szCs w:val="22"/>
              </w:rPr>
              <w:t>5</w:t>
            </w:r>
            <w:r w:rsidR="00C134E8">
              <w:rPr>
                <w:sz w:val="22"/>
                <w:szCs w:val="22"/>
              </w:rPr>
              <w:t xml:space="preserve"> litr</w:t>
            </w:r>
            <w:r w:rsidR="00367A1E">
              <w:rPr>
                <w:sz w:val="22"/>
                <w:szCs w:val="22"/>
              </w:rPr>
              <w:t>ów</w:t>
            </w:r>
            <w:r w:rsidR="00C134E8">
              <w:rPr>
                <w:sz w:val="22"/>
                <w:szCs w:val="22"/>
              </w:rPr>
              <w:t xml:space="preserve"> koncentratu, z którego można uzyskać </w:t>
            </w:r>
            <w:r w:rsidR="00367A1E">
              <w:rPr>
                <w:sz w:val="22"/>
                <w:szCs w:val="22"/>
              </w:rPr>
              <w:t>10</w:t>
            </w:r>
            <w:r w:rsidR="00C134E8">
              <w:rPr>
                <w:sz w:val="22"/>
                <w:szCs w:val="22"/>
              </w:rPr>
              <w:t xml:space="preserve">00 litrów roztworu roboczego oraz </w:t>
            </w:r>
            <w:r w:rsidR="00367A1E">
              <w:rPr>
                <w:sz w:val="22"/>
                <w:szCs w:val="22"/>
              </w:rPr>
              <w:t>5</w:t>
            </w:r>
            <w:r w:rsidR="00C134E8">
              <w:rPr>
                <w:sz w:val="22"/>
                <w:szCs w:val="22"/>
              </w:rPr>
              <w:t xml:space="preserve"> litr</w:t>
            </w:r>
            <w:r w:rsidR="00367A1E">
              <w:rPr>
                <w:sz w:val="22"/>
                <w:szCs w:val="22"/>
              </w:rPr>
              <w:t xml:space="preserve">ów </w:t>
            </w:r>
            <w:r w:rsidR="00C134E8">
              <w:rPr>
                <w:sz w:val="22"/>
                <w:szCs w:val="22"/>
              </w:rPr>
              <w:t>gotowego preparatu, którego nie można rozcieńczać. W związku z powyższym niejednoznaczny opis przedmiotu zamówienia</w:t>
            </w:r>
            <w:r w:rsidR="00CC3A31">
              <w:rPr>
                <w:sz w:val="22"/>
                <w:szCs w:val="22"/>
              </w:rPr>
              <w:t xml:space="preserve">, który nie pozwala na złożenie porównywalnych ofert, stanowi wystarczającą podstawę do unieważnienia postępowania. Na tym etapie postępowania, </w:t>
            </w:r>
            <w:r w:rsidR="00367A1E">
              <w:rPr>
                <w:sz w:val="22"/>
                <w:szCs w:val="22"/>
              </w:rPr>
              <w:br/>
            </w:r>
            <w:r w:rsidR="00CC3A31">
              <w:rPr>
                <w:sz w:val="22"/>
                <w:szCs w:val="22"/>
              </w:rPr>
              <w:t xml:space="preserve">po złożeniu i otwarciu ofert wadliwości tej nie można usunąć. </w:t>
            </w:r>
          </w:p>
        </w:tc>
      </w:tr>
    </w:tbl>
    <w:p w14:paraId="35A9055A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80E7A" w14:textId="77777777" w:rsidR="00644DF6" w:rsidRDefault="00644DF6" w:rsidP="00644DF6">
      <w:r>
        <w:separator/>
      </w:r>
    </w:p>
  </w:endnote>
  <w:endnote w:type="continuationSeparator" w:id="0">
    <w:p w14:paraId="3BF4F13A" w14:textId="77777777" w:rsidR="00644DF6" w:rsidRDefault="00644DF6" w:rsidP="00644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06861" w14:textId="77777777" w:rsidR="00644DF6" w:rsidRDefault="00644D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7B0949" w14:textId="77777777" w:rsidR="00644DF6" w:rsidRDefault="00644D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04CEF" w14:textId="77777777" w:rsidR="00644DF6" w:rsidRDefault="00644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0A26D" w14:textId="77777777" w:rsidR="00644DF6" w:rsidRDefault="00644DF6" w:rsidP="00644DF6">
      <w:r>
        <w:separator/>
      </w:r>
    </w:p>
  </w:footnote>
  <w:footnote w:type="continuationSeparator" w:id="0">
    <w:p w14:paraId="2364C89A" w14:textId="77777777" w:rsidR="00644DF6" w:rsidRDefault="00644DF6" w:rsidP="00644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5660F" w14:textId="77777777" w:rsidR="00644DF6" w:rsidRDefault="00644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E0409" w14:textId="77777777" w:rsidR="00644DF6" w:rsidRDefault="00644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94B3F" w14:textId="77777777" w:rsidR="00644DF6" w:rsidRDefault="00644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A2E"/>
    <w:rsid w:val="00010B31"/>
    <w:rsid w:val="00104963"/>
    <w:rsid w:val="00150F65"/>
    <w:rsid w:val="00292A2E"/>
    <w:rsid w:val="00367A1E"/>
    <w:rsid w:val="004F6200"/>
    <w:rsid w:val="005D1289"/>
    <w:rsid w:val="00644DF6"/>
    <w:rsid w:val="007C01C6"/>
    <w:rsid w:val="00823326"/>
    <w:rsid w:val="008471A3"/>
    <w:rsid w:val="00856A3E"/>
    <w:rsid w:val="00894412"/>
    <w:rsid w:val="008D0069"/>
    <w:rsid w:val="009462DF"/>
    <w:rsid w:val="009500EB"/>
    <w:rsid w:val="00993EFC"/>
    <w:rsid w:val="00AB3E72"/>
    <w:rsid w:val="00AC1A4B"/>
    <w:rsid w:val="00BF47B7"/>
    <w:rsid w:val="00C134E8"/>
    <w:rsid w:val="00CC3A3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887A2"/>
  <w15:chartTrackingRefBased/>
  <w15:docId w15:val="{4422E43B-ED41-4498-9FAD-3F4AEEB6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44D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4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54</TotalTime>
  <Pages>1</Pages>
  <Words>296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Monika Dziubdziela</cp:lastModifiedBy>
  <cp:revision>6</cp:revision>
  <cp:lastPrinted>2022-09-15T11:05:00Z</cp:lastPrinted>
  <dcterms:created xsi:type="dcterms:W3CDTF">2022-09-08T07:25:00Z</dcterms:created>
  <dcterms:modified xsi:type="dcterms:W3CDTF">2022-09-19T12:31:00Z</dcterms:modified>
</cp:coreProperties>
</file>