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53D43" w:rsidP="004F079B">
      <w:pPr>
        <w:spacing w:after="240"/>
        <w:jc w:val="right"/>
        <w:rPr>
          <w:sz w:val="22"/>
          <w:szCs w:val="22"/>
        </w:rPr>
      </w:pPr>
      <w:r w:rsidRPr="00353D4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53D43">
        <w:rPr>
          <w:sz w:val="22"/>
          <w:szCs w:val="22"/>
        </w:rPr>
        <w:t>2022-09-16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353D43" w:rsidRPr="00353D43" w:rsidRDefault="00353D43">
      <w:pPr>
        <w:rPr>
          <w:b/>
          <w:bCs/>
          <w:sz w:val="22"/>
          <w:szCs w:val="22"/>
        </w:rPr>
      </w:pPr>
      <w:r w:rsidRPr="00353D43">
        <w:rPr>
          <w:b/>
          <w:bCs/>
          <w:sz w:val="22"/>
          <w:szCs w:val="22"/>
        </w:rPr>
        <w:t>Akademia Górniczo - Hutnicza</w:t>
      </w:r>
    </w:p>
    <w:p w:rsidR="00353D43" w:rsidRPr="00353D43" w:rsidRDefault="00353D43">
      <w:pPr>
        <w:rPr>
          <w:b/>
          <w:bCs/>
          <w:sz w:val="22"/>
          <w:szCs w:val="22"/>
        </w:rPr>
      </w:pPr>
      <w:r w:rsidRPr="00353D43">
        <w:rPr>
          <w:b/>
          <w:bCs/>
          <w:sz w:val="22"/>
          <w:szCs w:val="22"/>
        </w:rPr>
        <w:t>im. Stanisława Staszica w Krakowie</w:t>
      </w:r>
    </w:p>
    <w:p w:rsidR="00F16C50" w:rsidRPr="00D91931" w:rsidRDefault="00353D43">
      <w:pPr>
        <w:rPr>
          <w:b/>
          <w:bCs/>
          <w:sz w:val="22"/>
          <w:szCs w:val="22"/>
        </w:rPr>
      </w:pPr>
      <w:r w:rsidRPr="00353D43">
        <w:rPr>
          <w:b/>
          <w:bCs/>
          <w:sz w:val="22"/>
          <w:szCs w:val="22"/>
        </w:rPr>
        <w:t>Dział Zamówień Publicznych</w:t>
      </w:r>
    </w:p>
    <w:p w:rsidR="00F16C50" w:rsidRPr="00BD5546" w:rsidRDefault="00353D43">
      <w:pPr>
        <w:rPr>
          <w:sz w:val="22"/>
          <w:szCs w:val="22"/>
        </w:rPr>
      </w:pPr>
      <w:r w:rsidRPr="00353D4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53D43">
        <w:rPr>
          <w:sz w:val="22"/>
          <w:szCs w:val="22"/>
        </w:rPr>
        <w:t>30</w:t>
      </w:r>
    </w:p>
    <w:p w:rsidR="00F16C50" w:rsidRPr="00BD5546" w:rsidRDefault="00353D43">
      <w:pPr>
        <w:rPr>
          <w:sz w:val="22"/>
          <w:szCs w:val="22"/>
        </w:rPr>
      </w:pPr>
      <w:r w:rsidRPr="00353D4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53D4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53D43" w:rsidRPr="00353D43">
        <w:rPr>
          <w:bCs/>
          <w:sz w:val="22"/>
          <w:szCs w:val="22"/>
        </w:rPr>
        <w:t>KC-zp.272-502/22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166323">
        <w:rPr>
          <w:rFonts w:ascii="Times New Roman" w:hAnsi="Times New Roman"/>
          <w:sz w:val="28"/>
          <w:szCs w:val="28"/>
        </w:rPr>
        <w:t xml:space="preserve"> 2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53D43" w:rsidRPr="00607F9B" w:rsidTr="00A20644">
        <w:trPr>
          <w:trHeight w:val="638"/>
        </w:trPr>
        <w:tc>
          <w:tcPr>
            <w:tcW w:w="959" w:type="dxa"/>
            <w:shd w:val="clear" w:color="auto" w:fill="auto"/>
          </w:tcPr>
          <w:p w:rsidR="00353D43" w:rsidRPr="00607F9B" w:rsidRDefault="00353D43" w:rsidP="00A206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3D43" w:rsidRPr="00607F9B" w:rsidRDefault="00353D43" w:rsidP="00A2064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53D4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53D4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3D43">
              <w:rPr>
                <w:b/>
                <w:bCs/>
                <w:sz w:val="22"/>
                <w:szCs w:val="22"/>
              </w:rPr>
              <w:t xml:space="preserve">podniesienie posiadanej licencji oprogramowania </w:t>
            </w:r>
            <w:proofErr w:type="spellStart"/>
            <w:r w:rsidRPr="00353D43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353D4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53D43">
              <w:rPr>
                <w:b/>
                <w:bCs/>
                <w:sz w:val="22"/>
                <w:szCs w:val="22"/>
              </w:rPr>
              <w:t>vSphere</w:t>
            </w:r>
            <w:proofErr w:type="spellEnd"/>
            <w:r w:rsidRPr="00353D43">
              <w:rPr>
                <w:b/>
                <w:bCs/>
                <w:sz w:val="22"/>
                <w:szCs w:val="22"/>
              </w:rPr>
              <w:t xml:space="preserve">, odnowienie wsparcia technicznego producenta dla rozwiązania „Data </w:t>
            </w:r>
            <w:proofErr w:type="spellStart"/>
            <w:r w:rsidRPr="00353D43">
              <w:rPr>
                <w:b/>
                <w:bCs/>
                <w:sz w:val="22"/>
                <w:szCs w:val="22"/>
              </w:rPr>
              <w:t>Protection</w:t>
            </w:r>
            <w:proofErr w:type="spellEnd"/>
            <w:r w:rsidRPr="00353D43">
              <w:rPr>
                <w:b/>
                <w:bCs/>
                <w:sz w:val="22"/>
                <w:szCs w:val="22"/>
              </w:rPr>
              <w:t xml:space="preserve"> Suite for </w:t>
            </w:r>
            <w:proofErr w:type="spellStart"/>
            <w:r w:rsidRPr="00353D43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353D43">
              <w:rPr>
                <w:b/>
                <w:bCs/>
                <w:sz w:val="22"/>
                <w:szCs w:val="22"/>
              </w:rPr>
              <w:t>” oraz „</w:t>
            </w:r>
            <w:proofErr w:type="spellStart"/>
            <w:r w:rsidRPr="00353D43">
              <w:rPr>
                <w:b/>
                <w:bCs/>
                <w:sz w:val="22"/>
                <w:szCs w:val="22"/>
              </w:rPr>
              <w:t>DataDomain</w:t>
            </w:r>
            <w:proofErr w:type="spellEnd"/>
            <w:r w:rsidRPr="00353D43">
              <w:rPr>
                <w:b/>
                <w:bCs/>
                <w:sz w:val="22"/>
                <w:szCs w:val="22"/>
              </w:rPr>
              <w:t xml:space="preserve"> 3300”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3D43">
              <w:rPr>
                <w:b/>
                <w:sz w:val="22"/>
                <w:szCs w:val="22"/>
              </w:rPr>
              <w:t>KC-zp.272-502/22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53D43" w:rsidRPr="00353D43">
        <w:rPr>
          <w:rFonts w:ascii="Times New Roman" w:hAnsi="Times New Roman"/>
          <w:b/>
          <w:szCs w:val="22"/>
        </w:rPr>
        <w:t xml:space="preserve">Akademia Górniczo </w:t>
      </w:r>
      <w:r w:rsidR="00166323">
        <w:rPr>
          <w:rFonts w:ascii="Times New Roman" w:hAnsi="Times New Roman"/>
          <w:b/>
          <w:szCs w:val="22"/>
        </w:rPr>
        <w:t>–</w:t>
      </w:r>
      <w:r w:rsidR="00353D43" w:rsidRPr="00353D43">
        <w:rPr>
          <w:rFonts w:ascii="Times New Roman" w:hAnsi="Times New Roman"/>
          <w:b/>
          <w:szCs w:val="22"/>
        </w:rPr>
        <w:t xml:space="preserve"> Hutnicza</w:t>
      </w:r>
      <w:r w:rsidR="00166323">
        <w:rPr>
          <w:rFonts w:ascii="Times New Roman" w:hAnsi="Times New Roman"/>
          <w:b/>
          <w:szCs w:val="22"/>
        </w:rPr>
        <w:t xml:space="preserve"> </w:t>
      </w:r>
      <w:r w:rsidR="00353D43" w:rsidRPr="00353D43">
        <w:rPr>
          <w:rFonts w:ascii="Times New Roman" w:hAnsi="Times New Roman"/>
          <w:b/>
          <w:szCs w:val="22"/>
        </w:rPr>
        <w:t>im. Stanisława Staszica w Krakowie</w:t>
      </w:r>
      <w:r w:rsidR="00166323">
        <w:rPr>
          <w:rFonts w:ascii="Times New Roman" w:hAnsi="Times New Roman"/>
          <w:b/>
          <w:szCs w:val="22"/>
        </w:rPr>
        <w:t xml:space="preserve"> </w:t>
      </w:r>
      <w:r w:rsidR="00353D43" w:rsidRPr="00353D43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53D43" w:rsidRPr="00353D43">
        <w:rPr>
          <w:rFonts w:ascii="Times New Roman" w:hAnsi="Times New Roman"/>
          <w:szCs w:val="22"/>
        </w:rPr>
        <w:t>(</w:t>
      </w:r>
      <w:proofErr w:type="spellStart"/>
      <w:r w:rsidR="00353D43" w:rsidRPr="00353D43">
        <w:rPr>
          <w:rFonts w:ascii="Times New Roman" w:hAnsi="Times New Roman"/>
          <w:szCs w:val="22"/>
        </w:rPr>
        <w:t>t.j</w:t>
      </w:r>
      <w:proofErr w:type="spellEnd"/>
      <w:r w:rsidR="00353D43" w:rsidRPr="00353D43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Pr="0016632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66323">
        <w:rPr>
          <w:rFonts w:ascii="Times New Roman" w:hAnsi="Times New Roman"/>
          <w:szCs w:val="22"/>
        </w:rPr>
        <w:t>19/09/2022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</w:t>
      </w:r>
      <w:r w:rsidR="008365E9" w:rsidRPr="00166323">
        <w:rPr>
          <w:rFonts w:ascii="Times New Roman" w:hAnsi="Times New Roman"/>
          <w:szCs w:val="22"/>
        </w:rPr>
        <w:t>.</w:t>
      </w:r>
      <w:r w:rsidR="00136AEA" w:rsidRPr="00166323">
        <w:rPr>
          <w:rFonts w:ascii="Times New Roman" w:hAnsi="Times New Roman"/>
          <w:szCs w:val="22"/>
        </w:rPr>
        <w:t xml:space="preserve"> </w:t>
      </w:r>
      <w:r w:rsidR="00353D43" w:rsidRPr="00166323">
        <w:rPr>
          <w:rFonts w:ascii="Times New Roman" w:hAnsi="Times New Roman"/>
          <w:szCs w:val="22"/>
        </w:rPr>
        <w:t>10:00</w:t>
      </w:r>
      <w:r w:rsidR="00136AEA" w:rsidRPr="00166323">
        <w:rPr>
          <w:rFonts w:ascii="Times New Roman" w:hAnsi="Times New Roman"/>
          <w:szCs w:val="22"/>
        </w:rPr>
        <w:t xml:space="preserve"> </w:t>
      </w:r>
      <w:r w:rsidR="008365E9" w:rsidRPr="00166323">
        <w:rPr>
          <w:rFonts w:ascii="Times New Roman" w:hAnsi="Times New Roman"/>
          <w:szCs w:val="22"/>
        </w:rPr>
        <w:t xml:space="preserve">na dzień </w:t>
      </w:r>
      <w:r w:rsidR="00166323" w:rsidRPr="00166323">
        <w:rPr>
          <w:rFonts w:ascii="Times New Roman" w:hAnsi="Times New Roman"/>
          <w:b/>
          <w:szCs w:val="22"/>
        </w:rPr>
        <w:t>21/09/2022</w:t>
      </w:r>
      <w:r w:rsidR="008365E9" w:rsidRPr="00166323">
        <w:rPr>
          <w:rFonts w:ascii="Times New Roman" w:hAnsi="Times New Roman"/>
          <w:b/>
          <w:szCs w:val="22"/>
        </w:rPr>
        <w:t xml:space="preserve"> godz. </w:t>
      </w:r>
      <w:r w:rsidR="00166323" w:rsidRPr="00166323">
        <w:rPr>
          <w:rFonts w:ascii="Times New Roman" w:hAnsi="Times New Roman"/>
          <w:b/>
          <w:szCs w:val="22"/>
        </w:rPr>
        <w:t>10:00</w:t>
      </w:r>
      <w:r w:rsidR="00DE0599" w:rsidRPr="00166323">
        <w:rPr>
          <w:rFonts w:ascii="Times New Roman" w:hAnsi="Times New Roman"/>
          <w:bCs/>
          <w:szCs w:val="22"/>
        </w:rPr>
        <w:t>.</w:t>
      </w:r>
    </w:p>
    <w:p w:rsidR="00166323" w:rsidRDefault="004F079B" w:rsidP="00166323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166323">
        <w:rPr>
          <w:rFonts w:ascii="Times New Roman" w:hAnsi="Times New Roman"/>
          <w:szCs w:val="22"/>
        </w:rPr>
        <w:t>otwarcia ofert</w:t>
      </w:r>
      <w:r w:rsidR="008365E9" w:rsidRPr="00166323">
        <w:rPr>
          <w:rFonts w:ascii="Times New Roman" w:hAnsi="Times New Roman"/>
          <w:szCs w:val="22"/>
        </w:rPr>
        <w:t xml:space="preserve">, z dnia </w:t>
      </w:r>
      <w:r w:rsidRPr="00166323">
        <w:rPr>
          <w:rFonts w:ascii="Times New Roman" w:hAnsi="Times New Roman"/>
          <w:szCs w:val="22"/>
        </w:rPr>
        <w:t xml:space="preserve"> </w:t>
      </w:r>
      <w:r w:rsidR="00166323" w:rsidRPr="00166323">
        <w:rPr>
          <w:rFonts w:ascii="Times New Roman" w:hAnsi="Times New Roman"/>
          <w:szCs w:val="22"/>
        </w:rPr>
        <w:t>19/09/2022 godz. 1</w:t>
      </w:r>
      <w:r w:rsidR="00166323">
        <w:rPr>
          <w:rFonts w:ascii="Times New Roman" w:hAnsi="Times New Roman"/>
          <w:szCs w:val="22"/>
        </w:rPr>
        <w:t>1</w:t>
      </w:r>
      <w:r w:rsidR="00166323" w:rsidRPr="00166323">
        <w:rPr>
          <w:rFonts w:ascii="Times New Roman" w:hAnsi="Times New Roman"/>
          <w:szCs w:val="22"/>
        </w:rPr>
        <w:t>:00 na</w:t>
      </w:r>
      <w:r w:rsidR="00166323">
        <w:rPr>
          <w:rFonts w:ascii="Times New Roman" w:hAnsi="Times New Roman"/>
          <w:szCs w:val="22"/>
        </w:rPr>
        <w:t xml:space="preserve"> dzień </w:t>
      </w:r>
      <w:r w:rsidR="00166323" w:rsidRPr="00166323">
        <w:rPr>
          <w:rFonts w:ascii="Times New Roman" w:hAnsi="Times New Roman"/>
          <w:b/>
          <w:szCs w:val="22"/>
        </w:rPr>
        <w:t>21/09/2022 godz. 1</w:t>
      </w:r>
      <w:r w:rsidR="00166323">
        <w:rPr>
          <w:rFonts w:ascii="Times New Roman" w:hAnsi="Times New Roman"/>
          <w:b/>
          <w:szCs w:val="22"/>
        </w:rPr>
        <w:t>1</w:t>
      </w:r>
      <w:r w:rsidR="00166323" w:rsidRPr="00166323">
        <w:rPr>
          <w:rFonts w:ascii="Times New Roman" w:hAnsi="Times New Roman"/>
          <w:b/>
          <w:szCs w:val="22"/>
        </w:rPr>
        <w:t>:00</w:t>
      </w:r>
      <w:r w:rsidR="00166323" w:rsidRPr="00DE0599">
        <w:rPr>
          <w:rFonts w:ascii="Times New Roman" w:hAnsi="Times New Roman"/>
          <w:bCs/>
          <w:szCs w:val="22"/>
        </w:rPr>
        <w:t>.</w:t>
      </w:r>
    </w:p>
    <w:p w:rsidR="004F079B" w:rsidRPr="00166323" w:rsidRDefault="00166323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 w:rsidRPr="00166323">
        <w:rPr>
          <w:rFonts w:ascii="Times New Roman" w:hAnsi="Times New Roman"/>
          <w:b/>
          <w:szCs w:val="22"/>
        </w:rPr>
        <w:t>na dzień 20/10/2022r.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F16" w:rsidRDefault="00540F16">
      <w:r>
        <w:separator/>
      </w:r>
    </w:p>
  </w:endnote>
  <w:endnote w:type="continuationSeparator" w:id="0">
    <w:p w:rsidR="00540F16" w:rsidRDefault="00540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F16" w:rsidRDefault="00540F16">
      <w:r>
        <w:separator/>
      </w:r>
    </w:p>
  </w:footnote>
  <w:footnote w:type="continuationSeparator" w:id="0">
    <w:p w:rsidR="00540F16" w:rsidRDefault="00540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F16"/>
    <w:rsid w:val="00136AEA"/>
    <w:rsid w:val="0015679F"/>
    <w:rsid w:val="00166323"/>
    <w:rsid w:val="001C0165"/>
    <w:rsid w:val="001C5A4C"/>
    <w:rsid w:val="002F480A"/>
    <w:rsid w:val="0033399E"/>
    <w:rsid w:val="00353D43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40F16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A6FC96"/>
  <w15:chartTrackingRefBased/>
  <w15:docId w15:val="{25C34FE6-93D0-46BB-AE38-A7C3D2E6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2022-09-16T10:11:00Z</dcterms:created>
  <dcterms:modified xsi:type="dcterms:W3CDTF">2022-09-16T10:13:00Z</dcterms:modified>
</cp:coreProperties>
</file>