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C4F0B" w:rsidP="00890B92">
      <w:pPr>
        <w:spacing w:after="240"/>
        <w:jc w:val="right"/>
        <w:rPr>
          <w:sz w:val="22"/>
          <w:szCs w:val="22"/>
        </w:rPr>
      </w:pPr>
      <w:r w:rsidRPr="006C4F0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C4F0B">
        <w:rPr>
          <w:sz w:val="22"/>
          <w:szCs w:val="22"/>
        </w:rPr>
        <w:t>2022-09-14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C4F0B" w:rsidRPr="006C4F0B" w:rsidRDefault="006C4F0B" w:rsidP="00890B92">
      <w:pPr>
        <w:rPr>
          <w:b/>
          <w:bCs/>
          <w:sz w:val="22"/>
          <w:szCs w:val="22"/>
        </w:rPr>
      </w:pPr>
      <w:r w:rsidRPr="006C4F0B">
        <w:rPr>
          <w:b/>
          <w:bCs/>
          <w:sz w:val="22"/>
          <w:szCs w:val="22"/>
        </w:rPr>
        <w:t>Akademia Górniczo - Hutnicza</w:t>
      </w:r>
    </w:p>
    <w:p w:rsidR="006C4F0B" w:rsidRPr="006C4F0B" w:rsidRDefault="006C4F0B" w:rsidP="00890B92">
      <w:pPr>
        <w:rPr>
          <w:b/>
          <w:bCs/>
          <w:sz w:val="22"/>
          <w:szCs w:val="22"/>
        </w:rPr>
      </w:pPr>
      <w:r w:rsidRPr="006C4F0B">
        <w:rPr>
          <w:b/>
          <w:bCs/>
          <w:sz w:val="22"/>
          <w:szCs w:val="22"/>
        </w:rPr>
        <w:t>im. Stanisława Staszica w Krakowie</w:t>
      </w:r>
    </w:p>
    <w:p w:rsidR="00890B92" w:rsidRPr="00D91931" w:rsidRDefault="006C4F0B" w:rsidP="00890B92">
      <w:pPr>
        <w:rPr>
          <w:b/>
          <w:bCs/>
          <w:sz w:val="22"/>
          <w:szCs w:val="22"/>
        </w:rPr>
      </w:pPr>
      <w:r w:rsidRPr="006C4F0B">
        <w:rPr>
          <w:b/>
          <w:bCs/>
          <w:sz w:val="22"/>
          <w:szCs w:val="22"/>
        </w:rPr>
        <w:t>Dział Zamówień Publicznych</w:t>
      </w:r>
    </w:p>
    <w:p w:rsidR="00890B92" w:rsidRPr="00BD5546" w:rsidRDefault="006C4F0B" w:rsidP="00890B92">
      <w:pPr>
        <w:rPr>
          <w:sz w:val="22"/>
          <w:szCs w:val="22"/>
        </w:rPr>
      </w:pPr>
      <w:r w:rsidRPr="006C4F0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C4F0B">
        <w:rPr>
          <w:sz w:val="22"/>
          <w:szCs w:val="22"/>
        </w:rPr>
        <w:t>30</w:t>
      </w:r>
    </w:p>
    <w:p w:rsidR="00890B92" w:rsidRPr="00BD5546" w:rsidRDefault="006C4F0B" w:rsidP="00890B92">
      <w:pPr>
        <w:rPr>
          <w:sz w:val="22"/>
          <w:szCs w:val="22"/>
        </w:rPr>
      </w:pPr>
      <w:r w:rsidRPr="006C4F0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C4F0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4F0B" w:rsidRPr="006C4F0B">
        <w:rPr>
          <w:b/>
          <w:sz w:val="22"/>
          <w:szCs w:val="22"/>
        </w:rPr>
        <w:t>KC-zp.272-472/22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C4F0B" w:rsidRPr="006C4F0B">
        <w:rPr>
          <w:sz w:val="22"/>
          <w:szCs w:val="22"/>
        </w:rPr>
        <w:t xml:space="preserve">Tryb podstawowy bez negocjacji - art. 275 pkt. 1 ustawy </w:t>
      </w:r>
      <w:proofErr w:type="spellStart"/>
      <w:r w:rsidR="006C4F0B" w:rsidRPr="006C4F0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6C4F0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C4F0B">
        <w:rPr>
          <w:b/>
          <w:sz w:val="22"/>
          <w:szCs w:val="22"/>
        </w:rPr>
        <w:t>Dostawa wyposażenia stanowiska do odlewania precyzyjnego z zestawem startowym dla Wydziału Odlewnictwa - KC-zp.272-472/22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C4F0B" w:rsidRPr="006C4F0B">
        <w:rPr>
          <w:sz w:val="22"/>
          <w:szCs w:val="22"/>
        </w:rPr>
        <w:t>(</w:t>
      </w:r>
      <w:proofErr w:type="spellStart"/>
      <w:r w:rsidR="006C4F0B" w:rsidRPr="006C4F0B">
        <w:rPr>
          <w:sz w:val="22"/>
          <w:szCs w:val="22"/>
        </w:rPr>
        <w:t>t.j</w:t>
      </w:r>
      <w:proofErr w:type="spellEnd"/>
      <w:r w:rsidR="006C4F0B" w:rsidRPr="006C4F0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C4F0B" w:rsidP="00A80738">
      <w:pPr>
        <w:spacing w:before="120" w:after="120"/>
        <w:jc w:val="both"/>
        <w:rPr>
          <w:sz w:val="22"/>
          <w:szCs w:val="22"/>
        </w:rPr>
      </w:pPr>
      <w:r w:rsidRPr="006C4F0B">
        <w:rPr>
          <w:b/>
          <w:sz w:val="22"/>
          <w:szCs w:val="22"/>
        </w:rPr>
        <w:t>181 100.57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6C4F0B" w:rsidP="00173B20">
      <w:pPr>
        <w:jc w:val="right"/>
        <w:rPr>
          <w:sz w:val="22"/>
          <w:szCs w:val="22"/>
        </w:rPr>
      </w:pPr>
      <w:r w:rsidRPr="006C4F0B">
        <w:rPr>
          <w:sz w:val="22"/>
          <w:szCs w:val="22"/>
        </w:rPr>
        <w:t>mgr Jolanta</w:t>
      </w:r>
      <w:r w:rsidR="00A80738" w:rsidRPr="00890B92">
        <w:rPr>
          <w:sz w:val="22"/>
          <w:szCs w:val="22"/>
        </w:rPr>
        <w:t xml:space="preserve"> </w:t>
      </w:r>
      <w:r w:rsidRPr="006C4F0B">
        <w:rPr>
          <w:sz w:val="22"/>
          <w:szCs w:val="22"/>
        </w:rPr>
        <w:t>Oleksy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37B" w:rsidRDefault="00B2037B">
      <w:r>
        <w:separator/>
      </w:r>
    </w:p>
  </w:endnote>
  <w:endnote w:type="continuationSeparator" w:id="0">
    <w:p w:rsidR="00B2037B" w:rsidRDefault="00B20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37B" w:rsidRDefault="00B2037B">
      <w:r>
        <w:separator/>
      </w:r>
    </w:p>
  </w:footnote>
  <w:footnote w:type="continuationSeparator" w:id="0">
    <w:p w:rsidR="00B2037B" w:rsidRDefault="00B20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F0B" w:rsidRDefault="006C4F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F0B" w:rsidRDefault="006C4F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F0B" w:rsidRDefault="006C4F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37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C4F0B"/>
    <w:rsid w:val="00843263"/>
    <w:rsid w:val="00861E75"/>
    <w:rsid w:val="00890B92"/>
    <w:rsid w:val="009D19BD"/>
    <w:rsid w:val="009F189D"/>
    <w:rsid w:val="00A80738"/>
    <w:rsid w:val="00B2037B"/>
    <w:rsid w:val="00B426D2"/>
    <w:rsid w:val="00C236D3"/>
    <w:rsid w:val="00C53DB8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4DA998-0219-4C04-8CEB-5646A482E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106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2022-09-14T08:11:00Z</dcterms:created>
  <dcterms:modified xsi:type="dcterms:W3CDTF">2022-09-14T08:14:00Z</dcterms:modified>
</cp:coreProperties>
</file>