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7" w:rsidRDefault="000D4867" w:rsidP="000D4867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8B4FCA" w:rsidRPr="008B4FCA">
        <w:rPr>
          <w:rFonts w:ascii="Tahoma" w:hAnsi="Tahoma" w:cs="Tahoma"/>
          <w:bCs/>
          <w:sz w:val="20"/>
        </w:rPr>
        <w:t>NZ/57/D/P/AC/2022</w:t>
      </w:r>
    </w:p>
    <w:p w:rsidR="000D4867" w:rsidRDefault="000D4867" w:rsidP="000D4867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D4867" w:rsidRDefault="000D4867" w:rsidP="000D4867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D4867" w:rsidRDefault="000D4867" w:rsidP="000D4867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D4867" w:rsidRDefault="000D4867" w:rsidP="000D4867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D4867" w:rsidRDefault="000D4867" w:rsidP="000D4867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D4867" w:rsidRDefault="000D4867" w:rsidP="000D4867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D4867" w:rsidRDefault="000D4867" w:rsidP="000D4867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D4867" w:rsidRDefault="000D4867" w:rsidP="000D4867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8B4FCA" w:rsidRPr="008B4FCA">
        <w:rPr>
          <w:rFonts w:ascii="Tahoma" w:hAnsi="Tahoma" w:cs="Tahoma"/>
          <w:b/>
          <w:bCs/>
          <w:sz w:val="18"/>
        </w:rPr>
        <w:t>Dostawy testów bakteriologicznych, barwników, testów latexowych, paskowych, kasetowych oraz mikrokuwet do oznaczania glukozy ujęte w 4 zadaniach</w:t>
      </w:r>
      <w:r w:rsidR="008D00B3">
        <w:rPr>
          <w:rFonts w:ascii="Tahoma" w:hAnsi="Tahoma" w:cs="Tahoma"/>
          <w:b/>
          <w:bCs/>
          <w:sz w:val="18"/>
        </w:rPr>
        <w:t xml:space="preserve"> </w:t>
      </w:r>
      <w:r w:rsidR="008D00B3" w:rsidRPr="008D00B3">
        <w:rPr>
          <w:rFonts w:ascii="Tahoma" w:hAnsi="Tahoma" w:cs="Tahoma"/>
          <w:b/>
          <w:bCs/>
          <w:sz w:val="18"/>
        </w:rPr>
        <w:t>asortymentowych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D4867" w:rsidRDefault="000D4867" w:rsidP="000D4867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D4867" w:rsidRDefault="000D4867" w:rsidP="000D4867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:rsidR="000D4867" w:rsidRDefault="000D4867" w:rsidP="000D4867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D4867" w:rsidRDefault="000D4867" w:rsidP="000D4867">
      <w:pPr>
        <w:pStyle w:val="Nagwek5"/>
        <w:numPr>
          <w:ilvl w:val="0"/>
          <w:numId w:val="41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0D4867" w:rsidRDefault="000D4867" w:rsidP="000D4867">
      <w:pPr>
        <w:spacing w:line="240" w:lineRule="atLeast"/>
        <w:jc w:val="both"/>
        <w:rPr>
          <w:rFonts w:ascii="Georgia" w:hAnsi="Georgia"/>
          <w:sz w:val="20"/>
          <w:u w:val="single"/>
        </w:rPr>
      </w:pPr>
    </w:p>
    <w:p w:rsidR="000D4867" w:rsidRDefault="000D4867" w:rsidP="000D4867">
      <w:pPr>
        <w:pStyle w:val="Nagwek4"/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Zadanie nr 1: </w:t>
      </w:r>
      <w:r w:rsidR="006C198D" w:rsidRPr="006C198D">
        <w:rPr>
          <w:rFonts w:ascii="Georgia" w:hAnsi="Georgia"/>
        </w:rPr>
        <w:t>Testy bakteriologiczne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pStyle w:val="Nagwek4"/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Zadanie nr 2: </w:t>
      </w:r>
      <w:r w:rsidR="006C198D" w:rsidRPr="006C198D">
        <w:rPr>
          <w:rFonts w:ascii="Georgia" w:hAnsi="Georgia"/>
        </w:rPr>
        <w:t>Barwniki</w:t>
      </w:r>
      <w:r>
        <w:rPr>
          <w:rFonts w:ascii="Georgia" w:hAnsi="Georgia"/>
        </w:rPr>
        <w:t xml:space="preserve"> 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D4867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6C198D" w:rsidRDefault="006C198D" w:rsidP="006C198D">
      <w:pPr>
        <w:pStyle w:val="Nagwek4"/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Zadanie nr 3: </w:t>
      </w:r>
      <w:r w:rsidRPr="006C198D">
        <w:rPr>
          <w:rFonts w:ascii="Georgia" w:hAnsi="Georgia"/>
        </w:rPr>
        <w:t>Testy latexowe, paskowe i kasetowe</w:t>
      </w:r>
    </w:p>
    <w:p w:rsidR="006C198D" w:rsidRDefault="006C198D" w:rsidP="006C198D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6C198D" w:rsidRDefault="006C198D" w:rsidP="006C198D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6C198D" w:rsidRDefault="006C198D" w:rsidP="006C198D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6C198D" w:rsidRDefault="006C198D" w:rsidP="006C198D">
      <w:pPr>
        <w:pStyle w:val="Nagwek4"/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Zadanie nr 4: </w:t>
      </w:r>
      <w:r w:rsidRPr="006C198D">
        <w:rPr>
          <w:rFonts w:ascii="Georgia" w:hAnsi="Georgia"/>
        </w:rPr>
        <w:t>Mikrokuwety do oznaczania glukozy</w:t>
      </w:r>
    </w:p>
    <w:p w:rsidR="006C198D" w:rsidRDefault="006C198D" w:rsidP="006C198D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brutto: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  </w:t>
      </w:r>
      <w:r>
        <w:rPr>
          <w:rFonts w:ascii="Georgia" w:hAnsi="Georgia"/>
          <w:sz w:val="20"/>
        </w:rPr>
        <w:t xml:space="preserve"> )  </w:t>
      </w:r>
    </w:p>
    <w:p w:rsidR="006C198D" w:rsidRDefault="006C198D" w:rsidP="006C198D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netto: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6C198D" w:rsidRDefault="006C198D" w:rsidP="006C198D">
      <w:pPr>
        <w:spacing w:line="48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podatek VAT </w:t>
      </w:r>
      <w:r>
        <w:rPr>
          <w:rFonts w:ascii="Georgia" w:hAnsi="Georgia"/>
          <w:sz w:val="20"/>
          <w:vertAlign w:val="subscript"/>
        </w:rPr>
        <w:t xml:space="preserve">........................................ </w:t>
      </w:r>
      <w:r>
        <w:rPr>
          <w:rFonts w:ascii="Georgia" w:hAnsi="Georgia"/>
          <w:sz w:val="20"/>
        </w:rPr>
        <w:t xml:space="preserve">zł. (słownie złotych: </w:t>
      </w:r>
      <w:r>
        <w:rPr>
          <w:rFonts w:ascii="Georgia" w:hAnsi="Georgia"/>
          <w:sz w:val="20"/>
          <w:vertAlign w:val="subscript"/>
        </w:rPr>
        <w:t xml:space="preserve">........................................................................................................................................................   </w:t>
      </w:r>
      <w:r>
        <w:rPr>
          <w:rFonts w:ascii="Georgia" w:hAnsi="Georgia"/>
          <w:sz w:val="20"/>
        </w:rPr>
        <w:t>)</w:t>
      </w:r>
    </w:p>
    <w:p w:rsidR="000D4867" w:rsidRDefault="000D4867" w:rsidP="000A3FCB">
      <w:pPr>
        <w:numPr>
          <w:ilvl w:val="0"/>
          <w:numId w:val="41"/>
        </w:numPr>
        <w:spacing w:line="480" w:lineRule="auto"/>
        <w:rPr>
          <w:rFonts w:ascii="Georgia" w:hAnsi="Georgia"/>
          <w:b/>
          <w:sz w:val="20"/>
        </w:rPr>
      </w:pPr>
      <w:r w:rsidRPr="00094133">
        <w:rPr>
          <w:rFonts w:ascii="Georgia" w:hAnsi="Georgia"/>
          <w:b/>
          <w:sz w:val="18"/>
          <w:szCs w:val="18"/>
        </w:rPr>
        <w:t>OKRES NIEZMIENNOŚCI CEN</w:t>
      </w:r>
      <w:r>
        <w:rPr>
          <w:rFonts w:ascii="Georgia" w:hAnsi="Georgia"/>
          <w:b/>
          <w:sz w:val="20"/>
        </w:rPr>
        <w:t xml:space="preserve"> </w:t>
      </w:r>
      <w:r w:rsidR="00F0721F">
        <w:rPr>
          <w:rFonts w:ascii="Georgia" w:hAnsi="Georgia"/>
          <w:b/>
          <w:sz w:val="20"/>
        </w:rPr>
        <w:t xml:space="preserve">dla zadania nr  </w:t>
      </w:r>
      <w:r w:rsidR="000A3FCB">
        <w:rPr>
          <w:rFonts w:ascii="Georgia" w:hAnsi="Georgia"/>
          <w:b/>
          <w:sz w:val="20"/>
        </w:rPr>
        <w:t xml:space="preserve">____________ </w:t>
      </w:r>
      <w:r w:rsidR="000A3FCB" w:rsidRPr="000A3FCB">
        <w:rPr>
          <w:rFonts w:ascii="Georgia" w:hAnsi="Georgia"/>
          <w:sz w:val="20"/>
        </w:rPr>
        <w:t>(min. 6 miesięcy, max. 36 miesięcy od daty zawarcia umowy)*</w:t>
      </w:r>
    </w:p>
    <w:p w:rsidR="00F0721F" w:rsidRDefault="00F0721F" w:rsidP="00F0721F">
      <w:pPr>
        <w:ind w:left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</w:t>
      </w:r>
      <w:r w:rsidRPr="00D3160B">
        <w:rPr>
          <w:rFonts w:ascii="Tahoma" w:hAnsi="Tahoma" w:cs="Tahoma"/>
          <w:b/>
          <w:sz w:val="16"/>
          <w:szCs w:val="16"/>
        </w:rPr>
        <w:t xml:space="preserve">W przypadku nie podania przez Wykonawcę okresu niezmienności cen Zamawiający przyjmuje maksymalny okres niezmienności tj. </w:t>
      </w:r>
      <w:r>
        <w:rPr>
          <w:rFonts w:ascii="Tahoma" w:hAnsi="Tahoma" w:cs="Tahoma"/>
          <w:b/>
          <w:sz w:val="16"/>
          <w:szCs w:val="16"/>
        </w:rPr>
        <w:t>36</w:t>
      </w:r>
      <w:r w:rsidRPr="00D3160B">
        <w:rPr>
          <w:rFonts w:ascii="Tahoma" w:hAnsi="Tahoma" w:cs="Tahoma"/>
          <w:b/>
          <w:sz w:val="16"/>
          <w:szCs w:val="16"/>
        </w:rPr>
        <w:t xml:space="preserve"> miesięcy od daty zawarcia umowy.</w:t>
      </w:r>
    </w:p>
    <w:p w:rsidR="000D4867" w:rsidRPr="00094133" w:rsidRDefault="000D4867" w:rsidP="000D4867">
      <w:pPr>
        <w:spacing w:line="480" w:lineRule="auto"/>
        <w:rPr>
          <w:rFonts w:ascii="Georgia" w:hAnsi="Georgia"/>
          <w:b/>
          <w:sz w:val="20"/>
        </w:rPr>
      </w:pPr>
    </w:p>
    <w:p w:rsidR="000D4867" w:rsidRDefault="000D4867" w:rsidP="000D4867">
      <w:pPr>
        <w:overflowPunct w:val="0"/>
        <w:autoSpaceDE w:val="0"/>
        <w:autoSpaceDN w:val="0"/>
        <w:adjustRightInd w:val="0"/>
        <w:spacing w:line="120" w:lineRule="atLeast"/>
        <w:rPr>
          <w:rFonts w:ascii="Georgia" w:hAnsi="Georgia"/>
          <w:b/>
          <w:sz w:val="20"/>
          <w:szCs w:val="20"/>
        </w:rPr>
      </w:pPr>
    </w:p>
    <w:p w:rsidR="000D4867" w:rsidRDefault="000D4867" w:rsidP="000D4867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 w:rsidRPr="00AB43F2">
        <w:rPr>
          <w:rFonts w:ascii="Tahoma" w:hAnsi="Tahoma" w:cs="Tahoma"/>
          <w:b/>
          <w:color w:val="000000"/>
          <w:sz w:val="18"/>
          <w:szCs w:val="18"/>
        </w:rPr>
        <w:t>Oświadczam, że zapoznałem/am się z zasadami przetwarzania danych osobowych przez Szpital w ramach niniejszego zamówienia. Oświadczam, że zostały przeze mnie wypełnione obowiązki informacyjne przewidziane w art. 13 lub art. 14 RODO</w:t>
      </w:r>
      <w:r w:rsidRPr="00AB43F2"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 w:rsidRPr="00AB43F2"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 w:rsidRPr="00AB43F2"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 w:rsidRPr="00AB43F2"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B43F2">
        <w:rPr>
          <w:rFonts w:ascii="Tahoma" w:hAnsi="Tahoma" w:cs="Tahoma"/>
          <w:b/>
          <w:sz w:val="18"/>
          <w:szCs w:val="18"/>
        </w:rPr>
        <w:t>.</w:t>
      </w:r>
    </w:p>
    <w:p w:rsidR="000D4867" w:rsidRPr="00AB43F2" w:rsidRDefault="000D4867" w:rsidP="000D4867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0D4867" w:rsidRDefault="000D4867" w:rsidP="000D4867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D4867" w:rsidRDefault="000D4867" w:rsidP="000D4867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D4867" w:rsidRDefault="000D4867" w:rsidP="000D4867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D4867" w:rsidRDefault="000D4867" w:rsidP="000D4867">
      <w:r>
        <w:t>________________________________________________________________________________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3"/>
        <w:gridCol w:w="1745"/>
        <w:gridCol w:w="3732"/>
        <w:gridCol w:w="2221"/>
        <w:gridCol w:w="3159"/>
      </w:tblGrid>
      <w:tr w:rsidR="000D4867" w:rsidTr="005A71F7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867" w:rsidRPr="00BF6FCC" w:rsidRDefault="000D4867" w:rsidP="00156B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</w:tcPr>
          <w:p w:rsidR="005A71F7" w:rsidRDefault="005A71F7" w:rsidP="00DF7E0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5A71F7" w:rsidRDefault="005A71F7" w:rsidP="00DF7E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hideMark/>
          </w:tcPr>
          <w:p w:rsidR="005A71F7" w:rsidRDefault="005A71F7" w:rsidP="00DF7E0E">
            <w:pPr>
              <w:rPr>
                <w:sz w:val="20"/>
                <w:szCs w:val="20"/>
              </w:rPr>
            </w:pP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hideMark/>
          </w:tcPr>
          <w:p w:rsidR="005A71F7" w:rsidRDefault="005A71F7" w:rsidP="00DF7E0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5A71F7" w:rsidRDefault="005A71F7" w:rsidP="00DF7E0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hideMark/>
          </w:tcPr>
          <w:p w:rsidR="005A71F7" w:rsidRDefault="005A71F7" w:rsidP="00DF7E0E">
            <w:pPr>
              <w:rPr>
                <w:sz w:val="20"/>
                <w:szCs w:val="20"/>
              </w:rPr>
            </w:pP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1F7" w:rsidRDefault="005A71F7" w:rsidP="00DF7E0E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1F7" w:rsidRDefault="005A71F7" w:rsidP="00DF7E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F7" w:rsidRDefault="005A71F7" w:rsidP="00DF7E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1F7" w:rsidRDefault="005A71F7" w:rsidP="00DF7E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F7" w:rsidRDefault="005A71F7" w:rsidP="00DF7E0E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F7" w:rsidRDefault="005A71F7" w:rsidP="00DF7E0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1F7" w:rsidRDefault="005A71F7" w:rsidP="00DF7E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F7" w:rsidRDefault="005A71F7" w:rsidP="00DF7E0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1F7" w:rsidRDefault="005A71F7" w:rsidP="00DF7E0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hideMark/>
          </w:tcPr>
          <w:p w:rsidR="005A71F7" w:rsidRDefault="005A71F7" w:rsidP="00DF7E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1F7" w:rsidRDefault="005A71F7" w:rsidP="00DF7E0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A71F7" w:rsidTr="005A71F7">
        <w:trPr>
          <w:gridAfter w:val="1"/>
          <w:wAfter w:w="3159" w:type="dxa"/>
          <w:trHeight w:val="360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7" w:rsidRDefault="005A71F7" w:rsidP="00DF7E0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F7" w:rsidRDefault="005A71F7" w:rsidP="00DF7E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7" w:rsidRDefault="005A71F7" w:rsidP="00DF7E0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4867" w:rsidRDefault="000D4867" w:rsidP="000D4867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D4867" w:rsidRDefault="000D4867" w:rsidP="000D4867">
      <w:pPr>
        <w:spacing w:line="480" w:lineRule="auto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D4867" w:rsidRDefault="000D4867" w:rsidP="000D4867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D4867" w:rsidRPr="00965DBB" w:rsidRDefault="000D4867" w:rsidP="000D4867">
      <w:pPr>
        <w:rPr>
          <w:rFonts w:eastAsia="MS Mincho"/>
        </w:rPr>
      </w:pPr>
    </w:p>
    <w:p w:rsidR="00606FAB" w:rsidRPr="000D4867" w:rsidRDefault="00606FAB" w:rsidP="000D4867"/>
    <w:sectPr w:rsidR="00606FAB" w:rsidRPr="000D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5" w:rsidRDefault="004B7795">
      <w:r>
        <w:separator/>
      </w:r>
    </w:p>
  </w:endnote>
  <w:endnote w:type="continuationSeparator" w:id="0">
    <w:p w:rsidR="004B7795" w:rsidRDefault="004B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CA" w:rsidRDefault="008B4F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CA" w:rsidRDefault="008B4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5" w:rsidRDefault="004B7795">
      <w:r>
        <w:separator/>
      </w:r>
    </w:p>
  </w:footnote>
  <w:footnote w:type="continuationSeparator" w:id="0">
    <w:p w:rsidR="004B7795" w:rsidRDefault="004B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CA" w:rsidRDefault="008B4F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CA" w:rsidRDefault="008B4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B"/>
    <w:multiLevelType w:val="hybridMultilevel"/>
    <w:tmpl w:val="6F00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1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20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795"/>
    <w:rsid w:val="00020F7D"/>
    <w:rsid w:val="000652A9"/>
    <w:rsid w:val="000867FD"/>
    <w:rsid w:val="000A3FCB"/>
    <w:rsid w:val="000D4867"/>
    <w:rsid w:val="00101BF2"/>
    <w:rsid w:val="00156BE1"/>
    <w:rsid w:val="00203C73"/>
    <w:rsid w:val="002346CB"/>
    <w:rsid w:val="002827B1"/>
    <w:rsid w:val="003F5AA9"/>
    <w:rsid w:val="00446A72"/>
    <w:rsid w:val="00460999"/>
    <w:rsid w:val="004B7795"/>
    <w:rsid w:val="005A71F7"/>
    <w:rsid w:val="00606FAB"/>
    <w:rsid w:val="006C198D"/>
    <w:rsid w:val="00741AC8"/>
    <w:rsid w:val="008B4FCA"/>
    <w:rsid w:val="008D00B3"/>
    <w:rsid w:val="009200B1"/>
    <w:rsid w:val="009C19AD"/>
    <w:rsid w:val="00A02D66"/>
    <w:rsid w:val="00C446A2"/>
    <w:rsid w:val="00C8648B"/>
    <w:rsid w:val="00D3160B"/>
    <w:rsid w:val="00EF356C"/>
    <w:rsid w:val="00F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075B-5B30-4D85-95BF-29B5628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748</Words>
  <Characters>9430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5</cp:revision>
  <cp:lastPrinted>2001-01-24T12:21:00Z</cp:lastPrinted>
  <dcterms:created xsi:type="dcterms:W3CDTF">2022-09-07T12:49:00Z</dcterms:created>
  <dcterms:modified xsi:type="dcterms:W3CDTF">2022-09-12T09:30:00Z</dcterms:modified>
</cp:coreProperties>
</file>