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32DCC" w:rsidRPr="00C32DCC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32DCC" w:rsidRPr="00C32DCC">
        <w:rPr>
          <w:rFonts w:ascii="Arial" w:hAnsi="Arial" w:cs="Arial"/>
          <w:sz w:val="24"/>
          <w:szCs w:val="24"/>
        </w:rPr>
        <w:t>(t.j. Dz.U. z 202</w:t>
      </w:r>
      <w:r w:rsidR="0004731E">
        <w:rPr>
          <w:rFonts w:ascii="Arial" w:hAnsi="Arial" w:cs="Arial"/>
          <w:sz w:val="24"/>
          <w:szCs w:val="24"/>
        </w:rPr>
        <w:t>2r. poz. 1710</w:t>
      </w:r>
      <w:r w:rsidR="00C32DCC" w:rsidRPr="00C32DCC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C32DC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2DCC">
        <w:rPr>
          <w:rFonts w:ascii="Arial" w:eastAsia="Times New Roman" w:hAnsi="Arial" w:cs="Arial"/>
          <w:b/>
          <w:sz w:val="24"/>
          <w:szCs w:val="24"/>
          <w:lang w:eastAsia="pl-PL"/>
        </w:rPr>
        <w:t>Dostawy testów bakteriologicznych, barwników, testów latexowych, paskowych, kasetowych oraz mikrokuwet do oznaczania glukozy ujęte w 4 zadaniach</w:t>
      </w:r>
      <w:r w:rsidR="000072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0720E" w:rsidRPr="0000720E">
        <w:rPr>
          <w:rFonts w:ascii="Arial" w:eastAsia="Times New Roman" w:hAnsi="Arial" w:cs="Arial"/>
          <w:b/>
          <w:sz w:val="24"/>
          <w:szCs w:val="24"/>
          <w:lang w:eastAsia="pl-PL"/>
        </w:rPr>
        <w:t>asortymentowych</w:t>
      </w:r>
      <w:bookmarkStart w:id="1" w:name="_GoBack"/>
      <w:bookmarkEnd w:id="1"/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32DCC" w:rsidRPr="00C32DCC">
        <w:rPr>
          <w:rFonts w:ascii="Arial" w:eastAsia="Times New Roman" w:hAnsi="Arial" w:cs="Arial"/>
          <w:b/>
          <w:sz w:val="24"/>
          <w:szCs w:val="24"/>
          <w:lang w:eastAsia="pl-PL"/>
        </w:rPr>
        <w:t>NZ/57/D/P/AC/2022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ED" w:rsidRDefault="000018ED" w:rsidP="00025386">
      <w:pPr>
        <w:spacing w:after="0" w:line="240" w:lineRule="auto"/>
      </w:pPr>
      <w:r>
        <w:separator/>
      </w:r>
    </w:p>
  </w:endnote>
  <w:endnote w:type="continuationSeparator" w:id="0">
    <w:p w:rsidR="000018ED" w:rsidRDefault="000018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CC" w:rsidRDefault="00C32D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0720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72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72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CC" w:rsidRDefault="00C32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ED" w:rsidRDefault="000018ED" w:rsidP="00025386">
      <w:pPr>
        <w:spacing w:after="0" w:line="240" w:lineRule="auto"/>
      </w:pPr>
      <w:r>
        <w:separator/>
      </w:r>
    </w:p>
  </w:footnote>
  <w:footnote w:type="continuationSeparator" w:id="0">
    <w:p w:rsidR="000018ED" w:rsidRDefault="000018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CC" w:rsidRDefault="00C32D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CC" w:rsidRDefault="00C32D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CC" w:rsidRDefault="00C32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8ED"/>
    <w:rsid w:val="000018ED"/>
    <w:rsid w:val="0000720E"/>
    <w:rsid w:val="00025386"/>
    <w:rsid w:val="000423B9"/>
    <w:rsid w:val="0004731E"/>
    <w:rsid w:val="00053927"/>
    <w:rsid w:val="00066C44"/>
    <w:rsid w:val="00071D4C"/>
    <w:rsid w:val="00084786"/>
    <w:rsid w:val="0016158F"/>
    <w:rsid w:val="001C2314"/>
    <w:rsid w:val="00213980"/>
    <w:rsid w:val="00414B32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32DCC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20409D6-B006-4DB4-B808-261EC2DA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5</cp:revision>
  <dcterms:created xsi:type="dcterms:W3CDTF">2022-08-24T10:04:00Z</dcterms:created>
  <dcterms:modified xsi:type="dcterms:W3CDTF">2022-09-12T09:29:00Z</dcterms:modified>
</cp:coreProperties>
</file>