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1BD92" w14:textId="04F7C2D4" w:rsidR="005C0930" w:rsidRPr="004F079B" w:rsidRDefault="001C2566" w:rsidP="00713B8B">
      <w:pPr>
        <w:spacing w:after="240"/>
        <w:jc w:val="right"/>
        <w:rPr>
          <w:sz w:val="22"/>
          <w:szCs w:val="22"/>
        </w:rPr>
      </w:pPr>
      <w:r w:rsidRPr="001C256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C2566">
        <w:rPr>
          <w:sz w:val="22"/>
          <w:szCs w:val="22"/>
        </w:rPr>
        <w:t>2022-08-29</w:t>
      </w:r>
    </w:p>
    <w:p w14:paraId="019279E9" w14:textId="77777777" w:rsidR="001C2566" w:rsidRPr="001C2566" w:rsidRDefault="001C2566" w:rsidP="005C0930">
      <w:pPr>
        <w:rPr>
          <w:b/>
          <w:bCs/>
          <w:sz w:val="22"/>
          <w:szCs w:val="22"/>
        </w:rPr>
      </w:pPr>
      <w:r w:rsidRPr="001C2566">
        <w:rPr>
          <w:b/>
          <w:bCs/>
          <w:sz w:val="22"/>
          <w:szCs w:val="22"/>
        </w:rPr>
        <w:t>Szpital Miejski Specjalistyczny</w:t>
      </w:r>
    </w:p>
    <w:p w14:paraId="6B5B9A76" w14:textId="77777777" w:rsidR="001C2566" w:rsidRPr="001C2566" w:rsidRDefault="001C2566" w:rsidP="005C0930">
      <w:pPr>
        <w:rPr>
          <w:b/>
          <w:bCs/>
          <w:sz w:val="22"/>
          <w:szCs w:val="22"/>
        </w:rPr>
      </w:pPr>
      <w:r w:rsidRPr="001C2566">
        <w:rPr>
          <w:b/>
          <w:bCs/>
          <w:sz w:val="22"/>
          <w:szCs w:val="22"/>
        </w:rPr>
        <w:t>im. Gabriela Narutowicza w Krakowie</w:t>
      </w:r>
    </w:p>
    <w:p w14:paraId="526E8809" w14:textId="77777777" w:rsidR="005C0930" w:rsidRPr="00BD5546" w:rsidRDefault="001C2566" w:rsidP="005C0930">
      <w:pPr>
        <w:rPr>
          <w:sz w:val="22"/>
          <w:szCs w:val="22"/>
        </w:rPr>
      </w:pPr>
      <w:r w:rsidRPr="001C2566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1C2566">
        <w:rPr>
          <w:sz w:val="22"/>
          <w:szCs w:val="22"/>
        </w:rPr>
        <w:t>35-37</w:t>
      </w:r>
    </w:p>
    <w:p w14:paraId="4D1E941B" w14:textId="3A230BF8" w:rsidR="005C0930" w:rsidRPr="00D91931" w:rsidRDefault="001C2566" w:rsidP="00E00A58">
      <w:pPr>
        <w:rPr>
          <w:sz w:val="22"/>
          <w:szCs w:val="22"/>
        </w:rPr>
      </w:pPr>
      <w:r w:rsidRPr="001C2566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1C2566">
        <w:rPr>
          <w:sz w:val="22"/>
          <w:szCs w:val="22"/>
        </w:rPr>
        <w:t>Kraków</w:t>
      </w:r>
    </w:p>
    <w:p w14:paraId="2924ABE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E35318" w14:textId="4347EA83" w:rsidR="005C0930" w:rsidRPr="00D91931" w:rsidRDefault="00CA2EC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B26D41">
        <w:rPr>
          <w:sz w:val="22"/>
          <w:szCs w:val="22"/>
        </w:rPr>
        <w:t xml:space="preserve">: </w:t>
      </w:r>
      <w:r w:rsidR="001C2566" w:rsidRPr="001C2566">
        <w:rPr>
          <w:b/>
          <w:sz w:val="22"/>
          <w:szCs w:val="22"/>
        </w:rPr>
        <w:t>ZP/41/2022</w:t>
      </w:r>
      <w:r w:rsidR="005C0930" w:rsidRPr="00D91931">
        <w:rPr>
          <w:sz w:val="22"/>
          <w:szCs w:val="22"/>
        </w:rPr>
        <w:tab/>
        <w:t xml:space="preserve"> </w:t>
      </w:r>
    </w:p>
    <w:p w14:paraId="490FBD4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DD8E08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D9EB40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E99A466" w14:textId="6D8EF67E" w:rsidR="005C0930" w:rsidRPr="00E00A58" w:rsidRDefault="005C0930" w:rsidP="00E00A58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C2566" w:rsidRPr="001C2566">
        <w:rPr>
          <w:sz w:val="22"/>
          <w:szCs w:val="22"/>
        </w:rPr>
        <w:t xml:space="preserve"> podstawowy</w:t>
      </w:r>
      <w:r w:rsidR="00CA2EC1">
        <w:rPr>
          <w:sz w:val="22"/>
          <w:szCs w:val="22"/>
        </w:rPr>
        <w:t>m</w:t>
      </w:r>
      <w:r w:rsidR="001C2566" w:rsidRPr="001C2566">
        <w:rPr>
          <w:sz w:val="22"/>
          <w:szCs w:val="22"/>
        </w:rPr>
        <w:t xml:space="preserve"> bez negocjacji - art. 275 pkt. 1 ustawy </w:t>
      </w:r>
      <w:proofErr w:type="spellStart"/>
      <w:r w:rsidR="001C2566" w:rsidRPr="001C256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C2566" w:rsidRPr="001C2566">
        <w:rPr>
          <w:b/>
          <w:bCs/>
          <w:sz w:val="22"/>
          <w:szCs w:val="22"/>
        </w:rPr>
        <w:t xml:space="preserve">Zakup i dostawa produktów antyseptycznych </w:t>
      </w:r>
      <w:r w:rsidR="00CA2EC1">
        <w:rPr>
          <w:b/>
          <w:bCs/>
          <w:sz w:val="22"/>
          <w:szCs w:val="22"/>
        </w:rPr>
        <w:br/>
      </w:r>
      <w:r w:rsidR="001C2566" w:rsidRPr="001C2566">
        <w:rPr>
          <w:b/>
          <w:bCs/>
          <w:sz w:val="22"/>
          <w:szCs w:val="22"/>
        </w:rPr>
        <w:t>i dezynfekujących do skóry i błon śluzowych II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C2566" w:rsidRPr="001C2566">
        <w:rPr>
          <w:b/>
          <w:sz w:val="22"/>
          <w:szCs w:val="22"/>
        </w:rPr>
        <w:t>ZP/41/2022</w:t>
      </w:r>
      <w:r w:rsidRPr="006A5DF1">
        <w:rPr>
          <w:b/>
          <w:sz w:val="22"/>
          <w:szCs w:val="22"/>
        </w:rPr>
        <w:t>.</w:t>
      </w:r>
    </w:p>
    <w:p w14:paraId="6529DDA0" w14:textId="3ECBB631" w:rsidR="00CA2EC1" w:rsidRDefault="005C0930" w:rsidP="00E02559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1C2566" w:rsidRPr="001C2566">
        <w:rPr>
          <w:sz w:val="22"/>
          <w:szCs w:val="22"/>
        </w:rPr>
        <w:t>(</w:t>
      </w:r>
      <w:proofErr w:type="spellStart"/>
      <w:r w:rsidR="001C2566" w:rsidRPr="001C2566">
        <w:rPr>
          <w:sz w:val="22"/>
          <w:szCs w:val="22"/>
        </w:rPr>
        <w:t>t.j</w:t>
      </w:r>
      <w:proofErr w:type="spellEnd"/>
      <w:r w:rsidR="001C2566" w:rsidRPr="001C2566">
        <w:rPr>
          <w:sz w:val="22"/>
          <w:szCs w:val="22"/>
        </w:rPr>
        <w:t xml:space="preserve">. Dz.U. z 2021r. poz. 1129 z </w:t>
      </w:r>
      <w:proofErr w:type="spellStart"/>
      <w:r w:rsidR="001C2566" w:rsidRPr="001C2566">
        <w:rPr>
          <w:sz w:val="22"/>
          <w:szCs w:val="22"/>
        </w:rPr>
        <w:t>późn</w:t>
      </w:r>
      <w:proofErr w:type="spellEnd"/>
      <w:r w:rsidR="001C2566" w:rsidRPr="001C2566">
        <w:rPr>
          <w:sz w:val="22"/>
          <w:szCs w:val="22"/>
        </w:rPr>
        <w:t>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</w:t>
      </w:r>
      <w:r w:rsidR="00CA2EC1">
        <w:rPr>
          <w:sz w:val="22"/>
          <w:szCs w:val="22"/>
        </w:rPr>
        <w:br/>
      </w:r>
      <w:r w:rsidRPr="005C0930">
        <w:rPr>
          <w:sz w:val="22"/>
          <w:szCs w:val="22"/>
        </w:rPr>
        <w:t xml:space="preserve">w </w:t>
      </w:r>
      <w:r w:rsidR="00CA2EC1">
        <w:rPr>
          <w:sz w:val="22"/>
          <w:szCs w:val="22"/>
        </w:rPr>
        <w:t>Załączniku nr 1- Szczegółowy opis przedmiotu zamówienia</w:t>
      </w:r>
      <w:r w:rsidR="00EF49CB">
        <w:rPr>
          <w:sz w:val="22"/>
          <w:szCs w:val="22"/>
        </w:rPr>
        <w:t xml:space="preserve"> w następującym zakresie: </w:t>
      </w:r>
    </w:p>
    <w:p w14:paraId="281945D3" w14:textId="5FABE34F" w:rsidR="00EF49CB" w:rsidRPr="00E00A58" w:rsidRDefault="00EF49CB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E00A58">
        <w:rPr>
          <w:b/>
          <w:bCs/>
          <w:sz w:val="22"/>
          <w:szCs w:val="22"/>
        </w:rPr>
        <w:t xml:space="preserve">Pakiet 1 - Mydło dla </w:t>
      </w:r>
      <w:r w:rsidR="00E00A58">
        <w:rPr>
          <w:b/>
          <w:bCs/>
          <w:sz w:val="22"/>
          <w:szCs w:val="22"/>
        </w:rPr>
        <w:t>dzieci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5697"/>
        <w:gridCol w:w="3048"/>
      </w:tblGrid>
      <w:tr w:rsidR="00EF49CB" w14:paraId="1EEA5588" w14:textId="77777777" w:rsidTr="00EF49CB">
        <w:tc>
          <w:tcPr>
            <w:tcW w:w="392" w:type="dxa"/>
          </w:tcPr>
          <w:p w14:paraId="29579264" w14:textId="09E226E7" w:rsidR="00EF49CB" w:rsidRPr="00E00A58" w:rsidRDefault="00EF49CB" w:rsidP="00EF49CB">
            <w:pPr>
              <w:spacing w:before="120" w:after="120"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E00A58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748" w:type="dxa"/>
          </w:tcPr>
          <w:p w14:paraId="339F1C8D" w14:textId="51D3542D" w:rsidR="00EF49CB" w:rsidRPr="00E00A58" w:rsidRDefault="00EF49CB" w:rsidP="00EF49CB">
            <w:pPr>
              <w:jc w:val="center"/>
              <w:rPr>
                <w:b/>
                <w:bCs/>
                <w:sz w:val="18"/>
                <w:szCs w:val="18"/>
              </w:rPr>
            </w:pPr>
            <w:r w:rsidRPr="00E00A58">
              <w:rPr>
                <w:b/>
                <w:bCs/>
              </w:rPr>
              <w:t>Opis zamawianego produktu</w:t>
            </w:r>
          </w:p>
        </w:tc>
        <w:tc>
          <w:tcPr>
            <w:tcW w:w="3070" w:type="dxa"/>
          </w:tcPr>
          <w:p w14:paraId="3957B337" w14:textId="50965DF3" w:rsidR="00EF49CB" w:rsidRPr="00E00A58" w:rsidRDefault="00EF49CB" w:rsidP="00EF49CB">
            <w:pPr>
              <w:jc w:val="center"/>
              <w:rPr>
                <w:b/>
                <w:bCs/>
                <w:sz w:val="18"/>
                <w:szCs w:val="18"/>
              </w:rPr>
            </w:pPr>
            <w:r w:rsidRPr="00E00A58">
              <w:rPr>
                <w:b/>
                <w:bCs/>
                <w:sz w:val="18"/>
                <w:szCs w:val="18"/>
              </w:rPr>
              <w:t>Wymagana</w:t>
            </w:r>
          </w:p>
          <w:p w14:paraId="1F97D59B" w14:textId="74831F91" w:rsidR="00EF49CB" w:rsidRPr="00E00A58" w:rsidRDefault="00EF49CB" w:rsidP="00EF49CB">
            <w:pPr>
              <w:spacing w:before="120" w:after="12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00A58">
              <w:rPr>
                <w:b/>
                <w:bCs/>
                <w:sz w:val="18"/>
                <w:szCs w:val="18"/>
              </w:rPr>
              <w:t>ilość próbek</w:t>
            </w:r>
          </w:p>
        </w:tc>
      </w:tr>
      <w:tr w:rsidR="00EF49CB" w14:paraId="2DEDEE46" w14:textId="77777777" w:rsidTr="00EF49CB">
        <w:tc>
          <w:tcPr>
            <w:tcW w:w="392" w:type="dxa"/>
          </w:tcPr>
          <w:p w14:paraId="17B406AC" w14:textId="43FB1787" w:rsidR="00EF49CB" w:rsidRDefault="00EF49CB" w:rsidP="00EF49CB">
            <w:pPr>
              <w:spacing w:before="120" w:after="12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748" w:type="dxa"/>
          </w:tcPr>
          <w:p w14:paraId="667034E7" w14:textId="4627ACDD" w:rsidR="00EF49CB" w:rsidRPr="001F0BB0" w:rsidRDefault="00EF49CB" w:rsidP="00EF49CB">
            <w:pPr>
              <w:jc w:val="both"/>
              <w:rPr>
                <w:b/>
                <w:bCs/>
              </w:rPr>
            </w:pPr>
            <w:r w:rsidRPr="00B9680D">
              <w:t>Preparat do mycia skóry noworodka i niemowlęcia (z atestem).</w:t>
            </w:r>
            <w:r w:rsidR="00E00A58">
              <w:br/>
            </w:r>
            <w:r w:rsidRPr="00B9680D">
              <w:t>W jednorazowych opakowaniach–woreczkach,</w:t>
            </w:r>
            <w:r>
              <w:t xml:space="preserve"> </w:t>
            </w:r>
            <w:r w:rsidRPr="00B9680D">
              <w:t xml:space="preserve">uniemożliwiających zasysanie powietrza </w:t>
            </w:r>
            <w:r w:rsidRPr="001F0BB0">
              <w:rPr>
                <w:b/>
                <w:bCs/>
              </w:rPr>
              <w:t>o pojemności 0,7 litra.</w:t>
            </w:r>
            <w:r>
              <w:t xml:space="preserve"> </w:t>
            </w:r>
            <w:r w:rsidRPr="00B9680D">
              <w:t xml:space="preserve">Woreczki pasujące do dozowników w które wyposażony jest Szpital. </w:t>
            </w:r>
            <w:r w:rsidRPr="009C0FC3">
              <w:t xml:space="preserve">Zamawiający posiada zamknięty system dozowania typu </w:t>
            </w:r>
            <w:proofErr w:type="spellStart"/>
            <w:r w:rsidRPr="009C0FC3">
              <w:t>Sterisol</w:t>
            </w:r>
            <w:proofErr w:type="spellEnd"/>
            <w:r w:rsidRPr="009C0FC3">
              <w:t xml:space="preserve">, Wykonawca oferujący inny system zamknięty dozowania zobowiązany jest </w:t>
            </w:r>
            <w:r w:rsidR="00E00A58">
              <w:br/>
            </w:r>
            <w:r w:rsidRPr="009C0FC3">
              <w:t>w cenie preparatu/oferty uwzględnić wymianę 20 szt. dozowników łokciowych wykonanych z tworzywa sztucznego</w:t>
            </w:r>
            <w:r>
              <w:rPr>
                <w:b/>
                <w:bCs/>
              </w:rPr>
              <w:t xml:space="preserve">. </w:t>
            </w:r>
            <w:r w:rsidRPr="009C0FC3">
              <w:t>Dodatkowo</w:t>
            </w:r>
            <w:r>
              <w:rPr>
                <w:b/>
                <w:bCs/>
              </w:rPr>
              <w:t xml:space="preserve"> </w:t>
            </w:r>
            <w:r>
              <w:t>Wykonawca wyposaży Szpital w 2 a</w:t>
            </w:r>
            <w:r w:rsidRPr="00F25C3F">
              <w:t>utomatyczn</w:t>
            </w:r>
            <w:r>
              <w:t>e</w:t>
            </w:r>
            <w:r w:rsidRPr="00F25C3F">
              <w:t xml:space="preserve"> dozownik</w:t>
            </w:r>
            <w:r>
              <w:t>i</w:t>
            </w:r>
            <w:r w:rsidRPr="00F25C3F">
              <w:t xml:space="preserve"> na</w:t>
            </w:r>
            <w:r>
              <w:t xml:space="preserve"> </w:t>
            </w:r>
            <w:r w:rsidRPr="00F25C3F">
              <w:t>fotokomórkę</w:t>
            </w:r>
            <w:r>
              <w:t xml:space="preserve"> w cenie oferty.</w:t>
            </w:r>
          </w:p>
        </w:tc>
        <w:tc>
          <w:tcPr>
            <w:tcW w:w="3070" w:type="dxa"/>
          </w:tcPr>
          <w:p w14:paraId="6944DDAC" w14:textId="7A172EED" w:rsidR="00EF49CB" w:rsidRPr="001F0BB0" w:rsidRDefault="00EF49CB" w:rsidP="00EF49CB">
            <w:pPr>
              <w:jc w:val="center"/>
              <w:rPr>
                <w:b/>
                <w:bCs/>
              </w:rPr>
            </w:pPr>
            <w:r w:rsidRPr="001F0BB0">
              <w:rPr>
                <w:b/>
                <w:bCs/>
              </w:rPr>
              <w:t xml:space="preserve">1 op. </w:t>
            </w:r>
            <w:r>
              <w:rPr>
                <w:b/>
                <w:bCs/>
              </w:rPr>
              <w:t>p</w:t>
            </w:r>
            <w:r w:rsidRPr="001F0BB0">
              <w:rPr>
                <w:b/>
                <w:bCs/>
              </w:rPr>
              <w:t>reparatu</w:t>
            </w:r>
          </w:p>
          <w:p w14:paraId="11F8FDDB" w14:textId="77777777" w:rsidR="00EF49CB" w:rsidRPr="001F0BB0" w:rsidRDefault="00EF49CB" w:rsidP="00EF49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</w:t>
            </w:r>
            <w:r w:rsidRPr="001F0BB0">
              <w:rPr>
                <w:b/>
                <w:bCs/>
              </w:rPr>
              <w:t>ub</w:t>
            </w:r>
          </w:p>
          <w:p w14:paraId="182F8364" w14:textId="77777777" w:rsidR="00EF49CB" w:rsidRDefault="00EF49CB" w:rsidP="00EF49CB">
            <w:pPr>
              <w:jc w:val="center"/>
              <w:rPr>
                <w:b/>
                <w:bCs/>
              </w:rPr>
            </w:pPr>
            <w:r w:rsidRPr="001F0BB0">
              <w:rPr>
                <w:b/>
                <w:bCs/>
              </w:rPr>
              <w:t>1op.</w:t>
            </w:r>
          </w:p>
          <w:p w14:paraId="71D05C15" w14:textId="0132CF02" w:rsidR="00EF49CB" w:rsidRPr="001F0BB0" w:rsidRDefault="00EF49CB" w:rsidP="00EF49CB">
            <w:pPr>
              <w:jc w:val="center"/>
              <w:rPr>
                <w:b/>
                <w:bCs/>
              </w:rPr>
            </w:pPr>
            <w:r w:rsidRPr="001F0BB0">
              <w:rPr>
                <w:b/>
                <w:bCs/>
              </w:rPr>
              <w:t xml:space="preserve">preparatu   +dozownik </w:t>
            </w:r>
            <w:r>
              <w:rPr>
                <w:b/>
                <w:bCs/>
              </w:rPr>
              <w:br/>
            </w:r>
            <w:r w:rsidRPr="001F0BB0">
              <w:rPr>
                <w:b/>
                <w:bCs/>
              </w:rPr>
              <w:t>w sytuacji zaoferowania</w:t>
            </w:r>
          </w:p>
          <w:p w14:paraId="616979C7" w14:textId="77777777" w:rsidR="00EF49CB" w:rsidRPr="001F0BB0" w:rsidRDefault="00EF49CB" w:rsidP="00EF49CB">
            <w:pPr>
              <w:jc w:val="center"/>
              <w:rPr>
                <w:b/>
                <w:bCs/>
              </w:rPr>
            </w:pPr>
            <w:r w:rsidRPr="001F0BB0">
              <w:rPr>
                <w:b/>
                <w:bCs/>
              </w:rPr>
              <w:t xml:space="preserve">innego system dozowania </w:t>
            </w:r>
          </w:p>
          <w:p w14:paraId="7070AEC7" w14:textId="77777777" w:rsidR="00EF49CB" w:rsidRDefault="00EF49CB" w:rsidP="00EF49CB">
            <w:pPr>
              <w:spacing w:before="120" w:after="120"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179126A1" w14:textId="153C1E60" w:rsidR="00EF49CB" w:rsidRDefault="00EF49CB" w:rsidP="00E02559">
      <w:pPr>
        <w:spacing w:before="120" w:after="120" w:line="360" w:lineRule="auto"/>
        <w:jc w:val="both"/>
        <w:rPr>
          <w:sz w:val="22"/>
          <w:szCs w:val="22"/>
        </w:rPr>
      </w:pPr>
    </w:p>
    <w:p w14:paraId="0468A0CD" w14:textId="77777777" w:rsidR="00E00A58" w:rsidRPr="00E00A58" w:rsidRDefault="00EF49CB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E00A58">
        <w:rPr>
          <w:b/>
          <w:bCs/>
          <w:sz w:val="22"/>
          <w:szCs w:val="22"/>
        </w:rPr>
        <w:t xml:space="preserve">Pakiet 2- Alkoholowy preparat do higienicznej i chirurgicznej dezynfekcji rąk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5698"/>
        <w:gridCol w:w="3047"/>
      </w:tblGrid>
      <w:tr w:rsidR="00E00A58" w14:paraId="7FE5775D" w14:textId="77777777" w:rsidTr="00E00A58">
        <w:tc>
          <w:tcPr>
            <w:tcW w:w="516" w:type="dxa"/>
          </w:tcPr>
          <w:p w14:paraId="46E65DF2" w14:textId="2944332D" w:rsidR="00E00A58" w:rsidRPr="00E00A58" w:rsidRDefault="00E00A58" w:rsidP="00E02559">
            <w:pPr>
              <w:spacing w:before="120" w:after="120"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E00A58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715" w:type="dxa"/>
          </w:tcPr>
          <w:p w14:paraId="0EAEF31F" w14:textId="040933DC" w:rsidR="00E00A58" w:rsidRPr="00E00A58" w:rsidRDefault="00E00A58" w:rsidP="00E00A58">
            <w:pPr>
              <w:spacing w:before="120" w:after="12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00A58">
              <w:rPr>
                <w:b/>
                <w:bCs/>
              </w:rPr>
              <w:t>Opis zamawianego produktu</w:t>
            </w:r>
          </w:p>
        </w:tc>
        <w:tc>
          <w:tcPr>
            <w:tcW w:w="3055" w:type="dxa"/>
          </w:tcPr>
          <w:p w14:paraId="086A46D1" w14:textId="77777777" w:rsidR="00E00A58" w:rsidRPr="00E00A58" w:rsidRDefault="00E00A58" w:rsidP="00E00A58">
            <w:pPr>
              <w:jc w:val="center"/>
              <w:rPr>
                <w:b/>
                <w:bCs/>
                <w:sz w:val="18"/>
                <w:szCs w:val="18"/>
              </w:rPr>
            </w:pPr>
            <w:r w:rsidRPr="00E00A58">
              <w:rPr>
                <w:b/>
                <w:bCs/>
                <w:sz w:val="18"/>
                <w:szCs w:val="18"/>
              </w:rPr>
              <w:t>Wymagana</w:t>
            </w:r>
          </w:p>
          <w:p w14:paraId="68B19672" w14:textId="702B7BCA" w:rsidR="00E00A58" w:rsidRPr="00E00A58" w:rsidRDefault="00E00A58" w:rsidP="00E00A58">
            <w:pPr>
              <w:spacing w:before="120" w:after="12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00A58">
              <w:rPr>
                <w:b/>
                <w:bCs/>
                <w:sz w:val="18"/>
                <w:szCs w:val="18"/>
              </w:rPr>
              <w:t>ilość próbek</w:t>
            </w:r>
          </w:p>
        </w:tc>
      </w:tr>
      <w:tr w:rsidR="00E00A58" w14:paraId="274FA479" w14:textId="77777777" w:rsidTr="00E00A58">
        <w:tc>
          <w:tcPr>
            <w:tcW w:w="516" w:type="dxa"/>
          </w:tcPr>
          <w:p w14:paraId="212136D4" w14:textId="386BFCB8" w:rsidR="00E00A58" w:rsidRDefault="00E00A58" w:rsidP="00E00A58">
            <w:pPr>
              <w:spacing w:before="120" w:after="12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715" w:type="dxa"/>
          </w:tcPr>
          <w:p w14:paraId="1241293A" w14:textId="5C3CE846" w:rsidR="00E00A58" w:rsidRDefault="00E00A58" w:rsidP="00E00A58">
            <w:pPr>
              <w:jc w:val="both"/>
              <w:rPr>
                <w:sz w:val="22"/>
                <w:szCs w:val="22"/>
              </w:rPr>
            </w:pPr>
            <w:r w:rsidRPr="00B9680D">
              <w:rPr>
                <w:color w:val="000000"/>
              </w:rPr>
              <w:t xml:space="preserve">Preparat alkoholowy do chirurgicznej i higienicznej dezynfekcji rąk. Gotowy do użycia. Na bazie etanolu o zawartości 75-80g </w:t>
            </w:r>
            <w:r>
              <w:rPr>
                <w:color w:val="000000"/>
              </w:rPr>
              <w:br/>
            </w:r>
            <w:r w:rsidRPr="00B9680D">
              <w:rPr>
                <w:color w:val="000000"/>
              </w:rPr>
              <w:t xml:space="preserve">w 100g płynu. Bez </w:t>
            </w:r>
            <w:proofErr w:type="spellStart"/>
            <w:r w:rsidRPr="00B9680D">
              <w:rPr>
                <w:color w:val="000000"/>
              </w:rPr>
              <w:t>chlorheksydyny</w:t>
            </w:r>
            <w:proofErr w:type="spellEnd"/>
            <w:r w:rsidRPr="00B9680D">
              <w:rPr>
                <w:color w:val="000000"/>
              </w:rPr>
              <w:t xml:space="preserve"> i związków amoniowych. </w:t>
            </w:r>
            <w:r>
              <w:rPr>
                <w:color w:val="000000"/>
              </w:rPr>
              <w:br/>
            </w:r>
            <w:r w:rsidRPr="00B9680D">
              <w:rPr>
                <w:color w:val="000000"/>
              </w:rPr>
              <w:t xml:space="preserve">Z dodatkiem substancji natłuszczających i nawilżających zapobiegających wysuszaniu skóry rąk. Spektrum działania zgodne z normami: bakteriobójcze EN 13727, </w:t>
            </w:r>
            <w:proofErr w:type="spellStart"/>
            <w:r w:rsidRPr="00B9680D">
              <w:rPr>
                <w:color w:val="000000"/>
              </w:rPr>
              <w:t>mykobakteriobójcze</w:t>
            </w:r>
            <w:proofErr w:type="spellEnd"/>
            <w:r>
              <w:rPr>
                <w:color w:val="000000"/>
              </w:rPr>
              <w:t xml:space="preserve"> </w:t>
            </w:r>
            <w:r w:rsidRPr="00B9680D">
              <w:rPr>
                <w:color w:val="000000"/>
              </w:rPr>
              <w:t xml:space="preserve">EN 14348, </w:t>
            </w:r>
            <w:proofErr w:type="spellStart"/>
            <w:r w:rsidRPr="00B9680D">
              <w:rPr>
                <w:color w:val="000000"/>
              </w:rPr>
              <w:t>drożdżakobójcze</w:t>
            </w:r>
            <w:proofErr w:type="spellEnd"/>
            <w:r w:rsidRPr="00B9680D">
              <w:rPr>
                <w:color w:val="000000"/>
              </w:rPr>
              <w:t xml:space="preserve"> EN 13624, wirusobójcze EN 14476. Higieniczna dezynfekcja rąk czas działania 30 sekund zgodnie </w:t>
            </w:r>
            <w:r>
              <w:rPr>
                <w:color w:val="000000"/>
              </w:rPr>
              <w:br/>
            </w:r>
            <w:r w:rsidRPr="00B9680D">
              <w:rPr>
                <w:color w:val="000000"/>
              </w:rPr>
              <w:lastRenderedPageBreak/>
              <w:t xml:space="preserve">z normą EN 13727 i EN 1500, chirurgiczna dezynfekcja rąk zgodnie z normami EN 13727, EN 12791 czas działania 90 sekund. Preparat zarejestrowany jako produkt leczniczy. W jednolitrowych opakowaniach, dostosowanych do posiadanych w szpitalu dozowników. </w:t>
            </w:r>
            <w:r w:rsidRPr="0050789C">
              <w:t>Szpital posiada uniwersalne dozowniki  łokciowe typu SM2. Wykonawca oferujący produkt w opakowaniach nie pasujących do tego typu dozowników uwzględni w cenie preparatu/oferty</w:t>
            </w:r>
            <w:r>
              <w:rPr>
                <w:b/>
                <w:bCs/>
              </w:rPr>
              <w:t xml:space="preserve"> </w:t>
            </w:r>
            <w:r w:rsidRPr="0050789C">
              <w:t>wymianę dozowników</w:t>
            </w:r>
            <w:r>
              <w:rPr>
                <w:b/>
                <w:bCs/>
              </w:rPr>
              <w:t xml:space="preserve">. </w:t>
            </w:r>
            <w:r w:rsidRPr="009716B5">
              <w:rPr>
                <w:color w:val="000000"/>
              </w:rPr>
              <w:t xml:space="preserve">Wykonawca dostarczy dozowniki łokciowe wykonane z tworzywa sztucznego, </w:t>
            </w:r>
            <w:r>
              <w:rPr>
                <w:color w:val="000000"/>
              </w:rPr>
              <w:br/>
            </w:r>
            <w:r w:rsidRPr="009716B5">
              <w:rPr>
                <w:color w:val="000000"/>
              </w:rPr>
              <w:t xml:space="preserve">z możliwością regulacji dozy do 3 ml </w:t>
            </w:r>
            <w:r w:rsidRPr="009716B5">
              <w:t>w ilości 450 szt., oraz p</w:t>
            </w:r>
            <w:r w:rsidRPr="009716B5">
              <w:rPr>
                <w:color w:val="000000"/>
              </w:rPr>
              <w:t xml:space="preserve">ompki dozujące do </w:t>
            </w:r>
            <w:proofErr w:type="spellStart"/>
            <w:r w:rsidRPr="009716B5">
              <w:rPr>
                <w:color w:val="000000"/>
              </w:rPr>
              <w:t>ww</w:t>
            </w:r>
            <w:proofErr w:type="spellEnd"/>
            <w:r w:rsidRPr="009716B5">
              <w:rPr>
                <w:color w:val="000000"/>
              </w:rPr>
              <w:t xml:space="preserve"> opakowania w ilości 138 szt. </w:t>
            </w:r>
            <w:r w:rsidRPr="009716B5">
              <w:t xml:space="preserve">wraz </w:t>
            </w:r>
            <w:r>
              <w:br/>
            </w:r>
            <w:r w:rsidRPr="009716B5">
              <w:t xml:space="preserve">z pierwszą dostawą. </w:t>
            </w:r>
            <w:r w:rsidRPr="009716B5">
              <w:rPr>
                <w:color w:val="000000"/>
              </w:rPr>
              <w:t xml:space="preserve"> </w:t>
            </w:r>
          </w:p>
        </w:tc>
        <w:tc>
          <w:tcPr>
            <w:tcW w:w="3055" w:type="dxa"/>
          </w:tcPr>
          <w:p w14:paraId="465BA7F2" w14:textId="77777777" w:rsidR="00E00A58" w:rsidRPr="000E2331" w:rsidRDefault="00E00A58" w:rsidP="00E00A58">
            <w:pPr>
              <w:jc w:val="center"/>
              <w:rPr>
                <w:b/>
                <w:bCs/>
              </w:rPr>
            </w:pPr>
            <w:r w:rsidRPr="000E2331">
              <w:rPr>
                <w:b/>
                <w:bCs/>
              </w:rPr>
              <w:lastRenderedPageBreak/>
              <w:t>1 op. preparatu</w:t>
            </w:r>
          </w:p>
          <w:p w14:paraId="49313308" w14:textId="025201F1" w:rsidR="00E00A58" w:rsidRPr="000E2331" w:rsidRDefault="00E00A58" w:rsidP="00E00A58">
            <w:pPr>
              <w:jc w:val="center"/>
              <w:rPr>
                <w:b/>
                <w:bCs/>
              </w:rPr>
            </w:pPr>
            <w:r w:rsidRPr="000E2331">
              <w:rPr>
                <w:b/>
                <w:bCs/>
              </w:rPr>
              <w:t>lub</w:t>
            </w:r>
            <w:r>
              <w:rPr>
                <w:b/>
                <w:bCs/>
              </w:rPr>
              <w:t xml:space="preserve"> </w:t>
            </w:r>
            <w:r w:rsidRPr="000E2331">
              <w:rPr>
                <w:b/>
                <w:bCs/>
              </w:rPr>
              <w:t>1op.</w:t>
            </w:r>
          </w:p>
          <w:p w14:paraId="7F7FA38D" w14:textId="572ED15F" w:rsidR="00E00A58" w:rsidRPr="000E2331" w:rsidRDefault="00E00A58" w:rsidP="00E00A58">
            <w:pPr>
              <w:jc w:val="center"/>
              <w:rPr>
                <w:b/>
                <w:bCs/>
              </w:rPr>
            </w:pPr>
            <w:r w:rsidRPr="000E2331">
              <w:rPr>
                <w:b/>
                <w:bCs/>
              </w:rPr>
              <w:t>preparatu   +</w:t>
            </w:r>
            <w:r>
              <w:rPr>
                <w:b/>
                <w:bCs/>
              </w:rPr>
              <w:t xml:space="preserve"> </w:t>
            </w:r>
            <w:r w:rsidRPr="000E2331">
              <w:rPr>
                <w:b/>
                <w:bCs/>
              </w:rPr>
              <w:t xml:space="preserve">dozownik </w:t>
            </w:r>
            <w:r>
              <w:rPr>
                <w:b/>
                <w:bCs/>
              </w:rPr>
              <w:br/>
            </w:r>
            <w:r w:rsidRPr="000E2331">
              <w:rPr>
                <w:b/>
                <w:bCs/>
              </w:rPr>
              <w:t>w sytuacji zaoferowania</w:t>
            </w:r>
          </w:p>
          <w:p w14:paraId="5EB25CC5" w14:textId="77777777" w:rsidR="00E00A58" w:rsidRPr="000E2331" w:rsidRDefault="00E00A58" w:rsidP="00E00A58">
            <w:pPr>
              <w:jc w:val="center"/>
              <w:rPr>
                <w:b/>
                <w:bCs/>
              </w:rPr>
            </w:pPr>
            <w:r w:rsidRPr="000E2331">
              <w:rPr>
                <w:b/>
                <w:bCs/>
              </w:rPr>
              <w:t xml:space="preserve">innego </w:t>
            </w:r>
            <w:r>
              <w:rPr>
                <w:b/>
                <w:bCs/>
              </w:rPr>
              <w:t>typu dozowników</w:t>
            </w:r>
            <w:r w:rsidRPr="000E2331">
              <w:rPr>
                <w:b/>
                <w:bCs/>
              </w:rPr>
              <w:t xml:space="preserve"> </w:t>
            </w:r>
          </w:p>
          <w:p w14:paraId="68D7511D" w14:textId="77777777" w:rsidR="00E00A58" w:rsidRDefault="00E00A58" w:rsidP="00E00A58">
            <w:pPr>
              <w:spacing w:before="120" w:after="120" w:line="360" w:lineRule="auto"/>
              <w:jc w:val="both"/>
              <w:rPr>
                <w:sz w:val="22"/>
                <w:szCs w:val="22"/>
              </w:rPr>
            </w:pPr>
          </w:p>
        </w:tc>
      </w:tr>
      <w:tr w:rsidR="00E00A58" w14:paraId="202E412B" w14:textId="77777777" w:rsidTr="00E00A58">
        <w:tc>
          <w:tcPr>
            <w:tcW w:w="516" w:type="dxa"/>
          </w:tcPr>
          <w:p w14:paraId="35656EC1" w14:textId="3025B362" w:rsidR="00E00A58" w:rsidRDefault="00E00A58" w:rsidP="00E00A58">
            <w:pPr>
              <w:spacing w:before="120" w:after="12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5715" w:type="dxa"/>
          </w:tcPr>
          <w:p w14:paraId="0F56AFD1" w14:textId="02C12150" w:rsidR="00E00A58" w:rsidRDefault="00E00A58" w:rsidP="00E00A58">
            <w:pPr>
              <w:jc w:val="both"/>
              <w:rPr>
                <w:sz w:val="22"/>
                <w:szCs w:val="22"/>
              </w:rPr>
            </w:pPr>
            <w:r w:rsidRPr="00B9680D">
              <w:rPr>
                <w:color w:val="000000"/>
              </w:rPr>
              <w:t>Preparat alkoholowy do higienicznej oraz chirurgicznej dezynfekcji rąk.</w:t>
            </w:r>
            <w:r>
              <w:rPr>
                <w:color w:val="000000"/>
              </w:rPr>
              <w:t xml:space="preserve"> </w:t>
            </w:r>
            <w:r w:rsidRPr="00B9680D">
              <w:rPr>
                <w:color w:val="000000"/>
              </w:rPr>
              <w:t>Zawierający w składzie etanol nie mniej niż 80g/100g produktu Zawiera substancje pielęgnujące typu D-</w:t>
            </w:r>
            <w:proofErr w:type="spellStart"/>
            <w:r w:rsidRPr="00B9680D">
              <w:rPr>
                <w:color w:val="000000"/>
              </w:rPr>
              <w:t>pantenol</w:t>
            </w:r>
            <w:proofErr w:type="spellEnd"/>
            <w:r>
              <w:rPr>
                <w:color w:val="000000"/>
              </w:rPr>
              <w:t xml:space="preserve"> </w:t>
            </w:r>
            <w:r w:rsidRPr="00B9680D">
              <w:rPr>
                <w:color w:val="000000"/>
              </w:rPr>
              <w:t>i witamina E.</w:t>
            </w:r>
            <w:r>
              <w:rPr>
                <w:color w:val="000000"/>
              </w:rPr>
              <w:t xml:space="preserve"> </w:t>
            </w:r>
            <w:r w:rsidRPr="00B9680D">
              <w:rPr>
                <w:color w:val="000000"/>
              </w:rPr>
              <w:t xml:space="preserve">Nie zawierający barwników, substancji zapachowych, </w:t>
            </w:r>
            <w:proofErr w:type="spellStart"/>
            <w:r w:rsidRPr="00B9680D">
              <w:rPr>
                <w:color w:val="000000"/>
              </w:rPr>
              <w:t>chlorheksydyny</w:t>
            </w:r>
            <w:proofErr w:type="spellEnd"/>
            <w:r w:rsidRPr="00B9680D">
              <w:rPr>
                <w:color w:val="000000"/>
              </w:rPr>
              <w:t xml:space="preserve">, QAC. Spektrum działania zgodne z normami: bakteriobójcze EN 13727, </w:t>
            </w:r>
            <w:proofErr w:type="spellStart"/>
            <w:r w:rsidRPr="00B9680D">
              <w:rPr>
                <w:color w:val="000000"/>
              </w:rPr>
              <w:t>mykobakteriobójcze</w:t>
            </w:r>
            <w:proofErr w:type="spellEnd"/>
            <w:r w:rsidRPr="00B9680D">
              <w:rPr>
                <w:color w:val="000000"/>
              </w:rPr>
              <w:t xml:space="preserve"> EN 14348, </w:t>
            </w:r>
            <w:proofErr w:type="spellStart"/>
            <w:r w:rsidRPr="00B9680D">
              <w:rPr>
                <w:color w:val="000000"/>
              </w:rPr>
              <w:t>drożdżakobójcze</w:t>
            </w:r>
            <w:proofErr w:type="spellEnd"/>
            <w:r w:rsidRPr="00B9680D">
              <w:rPr>
                <w:color w:val="000000"/>
              </w:rPr>
              <w:t xml:space="preserve"> EN 13624, wirusobójcze EN 14476. Higieniczna dezynfekcja rąk czas działania 30 sekund zgodnie z normą EN 13727 i EN 1500, chirurgiczna dezynfekcja rąk zgodnie z normami EN 13727, EN 12791 czas działania 90 sekund. W jednolitrowych opakowaniach, dostosowanych do posiadanych w szpitalu dozowników</w:t>
            </w:r>
            <w:r w:rsidRPr="00F15921">
              <w:rPr>
                <w:b/>
                <w:bCs/>
                <w:color w:val="000000"/>
              </w:rPr>
              <w:t>.</w:t>
            </w:r>
            <w:r w:rsidRPr="00B9680D">
              <w:rPr>
                <w:color w:val="000000"/>
              </w:rPr>
              <w:t xml:space="preserve"> </w:t>
            </w:r>
            <w:r w:rsidRPr="0050789C">
              <w:t>Szpital posiada uniwersalne dozowniki  łokciowe typu SM2. Wykonawca oferujący produkt w opakowaniach nie pasujących do tego typu dozowników uwzględni w cenie preparatu/oferty</w:t>
            </w:r>
            <w:r>
              <w:rPr>
                <w:b/>
                <w:bCs/>
              </w:rPr>
              <w:t xml:space="preserve"> </w:t>
            </w:r>
            <w:r w:rsidRPr="0050789C">
              <w:t>wymianę dozowników</w:t>
            </w:r>
            <w:r>
              <w:rPr>
                <w:b/>
                <w:bCs/>
              </w:rPr>
              <w:t xml:space="preserve">. </w:t>
            </w:r>
            <w:r w:rsidRPr="009716B5">
              <w:rPr>
                <w:color w:val="000000"/>
              </w:rPr>
              <w:t xml:space="preserve">Wykonawca dostarczy dozowniki łokciowe wykonane z tworzywa sztucznego, z możliwością regulacji dozy do 3 ml </w:t>
            </w:r>
            <w:r w:rsidRPr="009716B5">
              <w:t>w ilości 450 szt., oraz p</w:t>
            </w:r>
            <w:r w:rsidRPr="009716B5">
              <w:rPr>
                <w:color w:val="000000"/>
              </w:rPr>
              <w:t>ompki dozujące do w</w:t>
            </w:r>
            <w:r>
              <w:rPr>
                <w:color w:val="000000"/>
              </w:rPr>
              <w:t>/</w:t>
            </w:r>
            <w:r w:rsidRPr="009716B5">
              <w:rPr>
                <w:color w:val="000000"/>
              </w:rPr>
              <w:t xml:space="preserve">w opakowania </w:t>
            </w:r>
            <w:r>
              <w:rPr>
                <w:color w:val="000000"/>
              </w:rPr>
              <w:br/>
            </w:r>
            <w:r w:rsidRPr="009716B5">
              <w:rPr>
                <w:color w:val="000000"/>
              </w:rPr>
              <w:t xml:space="preserve">w ilości </w:t>
            </w:r>
            <w:r>
              <w:rPr>
                <w:color w:val="000000"/>
              </w:rPr>
              <w:t>120</w:t>
            </w:r>
            <w:r w:rsidRPr="009716B5">
              <w:rPr>
                <w:color w:val="000000"/>
              </w:rPr>
              <w:t xml:space="preserve"> szt. </w:t>
            </w:r>
            <w:r w:rsidRPr="009716B5">
              <w:t xml:space="preserve">wraz z pierwszą dostawą. </w:t>
            </w:r>
            <w:r w:rsidRPr="009716B5">
              <w:rPr>
                <w:color w:val="000000"/>
              </w:rPr>
              <w:t xml:space="preserve"> </w:t>
            </w:r>
          </w:p>
        </w:tc>
        <w:tc>
          <w:tcPr>
            <w:tcW w:w="3055" w:type="dxa"/>
          </w:tcPr>
          <w:p w14:paraId="24A6EA09" w14:textId="77777777" w:rsidR="00E00A58" w:rsidRPr="000E2331" w:rsidRDefault="00E00A58" w:rsidP="00E00A58">
            <w:pPr>
              <w:jc w:val="center"/>
              <w:rPr>
                <w:b/>
                <w:bCs/>
              </w:rPr>
            </w:pPr>
            <w:r w:rsidRPr="000E2331">
              <w:rPr>
                <w:b/>
                <w:bCs/>
              </w:rPr>
              <w:t>1 op. preparatu</w:t>
            </w:r>
          </w:p>
          <w:p w14:paraId="326D1989" w14:textId="77777777" w:rsidR="00E00A58" w:rsidRPr="000E2331" w:rsidRDefault="00E00A58" w:rsidP="00E00A58">
            <w:pPr>
              <w:jc w:val="center"/>
              <w:rPr>
                <w:b/>
                <w:bCs/>
              </w:rPr>
            </w:pPr>
            <w:r w:rsidRPr="000E2331">
              <w:rPr>
                <w:b/>
                <w:bCs/>
              </w:rPr>
              <w:t>lub</w:t>
            </w:r>
          </w:p>
          <w:p w14:paraId="3474B418" w14:textId="32FB4625" w:rsidR="00E00A58" w:rsidRPr="000E2331" w:rsidRDefault="00E00A58" w:rsidP="00E00A58">
            <w:pPr>
              <w:jc w:val="center"/>
              <w:rPr>
                <w:b/>
                <w:bCs/>
              </w:rPr>
            </w:pPr>
            <w:r w:rsidRPr="000E2331">
              <w:rPr>
                <w:b/>
                <w:bCs/>
              </w:rPr>
              <w:t>1op.</w:t>
            </w:r>
            <w:r>
              <w:rPr>
                <w:b/>
                <w:bCs/>
              </w:rPr>
              <w:t xml:space="preserve"> </w:t>
            </w:r>
            <w:r w:rsidRPr="000E2331">
              <w:rPr>
                <w:b/>
                <w:bCs/>
              </w:rPr>
              <w:t>preparatu  +</w:t>
            </w:r>
            <w:r>
              <w:rPr>
                <w:b/>
                <w:bCs/>
              </w:rPr>
              <w:t xml:space="preserve"> </w:t>
            </w:r>
            <w:r w:rsidRPr="000E2331">
              <w:rPr>
                <w:b/>
                <w:bCs/>
              </w:rPr>
              <w:t>dozownik</w:t>
            </w:r>
            <w:r>
              <w:rPr>
                <w:b/>
                <w:bCs/>
              </w:rPr>
              <w:br/>
            </w:r>
            <w:r w:rsidRPr="000E2331">
              <w:rPr>
                <w:b/>
                <w:bCs/>
              </w:rPr>
              <w:t xml:space="preserve"> w sytuacji zaoferowania</w:t>
            </w:r>
          </w:p>
          <w:p w14:paraId="7C2DDA87" w14:textId="77777777" w:rsidR="00E00A58" w:rsidRPr="000E2331" w:rsidRDefault="00E00A58" w:rsidP="00E00A58">
            <w:pPr>
              <w:jc w:val="center"/>
              <w:rPr>
                <w:b/>
                <w:bCs/>
              </w:rPr>
            </w:pPr>
            <w:r w:rsidRPr="000E2331">
              <w:rPr>
                <w:b/>
                <w:bCs/>
              </w:rPr>
              <w:t xml:space="preserve">innego </w:t>
            </w:r>
            <w:r>
              <w:rPr>
                <w:b/>
                <w:bCs/>
              </w:rPr>
              <w:t>typu dozowników</w:t>
            </w:r>
            <w:r w:rsidRPr="000E2331">
              <w:rPr>
                <w:b/>
                <w:bCs/>
              </w:rPr>
              <w:t xml:space="preserve"> </w:t>
            </w:r>
          </w:p>
          <w:p w14:paraId="0BA3A644" w14:textId="77777777" w:rsidR="00E00A58" w:rsidRDefault="00E00A58" w:rsidP="00E00A58">
            <w:pPr>
              <w:spacing w:before="120" w:after="120"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32D3F8F7" w14:textId="77777777" w:rsidR="00EF49CB" w:rsidRDefault="00EF49CB" w:rsidP="00E02559">
      <w:pPr>
        <w:spacing w:before="120" w:after="120" w:line="360" w:lineRule="auto"/>
        <w:jc w:val="both"/>
        <w:rPr>
          <w:sz w:val="22"/>
          <w:szCs w:val="22"/>
        </w:rPr>
      </w:pPr>
    </w:p>
    <w:p w14:paraId="41DC69D1" w14:textId="5159460C" w:rsidR="00713B8B" w:rsidRDefault="00713B8B" w:rsidP="00E02559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Zmodyfikowany Załącznik nr 1, Zamawiający zamieszcza na stronie internetowej Szpitala </w:t>
      </w:r>
      <w:hyperlink r:id="rId6" w:history="1">
        <w:r w:rsidRPr="008C7039">
          <w:rPr>
            <w:rStyle w:val="Hipercze"/>
            <w:sz w:val="22"/>
            <w:szCs w:val="22"/>
          </w:rPr>
          <w:t>https://www.narutowicz.krakow.pl/zamowienia-publiczne</w:t>
        </w:r>
      </w:hyperlink>
      <w:r>
        <w:rPr>
          <w:sz w:val="22"/>
          <w:szCs w:val="22"/>
        </w:rPr>
        <w:t xml:space="preserve"> oraz na stronie prowadzonego postępowania </w:t>
      </w:r>
      <w:hyperlink r:id="rId7" w:history="1">
        <w:r w:rsidRPr="008C7039">
          <w:rPr>
            <w:rStyle w:val="Hipercze"/>
            <w:sz w:val="22"/>
            <w:szCs w:val="22"/>
          </w:rPr>
          <w:t>https://e-propublico.pl</w:t>
        </w:r>
      </w:hyperlink>
      <w:r>
        <w:rPr>
          <w:sz w:val="22"/>
          <w:szCs w:val="22"/>
        </w:rPr>
        <w:t xml:space="preserve">. </w:t>
      </w:r>
    </w:p>
    <w:p w14:paraId="14CAF845" w14:textId="77777777" w:rsidR="00713B8B" w:rsidRDefault="00713B8B" w:rsidP="00E02559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Jednocześnie Zamawiający informuje, iż zmianie nie ulega: </w:t>
      </w:r>
    </w:p>
    <w:p w14:paraId="6DACC812" w14:textId="77777777" w:rsidR="00713B8B" w:rsidRDefault="00713B8B" w:rsidP="00E02559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miejsce składania i otwarcia ofert </w:t>
      </w:r>
      <w:hyperlink r:id="rId8" w:history="1">
        <w:r w:rsidRPr="008C7039">
          <w:rPr>
            <w:rStyle w:val="Hipercze"/>
            <w:sz w:val="22"/>
            <w:szCs w:val="22"/>
          </w:rPr>
          <w:t>https://e-propublico.pl</w:t>
        </w:r>
      </w:hyperlink>
      <w:r>
        <w:rPr>
          <w:sz w:val="22"/>
          <w:szCs w:val="22"/>
        </w:rPr>
        <w:t xml:space="preserve">. </w:t>
      </w:r>
    </w:p>
    <w:p w14:paraId="54C8631D" w14:textId="5FD030B3" w:rsidR="00713B8B" w:rsidRDefault="00713B8B" w:rsidP="00E02559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- termin składania ofert tj. 09.09.2022 r. godz. 11:00</w:t>
      </w:r>
    </w:p>
    <w:p w14:paraId="4ED7E4A0" w14:textId="602BA221" w:rsidR="00713B8B" w:rsidRPr="00CA2EC1" w:rsidRDefault="00713B8B" w:rsidP="00E02559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termin otwarcia ofert tj. 09.09.2022 r. godz. 12:00 </w:t>
      </w:r>
    </w:p>
    <w:p w14:paraId="044F34BD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62A4F" w14:textId="77777777" w:rsidR="003B14E5" w:rsidRDefault="003B14E5">
      <w:r>
        <w:separator/>
      </w:r>
    </w:p>
  </w:endnote>
  <w:endnote w:type="continuationSeparator" w:id="0">
    <w:p w14:paraId="510EB248" w14:textId="77777777" w:rsidR="003B14E5" w:rsidRDefault="003B1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74A2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85ADA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959D6" w14:textId="27C3157E" w:rsidR="00713B8B" w:rsidRDefault="006D4AE5" w:rsidP="00713B8B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14:paraId="74185662" w14:textId="7A4B3DD2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0D60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4F37A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1730EE" w14:textId="77777777" w:rsidR="00EF1037" w:rsidRDefault="00EF1037">
    <w:pPr>
      <w:pStyle w:val="Stopka"/>
      <w:tabs>
        <w:tab w:val="clear" w:pos="4536"/>
        <w:tab w:val="left" w:pos="6237"/>
      </w:tabs>
    </w:pPr>
  </w:p>
  <w:p w14:paraId="14BCC87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7EBC6" w14:textId="77777777" w:rsidR="003B14E5" w:rsidRDefault="003B14E5">
      <w:r>
        <w:separator/>
      </w:r>
    </w:p>
  </w:footnote>
  <w:footnote w:type="continuationSeparator" w:id="0">
    <w:p w14:paraId="1EEA6E7E" w14:textId="77777777" w:rsidR="003B14E5" w:rsidRDefault="003B1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B8D4" w14:textId="77777777" w:rsidR="001C2566" w:rsidRDefault="001C25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B090C" w14:textId="77777777" w:rsidR="001C2566" w:rsidRDefault="001C25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860DC" w14:textId="77777777" w:rsidR="001C2566" w:rsidRDefault="001C25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4E5"/>
    <w:rsid w:val="00057D02"/>
    <w:rsid w:val="000613E0"/>
    <w:rsid w:val="001A571A"/>
    <w:rsid w:val="001C2566"/>
    <w:rsid w:val="002B1C74"/>
    <w:rsid w:val="00384EFD"/>
    <w:rsid w:val="003B14E5"/>
    <w:rsid w:val="004222DA"/>
    <w:rsid w:val="00453E59"/>
    <w:rsid w:val="00460DC4"/>
    <w:rsid w:val="005079A4"/>
    <w:rsid w:val="0055546F"/>
    <w:rsid w:val="005C0930"/>
    <w:rsid w:val="006D4AE5"/>
    <w:rsid w:val="00713B8B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A2EC1"/>
    <w:rsid w:val="00D1574A"/>
    <w:rsid w:val="00D248D2"/>
    <w:rsid w:val="00DA42D6"/>
    <w:rsid w:val="00E00A58"/>
    <w:rsid w:val="00E02559"/>
    <w:rsid w:val="00E74582"/>
    <w:rsid w:val="00EB3650"/>
    <w:rsid w:val="00EF1037"/>
    <w:rsid w:val="00EF49CB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8DC4681"/>
  <w15:chartTrackingRefBased/>
  <w15:docId w15:val="{71923A44-E47D-411E-A38D-0631E082D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713B8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3B8B"/>
    <w:rPr>
      <w:color w:val="605E5C"/>
      <w:shd w:val="clear" w:color="auto" w:fill="E1DFDD"/>
    </w:rPr>
  </w:style>
  <w:style w:type="table" w:styleId="Tabela-Siatka">
    <w:name w:val="Table Grid"/>
    <w:basedOn w:val="Standardowy"/>
    <w:rsid w:val="00EF4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narutowicz.krakow.pl/zamowienia-publiczne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603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cp:lastModifiedBy>Natalia Machaj</cp:lastModifiedBy>
  <cp:revision>4</cp:revision>
  <cp:lastPrinted>2001-02-10T18:08:00Z</cp:lastPrinted>
  <dcterms:created xsi:type="dcterms:W3CDTF">2022-08-29T06:21:00Z</dcterms:created>
  <dcterms:modified xsi:type="dcterms:W3CDTF">2022-08-29T07:17:00Z</dcterms:modified>
</cp:coreProperties>
</file>