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A102E" w14:textId="573F584A" w:rsidR="006A5DF1" w:rsidRPr="00C91D49" w:rsidRDefault="003470F9" w:rsidP="006A5DF1">
      <w:pPr>
        <w:spacing w:after="240"/>
        <w:jc w:val="right"/>
        <w:rPr>
          <w:sz w:val="22"/>
          <w:szCs w:val="22"/>
        </w:rPr>
      </w:pPr>
      <w:r w:rsidRPr="00C91D49">
        <w:rPr>
          <w:sz w:val="22"/>
          <w:szCs w:val="22"/>
        </w:rPr>
        <w:t>Kraków</w:t>
      </w:r>
      <w:r w:rsidR="006A5DF1" w:rsidRPr="00C91D49">
        <w:rPr>
          <w:sz w:val="22"/>
          <w:szCs w:val="22"/>
        </w:rPr>
        <w:t xml:space="preserve"> dnia: </w:t>
      </w:r>
      <w:r w:rsidR="00D35251">
        <w:rPr>
          <w:sz w:val="22"/>
          <w:szCs w:val="22"/>
        </w:rPr>
        <w:t>18.08.2022 r.</w:t>
      </w:r>
    </w:p>
    <w:p w14:paraId="51E4BB9E" w14:textId="77777777" w:rsidR="003470F9" w:rsidRPr="00C91D49" w:rsidRDefault="003470F9" w:rsidP="006A5DF1">
      <w:pPr>
        <w:rPr>
          <w:b/>
          <w:bCs/>
          <w:sz w:val="22"/>
          <w:szCs w:val="22"/>
        </w:rPr>
      </w:pPr>
      <w:r w:rsidRPr="00C91D49">
        <w:rPr>
          <w:b/>
          <w:bCs/>
          <w:sz w:val="22"/>
          <w:szCs w:val="22"/>
        </w:rPr>
        <w:t>Szpital Miejski Specjalistyczny</w:t>
      </w:r>
    </w:p>
    <w:p w14:paraId="4EFE82F0" w14:textId="77777777" w:rsidR="003470F9" w:rsidRPr="00C91D49" w:rsidRDefault="003470F9" w:rsidP="006A5DF1">
      <w:pPr>
        <w:rPr>
          <w:b/>
          <w:bCs/>
          <w:sz w:val="22"/>
          <w:szCs w:val="22"/>
        </w:rPr>
      </w:pPr>
      <w:r w:rsidRPr="00C91D49">
        <w:rPr>
          <w:b/>
          <w:bCs/>
          <w:sz w:val="22"/>
          <w:szCs w:val="22"/>
        </w:rPr>
        <w:t>im. Gabriela Narutowicza w Krakowie</w:t>
      </w:r>
    </w:p>
    <w:p w14:paraId="250DF82C" w14:textId="77777777" w:rsidR="006A5DF1" w:rsidRPr="00C91D49" w:rsidRDefault="003470F9" w:rsidP="006A5DF1">
      <w:pPr>
        <w:rPr>
          <w:sz w:val="22"/>
          <w:szCs w:val="22"/>
        </w:rPr>
      </w:pPr>
      <w:r w:rsidRPr="00C91D49">
        <w:rPr>
          <w:sz w:val="22"/>
          <w:szCs w:val="22"/>
        </w:rPr>
        <w:t>ul. Prądnicka</w:t>
      </w:r>
      <w:r w:rsidR="006A5DF1" w:rsidRPr="00C91D49">
        <w:rPr>
          <w:sz w:val="22"/>
          <w:szCs w:val="22"/>
        </w:rPr>
        <w:t xml:space="preserve"> </w:t>
      </w:r>
      <w:r w:rsidRPr="00C91D49">
        <w:rPr>
          <w:sz w:val="22"/>
          <w:szCs w:val="22"/>
        </w:rPr>
        <w:t>35-37</w:t>
      </w:r>
    </w:p>
    <w:p w14:paraId="23F6821C" w14:textId="77777777" w:rsidR="006A5DF1" w:rsidRPr="00C91D49" w:rsidRDefault="003470F9" w:rsidP="006A5DF1">
      <w:pPr>
        <w:rPr>
          <w:sz w:val="22"/>
          <w:szCs w:val="22"/>
        </w:rPr>
      </w:pPr>
      <w:r w:rsidRPr="00C91D49">
        <w:rPr>
          <w:sz w:val="22"/>
          <w:szCs w:val="22"/>
        </w:rPr>
        <w:t>31-202</w:t>
      </w:r>
      <w:r w:rsidR="006A5DF1" w:rsidRPr="00C91D49">
        <w:rPr>
          <w:sz w:val="22"/>
          <w:szCs w:val="22"/>
        </w:rPr>
        <w:t xml:space="preserve"> </w:t>
      </w:r>
      <w:r w:rsidRPr="00C91D49">
        <w:rPr>
          <w:sz w:val="22"/>
          <w:szCs w:val="22"/>
        </w:rPr>
        <w:t>Kraków</w:t>
      </w:r>
    </w:p>
    <w:p w14:paraId="4EDF7FD6" w14:textId="77777777" w:rsidR="006A5DF1" w:rsidRPr="00C91D4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3811F3" w14:textId="77777777" w:rsidR="006A5DF1" w:rsidRPr="00C91D4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91D49">
        <w:rPr>
          <w:sz w:val="22"/>
          <w:szCs w:val="22"/>
        </w:rPr>
        <w:tab/>
        <w:t xml:space="preserve"> </w:t>
      </w:r>
    </w:p>
    <w:p w14:paraId="38279E05" w14:textId="77777777" w:rsidR="006A5DF1" w:rsidRPr="00C91D4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91D49">
        <w:rPr>
          <w:b/>
          <w:sz w:val="22"/>
          <w:szCs w:val="22"/>
        </w:rPr>
        <w:t>WYKONAWCY</w:t>
      </w:r>
    </w:p>
    <w:p w14:paraId="62E5E581" w14:textId="77777777" w:rsidR="006A5DF1" w:rsidRPr="00C91D4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91D49">
        <w:rPr>
          <w:sz w:val="22"/>
          <w:szCs w:val="22"/>
        </w:rPr>
        <w:t>ubiegający się o zamówienie publiczne</w:t>
      </w:r>
    </w:p>
    <w:p w14:paraId="28A26ED7" w14:textId="77777777" w:rsidR="006D4AB3" w:rsidRPr="00C91D4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A82F3EF" w14:textId="77777777" w:rsidR="006D4AB3" w:rsidRPr="00C91D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B10326" w14:textId="45FBB1F1" w:rsidR="00632C3C" w:rsidRPr="00C91D49" w:rsidRDefault="00C91D49" w:rsidP="00C91D49">
      <w:pPr>
        <w:pStyle w:val="Nagwek1"/>
        <w:spacing w:after="48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</w:t>
      </w:r>
      <w:r w:rsidR="00E21B49" w:rsidRPr="00D35251">
        <w:rPr>
          <w:rFonts w:ascii="Times New Roman" w:hAnsi="Times New Roman"/>
          <w:sz w:val="24"/>
          <w:szCs w:val="24"/>
        </w:rPr>
        <w:t>WYJAŚNIENI</w:t>
      </w:r>
      <w:r w:rsidR="00520165" w:rsidRPr="00D35251">
        <w:rPr>
          <w:rFonts w:ascii="Times New Roman" w:hAnsi="Times New Roman"/>
          <w:sz w:val="24"/>
          <w:szCs w:val="24"/>
        </w:rPr>
        <w:t>A</w:t>
      </w:r>
      <w:r w:rsidR="00632C3C" w:rsidRPr="00D35251">
        <w:rPr>
          <w:rFonts w:ascii="Times New Roman" w:hAnsi="Times New Roman"/>
          <w:sz w:val="24"/>
          <w:szCs w:val="24"/>
        </w:rPr>
        <w:t xml:space="preserve"> TREŚCI</w:t>
      </w:r>
      <w:r w:rsidR="0029606A" w:rsidRPr="00D35251">
        <w:rPr>
          <w:rFonts w:ascii="Times New Roman" w:hAnsi="Times New Roman"/>
          <w:sz w:val="24"/>
          <w:szCs w:val="24"/>
        </w:rPr>
        <w:t xml:space="preserve"> SWZ</w:t>
      </w:r>
      <w:r w:rsidRPr="00D35251">
        <w:rPr>
          <w:rFonts w:ascii="Times New Roman" w:hAnsi="Times New Roman"/>
          <w:sz w:val="24"/>
          <w:szCs w:val="24"/>
        </w:rPr>
        <w:t xml:space="preserve"> -</w:t>
      </w:r>
      <w:r w:rsidR="00D35251" w:rsidRPr="00D35251">
        <w:rPr>
          <w:rFonts w:ascii="Times New Roman" w:hAnsi="Times New Roman"/>
          <w:sz w:val="24"/>
          <w:szCs w:val="24"/>
        </w:rPr>
        <w:t xml:space="preserve"> </w:t>
      </w:r>
      <w:r w:rsidRPr="00D35251">
        <w:rPr>
          <w:rFonts w:ascii="Times New Roman" w:hAnsi="Times New Roman"/>
          <w:sz w:val="24"/>
          <w:szCs w:val="24"/>
        </w:rPr>
        <w:t>5</w:t>
      </w:r>
    </w:p>
    <w:p w14:paraId="0CD2AD10" w14:textId="77777777" w:rsidR="006D4AB3" w:rsidRPr="00C91D4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91D49">
        <w:rPr>
          <w:sz w:val="22"/>
          <w:szCs w:val="22"/>
        </w:rPr>
        <w:t xml:space="preserve">Dotyczy: </w:t>
      </w:r>
      <w:r w:rsidR="006A5DF1" w:rsidRPr="00C91D49">
        <w:rPr>
          <w:sz w:val="22"/>
          <w:szCs w:val="22"/>
        </w:rPr>
        <w:t>p</w:t>
      </w:r>
      <w:r w:rsidRPr="00C91D49">
        <w:rPr>
          <w:sz w:val="22"/>
          <w:szCs w:val="22"/>
        </w:rPr>
        <w:t>ostępowani</w:t>
      </w:r>
      <w:r w:rsidR="006A5DF1" w:rsidRPr="00C91D49">
        <w:rPr>
          <w:sz w:val="22"/>
          <w:szCs w:val="22"/>
        </w:rPr>
        <w:t>a</w:t>
      </w:r>
      <w:r w:rsidRPr="00C91D49">
        <w:rPr>
          <w:sz w:val="22"/>
          <w:szCs w:val="22"/>
        </w:rPr>
        <w:t xml:space="preserve"> o udzielenie zamówienia publicznego, prowadzone</w:t>
      </w:r>
      <w:r w:rsidR="006A5DF1" w:rsidRPr="00C91D49">
        <w:rPr>
          <w:sz w:val="22"/>
          <w:szCs w:val="22"/>
        </w:rPr>
        <w:t>go</w:t>
      </w:r>
      <w:r w:rsidRPr="00C91D49">
        <w:rPr>
          <w:sz w:val="22"/>
          <w:szCs w:val="22"/>
        </w:rPr>
        <w:t xml:space="preserve"> w trybie </w:t>
      </w:r>
      <w:r w:rsidR="003470F9" w:rsidRPr="00C91D49">
        <w:rPr>
          <w:sz w:val="22"/>
          <w:szCs w:val="22"/>
        </w:rPr>
        <w:t>przetarg nieograniczony</w:t>
      </w:r>
      <w:r w:rsidRPr="00C91D49">
        <w:rPr>
          <w:b/>
          <w:sz w:val="22"/>
          <w:szCs w:val="22"/>
        </w:rPr>
        <w:t xml:space="preserve"> </w:t>
      </w:r>
      <w:r w:rsidRPr="00C91D49">
        <w:rPr>
          <w:bCs/>
          <w:sz w:val="22"/>
          <w:szCs w:val="22"/>
        </w:rPr>
        <w:t>na</w:t>
      </w:r>
      <w:r w:rsidRPr="00C91D49">
        <w:rPr>
          <w:b/>
          <w:sz w:val="22"/>
          <w:szCs w:val="22"/>
        </w:rPr>
        <w:t xml:space="preserve"> </w:t>
      </w:r>
      <w:r w:rsidR="00E72428" w:rsidRPr="00C91D49">
        <w:rPr>
          <w:bCs/>
          <w:sz w:val="22"/>
          <w:szCs w:val="22"/>
        </w:rPr>
        <w:t>”</w:t>
      </w:r>
      <w:r w:rsidR="003470F9" w:rsidRPr="00C91D49">
        <w:rPr>
          <w:b/>
          <w:bCs/>
          <w:sz w:val="22"/>
          <w:szCs w:val="22"/>
        </w:rPr>
        <w:t>Zakup i dostawa wyrobów medycznych II</w:t>
      </w:r>
      <w:r w:rsidR="00E72428" w:rsidRPr="00C91D49">
        <w:rPr>
          <w:bCs/>
          <w:sz w:val="22"/>
          <w:szCs w:val="22"/>
        </w:rPr>
        <w:t>”</w:t>
      </w:r>
      <w:r w:rsidRPr="00C91D49">
        <w:rPr>
          <w:b/>
          <w:sz w:val="22"/>
          <w:szCs w:val="22"/>
        </w:rPr>
        <w:t xml:space="preserve"> </w:t>
      </w:r>
      <w:r w:rsidRPr="00C91D49">
        <w:rPr>
          <w:bCs/>
          <w:sz w:val="22"/>
          <w:szCs w:val="22"/>
        </w:rPr>
        <w:t>– znak sprawy</w:t>
      </w:r>
      <w:r w:rsidRPr="00C91D49">
        <w:rPr>
          <w:b/>
          <w:sz w:val="22"/>
          <w:szCs w:val="22"/>
        </w:rPr>
        <w:t xml:space="preserve"> </w:t>
      </w:r>
      <w:r w:rsidR="003470F9" w:rsidRPr="00C91D49">
        <w:rPr>
          <w:b/>
          <w:sz w:val="22"/>
          <w:szCs w:val="22"/>
        </w:rPr>
        <w:t>ZP/26/2022</w:t>
      </w:r>
      <w:r w:rsidRPr="00C91D49">
        <w:rPr>
          <w:b/>
          <w:sz w:val="22"/>
          <w:szCs w:val="22"/>
        </w:rPr>
        <w:t>.</w:t>
      </w:r>
    </w:p>
    <w:p w14:paraId="39C9DD02" w14:textId="63E63DDF" w:rsidR="0012774F" w:rsidRPr="00C91D4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91D49">
        <w:rPr>
          <w:sz w:val="22"/>
          <w:szCs w:val="22"/>
        </w:rPr>
        <w:t xml:space="preserve">Zamawiający, działając na podstawie art. </w:t>
      </w:r>
      <w:r w:rsidR="0029606A" w:rsidRPr="00C91D49">
        <w:rPr>
          <w:sz w:val="22"/>
          <w:szCs w:val="22"/>
        </w:rPr>
        <w:t>1</w:t>
      </w:r>
      <w:r w:rsidRPr="00C91D49">
        <w:rPr>
          <w:sz w:val="22"/>
          <w:szCs w:val="22"/>
        </w:rPr>
        <w:t>3</w:t>
      </w:r>
      <w:r w:rsidR="0029606A" w:rsidRPr="00C91D49">
        <w:rPr>
          <w:sz w:val="22"/>
          <w:szCs w:val="22"/>
        </w:rPr>
        <w:t>5</w:t>
      </w:r>
      <w:r w:rsidRPr="00C91D49">
        <w:rPr>
          <w:sz w:val="22"/>
          <w:szCs w:val="22"/>
        </w:rPr>
        <w:t xml:space="preserve"> ust</w:t>
      </w:r>
      <w:r w:rsidR="00D9049C" w:rsidRPr="00C91D49">
        <w:rPr>
          <w:sz w:val="22"/>
          <w:szCs w:val="22"/>
        </w:rPr>
        <w:t xml:space="preserve">. </w:t>
      </w:r>
      <w:r w:rsidR="0029606A" w:rsidRPr="00C91D49">
        <w:rPr>
          <w:sz w:val="22"/>
          <w:szCs w:val="22"/>
        </w:rPr>
        <w:t>6</w:t>
      </w:r>
      <w:r w:rsidRPr="00C91D49">
        <w:rPr>
          <w:sz w:val="22"/>
          <w:szCs w:val="22"/>
        </w:rPr>
        <w:t xml:space="preserve"> ustawy z dnia </w:t>
      </w:r>
      <w:r w:rsidR="0029606A" w:rsidRPr="00C91D49">
        <w:rPr>
          <w:sz w:val="22"/>
          <w:szCs w:val="22"/>
        </w:rPr>
        <w:t>11</w:t>
      </w:r>
      <w:r w:rsidRPr="00C91D49">
        <w:rPr>
          <w:sz w:val="22"/>
          <w:szCs w:val="22"/>
        </w:rPr>
        <w:t xml:space="preserve"> </w:t>
      </w:r>
      <w:r w:rsidR="0029606A" w:rsidRPr="00C91D49">
        <w:rPr>
          <w:sz w:val="22"/>
          <w:szCs w:val="22"/>
        </w:rPr>
        <w:t xml:space="preserve">września </w:t>
      </w:r>
      <w:r w:rsidRPr="00C91D49">
        <w:rPr>
          <w:sz w:val="22"/>
          <w:szCs w:val="22"/>
        </w:rPr>
        <w:t>20</w:t>
      </w:r>
      <w:r w:rsidR="0029606A" w:rsidRPr="00C91D49">
        <w:rPr>
          <w:sz w:val="22"/>
          <w:szCs w:val="22"/>
        </w:rPr>
        <w:t>19</w:t>
      </w:r>
      <w:r w:rsidRPr="00C91D49">
        <w:rPr>
          <w:sz w:val="22"/>
          <w:szCs w:val="22"/>
        </w:rPr>
        <w:t xml:space="preserve"> r</w:t>
      </w:r>
      <w:r w:rsidR="0029606A" w:rsidRPr="00C91D49">
        <w:rPr>
          <w:sz w:val="22"/>
          <w:szCs w:val="22"/>
        </w:rPr>
        <w:t>.</w:t>
      </w:r>
      <w:r w:rsidRPr="00C91D49">
        <w:rPr>
          <w:sz w:val="22"/>
          <w:szCs w:val="22"/>
        </w:rPr>
        <w:t xml:space="preserve"> Prawo </w:t>
      </w:r>
      <w:r w:rsidR="0029606A" w:rsidRPr="00C91D49">
        <w:rPr>
          <w:sz w:val="22"/>
          <w:szCs w:val="22"/>
        </w:rPr>
        <w:t>z</w:t>
      </w:r>
      <w:r w:rsidRPr="00C91D49">
        <w:rPr>
          <w:sz w:val="22"/>
          <w:szCs w:val="22"/>
        </w:rPr>
        <w:t xml:space="preserve">amówień </w:t>
      </w:r>
      <w:r w:rsidR="0029606A" w:rsidRPr="00C91D49">
        <w:rPr>
          <w:sz w:val="22"/>
          <w:szCs w:val="22"/>
        </w:rPr>
        <w:t>p</w:t>
      </w:r>
      <w:r w:rsidRPr="00C91D49">
        <w:rPr>
          <w:sz w:val="22"/>
          <w:szCs w:val="22"/>
        </w:rPr>
        <w:t xml:space="preserve">ublicznych </w:t>
      </w:r>
      <w:r w:rsidR="003470F9" w:rsidRPr="00C91D49">
        <w:rPr>
          <w:sz w:val="22"/>
          <w:szCs w:val="22"/>
        </w:rPr>
        <w:t>(</w:t>
      </w:r>
      <w:proofErr w:type="spellStart"/>
      <w:r w:rsidR="003470F9" w:rsidRPr="00C91D49">
        <w:rPr>
          <w:sz w:val="22"/>
          <w:szCs w:val="22"/>
        </w:rPr>
        <w:t>t.j</w:t>
      </w:r>
      <w:proofErr w:type="spellEnd"/>
      <w:r w:rsidR="003470F9" w:rsidRPr="00C91D49">
        <w:rPr>
          <w:sz w:val="22"/>
          <w:szCs w:val="22"/>
        </w:rPr>
        <w:t>. Dz.U. z 2021</w:t>
      </w:r>
      <w:r w:rsidR="00D35251">
        <w:rPr>
          <w:sz w:val="22"/>
          <w:szCs w:val="22"/>
        </w:rPr>
        <w:t xml:space="preserve"> </w:t>
      </w:r>
      <w:r w:rsidR="003470F9" w:rsidRPr="00C91D49">
        <w:rPr>
          <w:sz w:val="22"/>
          <w:szCs w:val="22"/>
        </w:rPr>
        <w:t xml:space="preserve">r. poz. 1129 z </w:t>
      </w:r>
      <w:proofErr w:type="spellStart"/>
      <w:r w:rsidR="003470F9" w:rsidRPr="00C91D49">
        <w:rPr>
          <w:sz w:val="22"/>
          <w:szCs w:val="22"/>
        </w:rPr>
        <w:t>późn</w:t>
      </w:r>
      <w:proofErr w:type="spellEnd"/>
      <w:r w:rsidR="003470F9" w:rsidRPr="00C91D49">
        <w:rPr>
          <w:sz w:val="22"/>
          <w:szCs w:val="22"/>
        </w:rPr>
        <w:t>. zm.)</w:t>
      </w:r>
      <w:r w:rsidR="00BE7BFD" w:rsidRPr="00C91D49">
        <w:rPr>
          <w:sz w:val="22"/>
          <w:szCs w:val="22"/>
        </w:rPr>
        <w:t xml:space="preserve">, </w:t>
      </w:r>
      <w:r w:rsidR="00D9049C" w:rsidRPr="00C91D49">
        <w:rPr>
          <w:sz w:val="22"/>
          <w:szCs w:val="22"/>
        </w:rPr>
        <w:t>udostępnia</w:t>
      </w:r>
      <w:r w:rsidR="00BE7BFD" w:rsidRPr="00C91D49">
        <w:rPr>
          <w:sz w:val="22"/>
          <w:szCs w:val="22"/>
        </w:rPr>
        <w:t xml:space="preserve"> poniżej treść zapytań do S</w:t>
      </w:r>
      <w:r w:rsidR="0012774F" w:rsidRPr="00C91D49">
        <w:rPr>
          <w:sz w:val="22"/>
          <w:szCs w:val="22"/>
        </w:rPr>
        <w:t>pecyfikacji Warunków Zamówienia (</w:t>
      </w:r>
      <w:r w:rsidR="0012774F" w:rsidRPr="00C91D49">
        <w:rPr>
          <w:sz w:val="22"/>
          <w:szCs w:val="22"/>
          <w:lang w:eastAsia="ar-SA"/>
        </w:rPr>
        <w:t>zwanej dalej</w:t>
      </w:r>
      <w:r w:rsidR="0012774F" w:rsidRPr="00C91D49">
        <w:rPr>
          <w:b/>
          <w:sz w:val="22"/>
          <w:szCs w:val="22"/>
          <w:lang w:eastAsia="ar-SA"/>
        </w:rPr>
        <w:t xml:space="preserve"> </w:t>
      </w:r>
      <w:r w:rsidR="0012774F" w:rsidRPr="00C91D49">
        <w:rPr>
          <w:bCs/>
          <w:sz w:val="22"/>
          <w:szCs w:val="22"/>
          <w:lang w:eastAsia="ar-SA"/>
        </w:rPr>
        <w:t>”SWZ”)</w:t>
      </w:r>
      <w:r w:rsidR="00D9049C" w:rsidRPr="00C91D49">
        <w:rPr>
          <w:bCs/>
          <w:sz w:val="22"/>
          <w:szCs w:val="22"/>
          <w:lang w:eastAsia="ar-SA"/>
        </w:rPr>
        <w:t xml:space="preserve"> </w:t>
      </w:r>
      <w:r w:rsidR="00D9049C" w:rsidRPr="00C91D49">
        <w:rPr>
          <w:sz w:val="22"/>
          <w:szCs w:val="22"/>
        </w:rPr>
        <w:t>wraz z wyjaśnieniami</w:t>
      </w:r>
      <w:r w:rsidR="0012774F" w:rsidRPr="00C91D4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70F9" w:rsidRPr="00C91D49" w14:paraId="5D43F371" w14:textId="77777777" w:rsidTr="00AF20DE">
        <w:tc>
          <w:tcPr>
            <w:tcW w:w="9356" w:type="dxa"/>
            <w:shd w:val="clear" w:color="auto" w:fill="auto"/>
          </w:tcPr>
          <w:p w14:paraId="10306AB3" w14:textId="77777777" w:rsidR="003470F9" w:rsidRPr="00C91D49" w:rsidRDefault="003470F9" w:rsidP="00AF20D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91D49">
              <w:rPr>
                <w:b/>
                <w:bCs/>
                <w:sz w:val="22"/>
                <w:szCs w:val="22"/>
              </w:rPr>
              <w:t>Pytanie nr 5</w:t>
            </w:r>
          </w:p>
          <w:p w14:paraId="2C7A07C1" w14:textId="77777777" w:rsidR="003470F9" w:rsidRPr="00C91D49" w:rsidRDefault="003470F9" w:rsidP="00AF2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1D49">
              <w:rPr>
                <w:sz w:val="22"/>
                <w:szCs w:val="22"/>
              </w:rPr>
              <w:t>Pakiet nr 20 Czy zamawiający  dopuści</w:t>
            </w:r>
          </w:p>
          <w:p w14:paraId="60884FD4" w14:textId="12E06D41" w:rsidR="003470F9" w:rsidRDefault="003470F9" w:rsidP="00AF2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C91D49">
              <w:rPr>
                <w:sz w:val="22"/>
                <w:szCs w:val="22"/>
              </w:rPr>
              <w:t>Poz</w:t>
            </w:r>
            <w:proofErr w:type="spellEnd"/>
            <w:r w:rsidRPr="00C91D49">
              <w:rPr>
                <w:sz w:val="22"/>
                <w:szCs w:val="22"/>
              </w:rPr>
              <w:t xml:space="preserve"> 1 Trójkanałowy papilotom jednorazowego użytku, posiadający oddzielne kanały: na prowadnicę, cięciwę i do iniekcji środka kontrastującego , część cięciwy pokryta izolacyjną warstwą ochronną zapobiegającą poparzeniom termicznym tkanki niebędącej celem </w:t>
            </w:r>
            <w:proofErr w:type="spellStart"/>
            <w:r w:rsidRPr="00C91D49">
              <w:rPr>
                <w:sz w:val="22"/>
                <w:szCs w:val="22"/>
              </w:rPr>
              <w:t>papilotomii</w:t>
            </w:r>
            <w:proofErr w:type="spellEnd"/>
            <w:r w:rsidRPr="00C91D49">
              <w:rPr>
                <w:sz w:val="22"/>
                <w:szCs w:val="22"/>
              </w:rPr>
              <w:t xml:space="preserve">, zintegrowany uchwyt, końcówka dystalna z systemem znaczników ułatwiających ustawienie noża i ocenę odległości </w:t>
            </w:r>
            <w:r w:rsidR="00C91D49">
              <w:rPr>
                <w:sz w:val="22"/>
                <w:szCs w:val="22"/>
              </w:rPr>
              <w:br/>
            </w:r>
            <w:r w:rsidRPr="00C91D49">
              <w:rPr>
                <w:sz w:val="22"/>
                <w:szCs w:val="22"/>
              </w:rPr>
              <w:t xml:space="preserve">w obrazie endoskopowym, końcówka widoczna w obrazie </w:t>
            </w:r>
            <w:proofErr w:type="spellStart"/>
            <w:r w:rsidRPr="00C91D49">
              <w:rPr>
                <w:sz w:val="22"/>
                <w:szCs w:val="22"/>
              </w:rPr>
              <w:t>fluoroskopowym</w:t>
            </w:r>
            <w:proofErr w:type="spellEnd"/>
            <w:r w:rsidRPr="00C91D49">
              <w:rPr>
                <w:sz w:val="22"/>
                <w:szCs w:val="22"/>
              </w:rPr>
              <w:t>, długość narzędzia 2000 mm ,długość noska 3-7 mm, długość cięciwy 20-30 mm , średnica końcówki narzędzia  5 Fr), maksymalna średnica części wprowadzanej do endoskopu 2,5 mm, kompatybilny z minimalnym kanałem roboczym endoskopu 2,8 mm, maksymalna średnica współpracującej prowadnicy 0,035"(0,89 mm).</w:t>
            </w:r>
          </w:p>
          <w:p w14:paraId="73494FD6" w14:textId="414AB989" w:rsidR="00AC593A" w:rsidRDefault="00AC593A" w:rsidP="00AF20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C91D49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6ABC848C" w14:textId="77777777" w:rsidR="0032266A" w:rsidRPr="00C91D49" w:rsidRDefault="0032266A" w:rsidP="00AF2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6B5440" w14:textId="620E92CC" w:rsidR="003470F9" w:rsidRPr="00C91D49" w:rsidRDefault="003470F9" w:rsidP="00AF2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1D49">
              <w:rPr>
                <w:sz w:val="22"/>
                <w:szCs w:val="22"/>
              </w:rPr>
              <w:t xml:space="preserve">Poz. 2 Trójkanałowy papilotom jednorazowego użytku, posiadający oddzielne kanały: na prowadnicę , cięciwę i do iniekcji środka kontrastującego , część cięciwy pokryta izolacyjną warstwą ochronną zapobiegającą poparzeniom termicznym tkanki niebędącej celem </w:t>
            </w:r>
            <w:proofErr w:type="spellStart"/>
            <w:r w:rsidRPr="00C91D49">
              <w:rPr>
                <w:sz w:val="22"/>
                <w:szCs w:val="22"/>
              </w:rPr>
              <w:t>papilotomii</w:t>
            </w:r>
            <w:proofErr w:type="spellEnd"/>
            <w:r w:rsidRPr="00C91D49">
              <w:rPr>
                <w:sz w:val="22"/>
                <w:szCs w:val="22"/>
              </w:rPr>
              <w:t xml:space="preserve">, zintegrowany uchwyt, końcówka dystalna z systemem znaczników ułatwiających ustawienie noża i ocenę odległości </w:t>
            </w:r>
            <w:r w:rsidR="00C91D49">
              <w:rPr>
                <w:sz w:val="22"/>
                <w:szCs w:val="22"/>
              </w:rPr>
              <w:br/>
            </w:r>
            <w:r w:rsidRPr="00C91D49">
              <w:rPr>
                <w:sz w:val="22"/>
                <w:szCs w:val="22"/>
              </w:rPr>
              <w:t xml:space="preserve">w obrazie endoskopowym,  końcówka widoczna w obrazie </w:t>
            </w:r>
            <w:proofErr w:type="spellStart"/>
            <w:r w:rsidRPr="00C91D49">
              <w:rPr>
                <w:sz w:val="22"/>
                <w:szCs w:val="22"/>
              </w:rPr>
              <w:t>fluoroskopowym</w:t>
            </w:r>
            <w:proofErr w:type="spellEnd"/>
            <w:r w:rsidRPr="00C91D49">
              <w:rPr>
                <w:sz w:val="22"/>
                <w:szCs w:val="22"/>
              </w:rPr>
              <w:t xml:space="preserve"> (RTG), długość narzędzia 2000 mm ,długość noska 2 mm, długość cięciwy 200 mm , średnica końcówki narzędzia 5 Fr), maksymalna średnica części wprowadzanej do endoskopu 2,5 mm, kompatybilny z minimalnym kanałem roboczym endoskopu 3,7 mm, maksymalna średnica współpracującej prowadnicy 0,035"(0,89 mm).</w:t>
            </w:r>
          </w:p>
          <w:p w14:paraId="788C0C17" w14:textId="56D1EFB0" w:rsidR="003470F9" w:rsidRPr="00C91D49" w:rsidRDefault="00C91D49" w:rsidP="00AF20D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3470F9" w:rsidRPr="00C91D49">
              <w:rPr>
                <w:b/>
                <w:bCs/>
                <w:sz w:val="22"/>
                <w:szCs w:val="22"/>
              </w:rPr>
              <w:t>:</w:t>
            </w:r>
            <w:r w:rsidR="00AC593A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2FB8BD53" w14:textId="64228FA6" w:rsidR="003470F9" w:rsidRPr="00C91D49" w:rsidRDefault="003470F9" w:rsidP="00AF20D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21B71C0" w14:textId="77777777" w:rsidR="00C91D49" w:rsidRDefault="00C91D49" w:rsidP="00D35251">
      <w:pPr>
        <w:spacing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  <w:r w:rsidRPr="00C91D49">
        <w:rPr>
          <w:sz w:val="22"/>
          <w:szCs w:val="22"/>
        </w:rPr>
        <w:t xml:space="preserve"> </w:t>
      </w:r>
    </w:p>
    <w:p w14:paraId="7E29205D" w14:textId="77777777" w:rsidR="00D35251" w:rsidRDefault="00C91D49" w:rsidP="00D35251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</w:t>
      </w:r>
    </w:p>
    <w:p w14:paraId="773A4E18" w14:textId="19C037CB" w:rsidR="00C91D49" w:rsidRPr="00C91D49" w:rsidRDefault="00C91D49" w:rsidP="00D35251">
      <w:pPr>
        <w:spacing w:line="360" w:lineRule="auto"/>
        <w:ind w:left="6804"/>
        <w:rPr>
          <w:rFonts w:ascii="Arial" w:hAnsi="Arial" w:cs="Arial"/>
          <w:sz w:val="24"/>
          <w:szCs w:val="24"/>
        </w:rPr>
      </w:pPr>
      <w:r w:rsidRPr="00C91D49">
        <w:rPr>
          <w:sz w:val="22"/>
          <w:szCs w:val="22"/>
        </w:rPr>
        <w:t xml:space="preserve">Ewa </w:t>
      </w:r>
      <w:proofErr w:type="spellStart"/>
      <w:r w:rsidRPr="00C91D49">
        <w:rPr>
          <w:sz w:val="22"/>
          <w:szCs w:val="22"/>
        </w:rPr>
        <w:t>Deńc</w:t>
      </w:r>
      <w:r>
        <w:rPr>
          <w:sz w:val="22"/>
          <w:szCs w:val="22"/>
        </w:rPr>
        <w:t>a</w:t>
      </w:r>
      <w:bookmarkStart w:id="0" w:name="_GoBack"/>
      <w:bookmarkEnd w:id="0"/>
      <w:proofErr w:type="spellEnd"/>
    </w:p>
    <w:sectPr w:rsidR="00C91D49" w:rsidRPr="00C91D49" w:rsidSect="00D352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7C7F15" w14:textId="77777777" w:rsidR="00E33A73" w:rsidRDefault="00E33A73">
      <w:r>
        <w:separator/>
      </w:r>
    </w:p>
  </w:endnote>
  <w:endnote w:type="continuationSeparator" w:id="0">
    <w:p w14:paraId="07E83B19" w14:textId="77777777" w:rsidR="00E33A73" w:rsidRDefault="00E3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735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EF405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2B29D" w14:textId="77777777" w:rsidR="006D4AB3" w:rsidRDefault="00393791">
    <w:pPr>
      <w:pStyle w:val="Stopka"/>
      <w:tabs>
        <w:tab w:val="clear" w:pos="4536"/>
      </w:tabs>
      <w:jc w:val="center"/>
    </w:pPr>
    <w:r>
      <w:rPr>
        <w:noProof/>
      </w:rPr>
      <w:pict w14:anchorId="4EC30244">
        <v:line id="_x0000_s2049" style="position:absolute;left:0;text-align:left;z-index:251657728" from="-3.85pt,8.75pt" to="455.15pt,8.75pt"/>
      </w:pict>
    </w:r>
  </w:p>
  <w:p w14:paraId="0FFADBE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8D3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8BA8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BA7746" w14:textId="77777777" w:rsidR="006D4AB3" w:rsidRDefault="006D4AB3">
    <w:pPr>
      <w:pStyle w:val="Stopka"/>
      <w:tabs>
        <w:tab w:val="clear" w:pos="4536"/>
        <w:tab w:val="left" w:pos="6237"/>
      </w:tabs>
    </w:pPr>
  </w:p>
  <w:p w14:paraId="1A7EAB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AE4880" w14:textId="77777777" w:rsidR="00E33A73" w:rsidRDefault="00E33A73">
      <w:r>
        <w:separator/>
      </w:r>
    </w:p>
  </w:footnote>
  <w:footnote w:type="continuationSeparator" w:id="0">
    <w:p w14:paraId="3F5F76AD" w14:textId="77777777" w:rsidR="00E33A73" w:rsidRDefault="00E33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C2F60" w14:textId="77777777" w:rsidR="003470F9" w:rsidRDefault="003470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ACDDD" w14:textId="77777777" w:rsidR="003470F9" w:rsidRDefault="003470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21D4E" w14:textId="77777777" w:rsidR="003470F9" w:rsidRDefault="003470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3A73"/>
    <w:rsid w:val="00031374"/>
    <w:rsid w:val="000A1097"/>
    <w:rsid w:val="000E2A8F"/>
    <w:rsid w:val="0012774F"/>
    <w:rsid w:val="00144B7A"/>
    <w:rsid w:val="00180C6E"/>
    <w:rsid w:val="0029606A"/>
    <w:rsid w:val="0032266A"/>
    <w:rsid w:val="003470F9"/>
    <w:rsid w:val="0039379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593A"/>
    <w:rsid w:val="00B1255C"/>
    <w:rsid w:val="00BA6584"/>
    <w:rsid w:val="00BE7BFD"/>
    <w:rsid w:val="00C370F2"/>
    <w:rsid w:val="00C44EEC"/>
    <w:rsid w:val="00C91D49"/>
    <w:rsid w:val="00D22FFA"/>
    <w:rsid w:val="00D35251"/>
    <w:rsid w:val="00D8461B"/>
    <w:rsid w:val="00D9049C"/>
    <w:rsid w:val="00D915F2"/>
    <w:rsid w:val="00DF32E8"/>
    <w:rsid w:val="00E21B49"/>
    <w:rsid w:val="00E2789F"/>
    <w:rsid w:val="00E33A73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78CFD3"/>
  <w15:chartTrackingRefBased/>
  <w15:docId w15:val="{D5AA40AE-3119-4727-A588-D02FC31C4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299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2022-08-18T06:52:00Z</cp:lastPrinted>
  <dcterms:created xsi:type="dcterms:W3CDTF">2022-08-18T06:54:00Z</dcterms:created>
  <dcterms:modified xsi:type="dcterms:W3CDTF">2022-08-18T06:54:00Z</dcterms:modified>
</cp:coreProperties>
</file>