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CEED9" w14:textId="24B58403" w:rsidR="005C0930" w:rsidRDefault="00F218B0" w:rsidP="005C0930">
      <w:pPr>
        <w:spacing w:after="240"/>
        <w:jc w:val="right"/>
        <w:rPr>
          <w:sz w:val="22"/>
          <w:szCs w:val="22"/>
        </w:rPr>
      </w:pPr>
      <w:r w:rsidRPr="00F218B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218B0">
        <w:rPr>
          <w:sz w:val="22"/>
          <w:szCs w:val="22"/>
        </w:rPr>
        <w:t>2022-08-12</w:t>
      </w:r>
    </w:p>
    <w:p w14:paraId="35A3EA2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C5B970A" w14:textId="061A54AC" w:rsidR="005C0930" w:rsidRPr="00D91931" w:rsidRDefault="00F218B0" w:rsidP="005C0930">
      <w:pPr>
        <w:rPr>
          <w:b/>
          <w:bCs/>
          <w:sz w:val="22"/>
          <w:szCs w:val="22"/>
        </w:rPr>
      </w:pPr>
      <w:r w:rsidRPr="00F218B0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10BE3A8B" w14:textId="77777777" w:rsidR="005C0930" w:rsidRPr="00BD5546" w:rsidRDefault="00F218B0" w:rsidP="005C0930">
      <w:pPr>
        <w:rPr>
          <w:sz w:val="22"/>
          <w:szCs w:val="22"/>
        </w:rPr>
      </w:pPr>
      <w:r w:rsidRPr="00F218B0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F218B0">
        <w:rPr>
          <w:sz w:val="22"/>
          <w:szCs w:val="22"/>
        </w:rPr>
        <w:t>66</w:t>
      </w:r>
    </w:p>
    <w:p w14:paraId="6CD8AD27" w14:textId="77777777" w:rsidR="005C0930" w:rsidRPr="00BD5546" w:rsidRDefault="00F218B0" w:rsidP="005C0930">
      <w:pPr>
        <w:rPr>
          <w:sz w:val="22"/>
          <w:szCs w:val="22"/>
        </w:rPr>
      </w:pPr>
      <w:r w:rsidRPr="00F218B0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F218B0">
        <w:rPr>
          <w:sz w:val="22"/>
          <w:szCs w:val="22"/>
        </w:rPr>
        <w:t>Kraków</w:t>
      </w:r>
    </w:p>
    <w:p w14:paraId="0F43B91E" w14:textId="637A23AE" w:rsidR="005C093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B7AE50" w14:textId="24A726AE" w:rsidR="00C7211D" w:rsidRDefault="00C7211D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839F1A" w14:textId="437B83A2" w:rsidR="00C7211D" w:rsidRDefault="00C7211D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D95FC4" w14:textId="77777777" w:rsidR="00C7211D" w:rsidRDefault="00B26D41" w:rsidP="005C0930">
      <w:pPr>
        <w:pStyle w:val="Nagwek"/>
        <w:tabs>
          <w:tab w:val="clear" w:pos="4536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218B0" w:rsidRPr="00F218B0">
        <w:rPr>
          <w:b/>
          <w:sz w:val="22"/>
          <w:szCs w:val="22"/>
        </w:rPr>
        <w:t>ZP/24/2022</w:t>
      </w:r>
    </w:p>
    <w:p w14:paraId="26B237C6" w14:textId="77777777" w:rsidR="00C7211D" w:rsidRDefault="00C7211D" w:rsidP="005C0930">
      <w:pPr>
        <w:pStyle w:val="Nagwek"/>
        <w:tabs>
          <w:tab w:val="clear" w:pos="4536"/>
        </w:tabs>
        <w:rPr>
          <w:b/>
          <w:sz w:val="22"/>
          <w:szCs w:val="22"/>
        </w:rPr>
      </w:pPr>
    </w:p>
    <w:p w14:paraId="000EE4FC" w14:textId="5AEE1DDA" w:rsidR="005C0930" w:rsidRPr="00D91931" w:rsidRDefault="00C7211D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sz w:val="22"/>
          <w:szCs w:val="22"/>
        </w:rPr>
        <w:t xml:space="preserve">SZP.271 - </w:t>
      </w:r>
      <w:r w:rsidR="002D65BF">
        <w:rPr>
          <w:b/>
          <w:sz w:val="22"/>
          <w:szCs w:val="22"/>
        </w:rPr>
        <w:t>477</w:t>
      </w:r>
      <w:r>
        <w:rPr>
          <w:b/>
          <w:sz w:val="22"/>
          <w:szCs w:val="22"/>
        </w:rPr>
        <w:t>.24/2022</w:t>
      </w:r>
      <w:r w:rsidR="005C0930" w:rsidRPr="00D91931">
        <w:rPr>
          <w:sz w:val="22"/>
          <w:szCs w:val="22"/>
        </w:rPr>
        <w:tab/>
        <w:t xml:space="preserve"> </w:t>
      </w:r>
    </w:p>
    <w:p w14:paraId="567337D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3217F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5CE0C3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CB7574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BE23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742EE7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C4115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5D93D7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A172345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218B0" w:rsidRPr="00F218B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218B0" w:rsidRPr="00F218B0">
        <w:rPr>
          <w:b/>
          <w:bCs/>
          <w:sz w:val="22"/>
          <w:szCs w:val="22"/>
        </w:rPr>
        <w:t>Dostawa produktów leczniczych, surowców farmaceutycznych oraz opakowań aptecznych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218B0" w:rsidRPr="00F218B0">
        <w:rPr>
          <w:b/>
          <w:sz w:val="22"/>
          <w:szCs w:val="22"/>
        </w:rPr>
        <w:t>ZP/24/2022</w:t>
      </w:r>
      <w:r w:rsidRPr="006A5DF1">
        <w:rPr>
          <w:b/>
          <w:sz w:val="22"/>
          <w:szCs w:val="22"/>
        </w:rPr>
        <w:t>.</w:t>
      </w:r>
    </w:p>
    <w:p w14:paraId="34B0D446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ECC62D5" w14:textId="0435729C" w:rsidR="00EF1037" w:rsidRPr="00F16CFB" w:rsidRDefault="005C0930" w:rsidP="00F16CFB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218B0" w:rsidRPr="00F218B0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F218B0" w:rsidRPr="00F218B0">
        <w:rPr>
          <w:sz w:val="22"/>
          <w:szCs w:val="22"/>
        </w:rPr>
        <w:t>(t.j. Dz.U. z 2021r. poz. 1129 z późn.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EF1037" w:rsidRPr="00F16CFB">
        <w:rPr>
          <w:sz w:val="22"/>
          <w:szCs w:val="22"/>
        </w:rPr>
        <w:t>warunków zamówienia</w:t>
      </w:r>
      <w:r w:rsidR="00460DC4" w:rsidRPr="00F16CFB">
        <w:rPr>
          <w:sz w:val="22"/>
          <w:szCs w:val="22"/>
        </w:rPr>
        <w:t xml:space="preserve"> </w:t>
      </w:r>
      <w:r w:rsidR="00440640" w:rsidRPr="00F16CFB">
        <w:rPr>
          <w:sz w:val="22"/>
          <w:szCs w:val="22"/>
        </w:rPr>
        <w:t>z dnia 15.07.2022 r</w:t>
      </w:r>
      <w:r w:rsidR="00440640" w:rsidRPr="00F16CFB">
        <w:rPr>
          <w:sz w:val="22"/>
          <w:szCs w:val="22"/>
        </w:rPr>
        <w:t xml:space="preserve"> </w:t>
      </w:r>
      <w:r w:rsidR="00460DC4" w:rsidRPr="00F16CFB">
        <w:rPr>
          <w:sz w:val="22"/>
          <w:szCs w:val="22"/>
        </w:rPr>
        <w:t>w następującym zakresie</w:t>
      </w:r>
      <w:r w:rsidR="00EF1037" w:rsidRPr="00F16CFB">
        <w:rPr>
          <w:sz w:val="22"/>
          <w:szCs w:val="22"/>
        </w:rPr>
        <w:t>:</w:t>
      </w:r>
    </w:p>
    <w:p w14:paraId="070272B0" w14:textId="77777777" w:rsidR="00440640" w:rsidRPr="00F16CFB" w:rsidRDefault="00440640" w:rsidP="00F16CFB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F16CFB">
        <w:rPr>
          <w:sz w:val="22"/>
          <w:szCs w:val="22"/>
        </w:rPr>
        <w:t>Pkt.. 4.4, otrzymuje brzmienie:</w:t>
      </w:r>
    </w:p>
    <w:p w14:paraId="03F6794C" w14:textId="77777777" w:rsidR="00440640" w:rsidRPr="00F16CFB" w:rsidRDefault="00440640" w:rsidP="00F16CFB">
      <w:pPr>
        <w:pStyle w:val="Nagwek2"/>
        <w:numPr>
          <w:ilvl w:val="0"/>
          <w:numId w:val="2"/>
        </w:numPr>
        <w:ind w:left="0"/>
        <w:jc w:val="both"/>
        <w:rPr>
          <w:rFonts w:ascii="Times New Roman" w:hAnsi="Times New Roman"/>
          <w:b/>
          <w:bCs/>
          <w:szCs w:val="22"/>
        </w:rPr>
      </w:pPr>
      <w:r w:rsidRPr="00F16CFB">
        <w:rPr>
          <w:rFonts w:ascii="Times New Roman" w:hAnsi="Times New Roman"/>
          <w:bCs/>
          <w:szCs w:val="22"/>
        </w:rPr>
        <w:t xml:space="preserve">4.4 Wyroby medyczne zaoferowane przez Wykonawców w niniejszym postępowaniu muszą podlegać przepisom </w:t>
      </w:r>
      <w:r w:rsidRPr="00F16CFB">
        <w:rPr>
          <w:rFonts w:ascii="Times New Roman" w:hAnsi="Times New Roman"/>
          <w:szCs w:val="22"/>
        </w:rPr>
        <w:t xml:space="preserve">ROZPORZĄDZENIA PARLAMENTU EUROPEJSKIEGO I RADY (UE) 2017/745 z dnia 5 kwietnia 2017 r. w sprawie wyrobów medycznych, zmiany dyrektywy 2001/83/WE, rozporządzenia (WE) nr 178/2002 i rozporządzenia (WE) nr 1223/2009 oraz uchylenia dyrektyw Rady 90/385/EWG i 93/42/EWG (MDR) oraz </w:t>
      </w:r>
      <w:r w:rsidRPr="00F16CFB">
        <w:rPr>
          <w:rFonts w:ascii="Times New Roman" w:hAnsi="Times New Roman"/>
          <w:bCs/>
          <w:szCs w:val="22"/>
        </w:rPr>
        <w:t>ustawy z dnia 7 kwietnia 2022r. o wyrobach medycznych ( Dz.U. z 2022 r. poz. 974) ( dotyczy Grupy 6).</w:t>
      </w:r>
    </w:p>
    <w:p w14:paraId="2198044B" w14:textId="77777777" w:rsidR="00440640" w:rsidRPr="00F16CFB" w:rsidRDefault="00440640" w:rsidP="00F16CFB">
      <w:pPr>
        <w:jc w:val="both"/>
        <w:rPr>
          <w:sz w:val="22"/>
          <w:szCs w:val="22"/>
        </w:rPr>
      </w:pPr>
    </w:p>
    <w:p w14:paraId="5FE9871D" w14:textId="77777777" w:rsidR="00440640" w:rsidRPr="00F16CFB" w:rsidRDefault="00440640" w:rsidP="00F16CF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F16CFB">
        <w:rPr>
          <w:sz w:val="22"/>
          <w:szCs w:val="22"/>
        </w:rPr>
        <w:t>Pkt. 4.5 otrzymuje brzmienie:</w:t>
      </w:r>
    </w:p>
    <w:p w14:paraId="1CF14385" w14:textId="77777777" w:rsidR="00440640" w:rsidRPr="00F16CFB" w:rsidRDefault="00440640" w:rsidP="00F16CFB">
      <w:pPr>
        <w:ind w:left="432"/>
        <w:jc w:val="both"/>
        <w:rPr>
          <w:sz w:val="22"/>
          <w:szCs w:val="22"/>
        </w:rPr>
      </w:pPr>
    </w:p>
    <w:p w14:paraId="26BB8849" w14:textId="2E9E2235" w:rsidR="00440640" w:rsidRPr="00F16CFB" w:rsidRDefault="00440640" w:rsidP="00F16CFB">
      <w:pPr>
        <w:pStyle w:val="Nagwek2"/>
        <w:jc w:val="both"/>
        <w:rPr>
          <w:rFonts w:ascii="Times New Roman" w:hAnsi="Times New Roman"/>
        </w:rPr>
      </w:pPr>
      <w:r w:rsidRPr="00F16CFB">
        <w:rPr>
          <w:rFonts w:ascii="Times New Roman" w:hAnsi="Times New Roman"/>
          <w:bCs/>
          <w:szCs w:val="22"/>
        </w:rPr>
        <w:t xml:space="preserve">4.5 W przypadku produktów, które nie podlegają przepisom ustawy z dnia 6 września 2001r.  Prawo farmaceutyczne (tekst jednolity Dz. U. z 2021r. , poz. 1977 z późn. zm.) oraz </w:t>
      </w:r>
      <w:r w:rsidRPr="00F16CFB">
        <w:rPr>
          <w:rFonts w:ascii="Times New Roman" w:hAnsi="Times New Roman"/>
          <w:bCs/>
          <w:kern w:val="3"/>
          <w:szCs w:val="22"/>
          <w:lang w:eastAsia="zh-CN"/>
        </w:rPr>
        <w:t xml:space="preserve">ROZPORZĄDZENIA </w:t>
      </w:r>
      <w:r w:rsidRPr="00F16CFB">
        <w:rPr>
          <w:rFonts w:ascii="Times New Roman" w:hAnsi="Times New Roman"/>
          <w:bCs/>
          <w:kern w:val="3"/>
          <w:szCs w:val="22"/>
          <w:lang w:eastAsia="zh-CN"/>
        </w:rPr>
        <w:lastRenderedPageBreak/>
        <w:t>PARLAMENTU EUROPEJSKIEGO I RADY (UE) 2017/745 z dnia 5 kwietnia 2017 r. w sprawie wyrobów medycznych, zmiany dyrektywy 2001/83/WE, rozporządzenia (WE) nr 178/2002 i rozporządzenia (WE) nr 1223/2009 oraz uchylenia dyrektyw Rady 90/385/EWG i 93/42/EWG (MDR)</w:t>
      </w:r>
      <w:r w:rsidRPr="00F16CFB">
        <w:rPr>
          <w:rFonts w:ascii="Times New Roman" w:hAnsi="Times New Roman"/>
          <w:bCs/>
          <w:szCs w:val="22"/>
        </w:rPr>
        <w:t xml:space="preserve"> i ustawy z dnia 7 kwietnia 2022r.  o wyrobach medycznych (tj. Dz.U. z 2022 poz. 974) Wykonawca zobowiązany jest posiadać inne odpowiednie dokumenty dopuszczające te produkty do obrotu i stosowania. (dotyczy Grupy 16-20, 22 -24).</w:t>
      </w:r>
    </w:p>
    <w:p w14:paraId="03681F2E" w14:textId="77777777" w:rsidR="00440640" w:rsidRPr="00F16CFB" w:rsidRDefault="00440640" w:rsidP="00F16CFB">
      <w:pPr>
        <w:pStyle w:val="Nagwek2"/>
        <w:keepNext w:val="0"/>
        <w:tabs>
          <w:tab w:val="num" w:pos="680"/>
        </w:tabs>
        <w:spacing w:before="120" w:after="60"/>
        <w:ind w:left="680" w:hanging="680"/>
        <w:jc w:val="both"/>
        <w:rPr>
          <w:rFonts w:ascii="Times New Roman" w:hAnsi="Times New Roman"/>
          <w:szCs w:val="22"/>
        </w:rPr>
      </w:pPr>
    </w:p>
    <w:p w14:paraId="4C80E633" w14:textId="77777777" w:rsidR="00440640" w:rsidRPr="00F16CFB" w:rsidRDefault="00440640" w:rsidP="00F16CFB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F16CFB">
        <w:rPr>
          <w:sz w:val="22"/>
          <w:szCs w:val="22"/>
        </w:rPr>
        <w:t>Pkt. 17.1 ww. SWZ otrzymuje brzmienie:</w:t>
      </w:r>
    </w:p>
    <w:p w14:paraId="080C1F1A" w14:textId="3B38E3A3" w:rsidR="00440640" w:rsidRPr="00F16CFB" w:rsidRDefault="00440640" w:rsidP="00F16CFB">
      <w:pPr>
        <w:spacing w:line="360" w:lineRule="auto"/>
        <w:ind w:left="432"/>
        <w:jc w:val="both"/>
        <w:rPr>
          <w:i/>
          <w:iCs/>
          <w:sz w:val="22"/>
          <w:szCs w:val="22"/>
        </w:rPr>
      </w:pPr>
      <w:r w:rsidRPr="00F16CFB">
        <w:rPr>
          <w:i/>
          <w:iCs/>
          <w:sz w:val="22"/>
          <w:szCs w:val="22"/>
        </w:rPr>
        <w:t>Wykonawca pozostaje związany ofertą do dnia 2022-11-2</w:t>
      </w:r>
      <w:r w:rsidRPr="00F16CFB">
        <w:rPr>
          <w:i/>
          <w:iCs/>
          <w:sz w:val="22"/>
          <w:szCs w:val="22"/>
        </w:rPr>
        <w:t>7</w:t>
      </w:r>
    </w:p>
    <w:p w14:paraId="5411E37D" w14:textId="77777777" w:rsidR="00440640" w:rsidRPr="00F16CFB" w:rsidRDefault="00440640" w:rsidP="00F16CFB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F16CFB">
        <w:rPr>
          <w:sz w:val="22"/>
          <w:szCs w:val="22"/>
        </w:rPr>
        <w:t>Pkt. 19 ww. SWZ otrzymuje brzmienie:</w:t>
      </w:r>
    </w:p>
    <w:p w14:paraId="4D511158" w14:textId="5B903A54" w:rsidR="00440640" w:rsidRPr="00F16CFB" w:rsidRDefault="00440640" w:rsidP="00F16CFB">
      <w:pPr>
        <w:pStyle w:val="Nagwek2"/>
        <w:jc w:val="both"/>
        <w:rPr>
          <w:rFonts w:ascii="Times New Roman" w:hAnsi="Times New Roman"/>
          <w:b/>
          <w:szCs w:val="22"/>
        </w:rPr>
      </w:pPr>
      <w:r w:rsidRPr="00F16CFB">
        <w:rPr>
          <w:rFonts w:ascii="Times New Roman" w:hAnsi="Times New Roman"/>
          <w:szCs w:val="22"/>
        </w:rPr>
        <w:t>Ofertę wraz z załącznikami należy złożyć za pośrednictwem Platformy w terminie do dnia 2022-08-3</w:t>
      </w:r>
      <w:r w:rsidRPr="00F16CFB">
        <w:rPr>
          <w:rFonts w:ascii="Times New Roman" w:hAnsi="Times New Roman"/>
          <w:szCs w:val="22"/>
        </w:rPr>
        <w:t>0</w:t>
      </w:r>
      <w:r w:rsidRPr="00F16CFB">
        <w:rPr>
          <w:rFonts w:ascii="Times New Roman" w:hAnsi="Times New Roman"/>
          <w:szCs w:val="22"/>
        </w:rPr>
        <w:t xml:space="preserve"> do godz. 09:30.</w:t>
      </w:r>
    </w:p>
    <w:p w14:paraId="3A133C21" w14:textId="77777777" w:rsidR="00440640" w:rsidRPr="00F16CFB" w:rsidRDefault="00440640" w:rsidP="00F16CFB">
      <w:pPr>
        <w:pStyle w:val="Nagwek2"/>
        <w:numPr>
          <w:ilvl w:val="0"/>
          <w:numId w:val="1"/>
        </w:numPr>
        <w:tabs>
          <w:tab w:val="num" w:pos="360"/>
        </w:tabs>
        <w:ind w:left="360"/>
        <w:jc w:val="both"/>
        <w:rPr>
          <w:rFonts w:ascii="Times New Roman" w:hAnsi="Times New Roman"/>
          <w:b/>
          <w:szCs w:val="22"/>
        </w:rPr>
      </w:pPr>
      <w:r w:rsidRPr="00F16CFB">
        <w:rPr>
          <w:rFonts w:ascii="Times New Roman" w:hAnsi="Times New Roman"/>
          <w:szCs w:val="22"/>
        </w:rPr>
        <w:t>Pkt. 20.1 ww. SWZ otrzymuje brzmienie:</w:t>
      </w:r>
    </w:p>
    <w:p w14:paraId="0EF68BB1" w14:textId="5EABB2DE" w:rsidR="00440640" w:rsidRPr="00F16CFB" w:rsidRDefault="00440640" w:rsidP="00F16CFB">
      <w:pPr>
        <w:pStyle w:val="Tekstpodstawowy"/>
        <w:spacing w:before="120" w:after="480"/>
        <w:rPr>
          <w:sz w:val="22"/>
          <w:szCs w:val="22"/>
        </w:rPr>
      </w:pPr>
      <w:r w:rsidRPr="00F16CFB">
        <w:rPr>
          <w:sz w:val="22"/>
          <w:szCs w:val="22"/>
        </w:rPr>
        <w:t>Otwarcie ofert nastąpi w dniu: 2022-08-</w:t>
      </w:r>
      <w:r w:rsidRPr="00F16CFB">
        <w:rPr>
          <w:sz w:val="22"/>
          <w:szCs w:val="22"/>
        </w:rPr>
        <w:t>3</w:t>
      </w:r>
      <w:r w:rsidRPr="00F16CFB">
        <w:rPr>
          <w:sz w:val="22"/>
          <w:szCs w:val="22"/>
        </w:rPr>
        <w:t>0 o godz. 10:30, za pośrednictwem Platformy, na karcie Oferty/Załączniki, poprzez ich odszyfrowanie, które jest jednoznaczne z ich upublicznieniem.</w:t>
      </w:r>
    </w:p>
    <w:p w14:paraId="2359C6A4" w14:textId="77777777" w:rsidR="00440640" w:rsidRPr="00F16CFB" w:rsidRDefault="00440640" w:rsidP="00F16CFB">
      <w:pPr>
        <w:pStyle w:val="Tekstpodstawowy"/>
        <w:spacing w:before="120" w:after="480"/>
        <w:rPr>
          <w:sz w:val="22"/>
          <w:szCs w:val="22"/>
          <w:u w:val="single"/>
        </w:rPr>
      </w:pPr>
      <w:r w:rsidRPr="00F16CFB">
        <w:rPr>
          <w:sz w:val="22"/>
          <w:szCs w:val="22"/>
          <w:u w:val="single"/>
        </w:rPr>
        <w:t xml:space="preserve">W załączeniu aktualne : </w:t>
      </w:r>
    </w:p>
    <w:p w14:paraId="4626440A" w14:textId="77777777" w:rsidR="00440640" w:rsidRPr="00F16CFB" w:rsidRDefault="00440640" w:rsidP="00F16CFB">
      <w:pPr>
        <w:pStyle w:val="Tekstpodstawowy"/>
        <w:numPr>
          <w:ilvl w:val="1"/>
          <w:numId w:val="3"/>
        </w:numPr>
        <w:spacing w:before="120" w:after="480" w:line="240" w:lineRule="auto"/>
        <w:rPr>
          <w:sz w:val="22"/>
          <w:szCs w:val="22"/>
        </w:rPr>
      </w:pPr>
      <w:r w:rsidRPr="00F16CFB">
        <w:rPr>
          <w:sz w:val="22"/>
          <w:szCs w:val="22"/>
        </w:rPr>
        <w:t xml:space="preserve">SWZ </w:t>
      </w:r>
    </w:p>
    <w:p w14:paraId="21744500" w14:textId="77777777" w:rsidR="00440640" w:rsidRPr="00F16CFB" w:rsidRDefault="00440640" w:rsidP="00F16CFB">
      <w:pPr>
        <w:pStyle w:val="Tekstpodstawowy"/>
        <w:numPr>
          <w:ilvl w:val="1"/>
          <w:numId w:val="3"/>
        </w:numPr>
        <w:spacing w:before="120" w:after="480" w:line="240" w:lineRule="auto"/>
        <w:rPr>
          <w:sz w:val="22"/>
          <w:szCs w:val="22"/>
        </w:rPr>
      </w:pPr>
      <w:r w:rsidRPr="00F16CFB">
        <w:rPr>
          <w:sz w:val="22"/>
          <w:szCs w:val="22"/>
        </w:rPr>
        <w:t>Załącznik nr 4 - projekt umowy</w:t>
      </w:r>
    </w:p>
    <w:p w14:paraId="0487DD6E" w14:textId="77777777" w:rsidR="00440640" w:rsidRPr="00F16CFB" w:rsidRDefault="00440640" w:rsidP="00F16CFB">
      <w:pPr>
        <w:pStyle w:val="Tekstpodstawowy"/>
        <w:numPr>
          <w:ilvl w:val="1"/>
          <w:numId w:val="3"/>
        </w:numPr>
        <w:spacing w:before="120" w:after="480" w:line="240" w:lineRule="auto"/>
        <w:rPr>
          <w:sz w:val="22"/>
          <w:szCs w:val="22"/>
        </w:rPr>
      </w:pPr>
      <w:r w:rsidRPr="00F16CFB">
        <w:rPr>
          <w:sz w:val="22"/>
          <w:szCs w:val="22"/>
        </w:rPr>
        <w:t>Załącznik nr 7 - oświadczenie o dopuszczeniu do obrotu</w:t>
      </w:r>
    </w:p>
    <w:p w14:paraId="36ECEE15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A76704D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6CBF0E31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30AA57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E06AA" w14:textId="77777777" w:rsidR="00473DDC" w:rsidRDefault="00473DDC">
      <w:r>
        <w:separator/>
      </w:r>
    </w:p>
  </w:endnote>
  <w:endnote w:type="continuationSeparator" w:id="0">
    <w:p w14:paraId="22433FE5" w14:textId="77777777" w:rsidR="00473DDC" w:rsidRDefault="00473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BF5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14A52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E3786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7F00CCE">
        <v:line id="_x0000_s1025" style="position:absolute;left:0;text-align:left;z-index:251657728" from="-3.85pt,7.55pt" to="455.15pt,7.55pt"/>
      </w:pict>
    </w:r>
  </w:p>
  <w:p w14:paraId="0954FB0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C3006C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8B07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74E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EF8F9" w14:textId="77777777" w:rsidR="00EF1037" w:rsidRDefault="00EF1037">
    <w:pPr>
      <w:pStyle w:val="Stopka"/>
      <w:tabs>
        <w:tab w:val="clear" w:pos="4536"/>
        <w:tab w:val="left" w:pos="6237"/>
      </w:tabs>
    </w:pPr>
  </w:p>
  <w:p w14:paraId="10C2667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B2CAD" w14:textId="77777777" w:rsidR="00473DDC" w:rsidRDefault="00473DDC">
      <w:r>
        <w:separator/>
      </w:r>
    </w:p>
  </w:footnote>
  <w:footnote w:type="continuationSeparator" w:id="0">
    <w:p w14:paraId="46296E83" w14:textId="77777777" w:rsidR="00473DDC" w:rsidRDefault="00473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C718C" w14:textId="77777777" w:rsidR="00F218B0" w:rsidRDefault="00F218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D9B94" w14:textId="77777777" w:rsidR="00F218B0" w:rsidRDefault="00F218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6C8A" w14:textId="77777777" w:rsidR="00F218B0" w:rsidRDefault="00F218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7EB65A06"/>
    <w:multiLevelType w:val="hybridMultilevel"/>
    <w:tmpl w:val="E1762754"/>
    <w:lvl w:ilvl="0" w:tplc="47982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C7C64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428273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004846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A5276D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C10037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6D624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90DA824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D7B4B62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 w16cid:durableId="20421955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8204854">
    <w:abstractNumId w:val="2"/>
  </w:num>
  <w:num w:numId="3" w16cid:durableId="15869500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DDC"/>
    <w:rsid w:val="00057D02"/>
    <w:rsid w:val="000613E0"/>
    <w:rsid w:val="001A571A"/>
    <w:rsid w:val="002B1C74"/>
    <w:rsid w:val="002D65BF"/>
    <w:rsid w:val="00384EFD"/>
    <w:rsid w:val="004222DA"/>
    <w:rsid w:val="00440640"/>
    <w:rsid w:val="00453E59"/>
    <w:rsid w:val="00460DC4"/>
    <w:rsid w:val="00473DDC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7211D"/>
    <w:rsid w:val="00D1574A"/>
    <w:rsid w:val="00D248D2"/>
    <w:rsid w:val="00E02559"/>
    <w:rsid w:val="00E74582"/>
    <w:rsid w:val="00EB3650"/>
    <w:rsid w:val="00EF1037"/>
    <w:rsid w:val="00F16162"/>
    <w:rsid w:val="00F16CFB"/>
    <w:rsid w:val="00F218B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BFEFC9"/>
  <w15:chartTrackingRefBased/>
  <w15:docId w15:val="{20DA17CC-260C-487A-9C8A-C64E5F5BE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44064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Urszula Gawin</cp:lastModifiedBy>
  <cp:revision>5</cp:revision>
  <cp:lastPrinted>2001-02-10T18:08:00Z</cp:lastPrinted>
  <dcterms:created xsi:type="dcterms:W3CDTF">2022-08-12T11:10:00Z</dcterms:created>
  <dcterms:modified xsi:type="dcterms:W3CDTF">2022-08-12T11:20:00Z</dcterms:modified>
</cp:coreProperties>
</file>