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E5508" w14:textId="77777777" w:rsidR="005B7FF5" w:rsidRPr="005A327F" w:rsidRDefault="005A327F">
      <w:pPr>
        <w:pStyle w:val="Nagwek3"/>
        <w:rPr>
          <w:rFonts w:ascii="Times New Roman" w:hAnsi="Times New Roman" w:cs="Times New Roman"/>
          <w:b w:val="0"/>
          <w:bCs w:val="0"/>
          <w:i/>
          <w:sz w:val="18"/>
          <w:szCs w:val="18"/>
        </w:rPr>
      </w:pPr>
      <w:r w:rsidRPr="005A327F">
        <w:rPr>
          <w:rFonts w:ascii="Times New Roman" w:hAnsi="Times New Roman" w:cs="Times New Roman"/>
          <w:b w:val="0"/>
          <w:bCs w:val="0"/>
          <w:i/>
          <w:sz w:val="18"/>
          <w:szCs w:val="18"/>
        </w:rPr>
        <w:t>Załącznik Nr 7B do SWZ</w:t>
      </w:r>
    </w:p>
    <w:p w14:paraId="2440FB02" w14:textId="77777777" w:rsidR="005B7FF5" w:rsidRDefault="001377EA" w:rsidP="005A327F">
      <w:pPr>
        <w:pStyle w:val="Nagwek3"/>
        <w:jc w:val="center"/>
        <w:rPr>
          <w:rFonts w:ascii="Times New Roman" w:hAnsi="Times New Roman" w:cs="Times New Roman"/>
          <w:b w:val="0"/>
          <w:bCs w:val="0"/>
          <w:i/>
          <w:sz w:val="24"/>
          <w:szCs w:val="24"/>
        </w:rPr>
      </w:pPr>
      <w:r>
        <w:rPr>
          <w:rFonts w:ascii="Times New Roman" w:hAnsi="Times New Roman" w:cs="Times New Roman"/>
          <w:b w:val="0"/>
          <w:bCs w:val="0"/>
          <w:i/>
          <w:sz w:val="24"/>
          <w:szCs w:val="24"/>
        </w:rPr>
        <w:t>PROJEKT</w:t>
      </w:r>
    </w:p>
    <w:p w14:paraId="6BEA532A" w14:textId="77777777" w:rsidR="005B7FF5" w:rsidRDefault="001377EA">
      <w:pPr>
        <w:pStyle w:val="Nagwek3"/>
        <w:jc w:val="center"/>
        <w:rPr>
          <w:rFonts w:ascii="Times New Roman" w:hAnsi="Times New Roman" w:cs="Times New Roman"/>
          <w:b w:val="0"/>
          <w:bCs w:val="0"/>
          <w:i/>
          <w:iCs/>
          <w:color w:val="FFFFFF"/>
          <w:sz w:val="24"/>
          <w:szCs w:val="24"/>
        </w:rPr>
      </w:pPr>
      <w:r>
        <w:rPr>
          <w:rFonts w:ascii="Times New Roman" w:hAnsi="Times New Roman" w:cs="Times New Roman"/>
          <w:b w:val="0"/>
          <w:bCs w:val="0"/>
          <w:i/>
          <w:iCs/>
          <w:color w:val="FFFFFF"/>
          <w:sz w:val="24"/>
          <w:szCs w:val="24"/>
        </w:rPr>
        <w:t>PROJEKT</w:t>
      </w:r>
    </w:p>
    <w:p w14:paraId="1785717D" w14:textId="77777777" w:rsidR="005B7FF5" w:rsidRDefault="001377EA">
      <w:pPr>
        <w:pStyle w:val="Standard"/>
        <w:ind w:left="360"/>
        <w:jc w:val="center"/>
        <w:rPr>
          <w:b/>
          <w:bCs/>
        </w:rPr>
      </w:pPr>
      <w:r>
        <w:rPr>
          <w:b/>
          <w:bCs/>
        </w:rPr>
        <w:t>Umowa Nr … /2022</w:t>
      </w:r>
    </w:p>
    <w:p w14:paraId="755F8C5E" w14:textId="77777777" w:rsidR="005B7FF5" w:rsidRDefault="005B7FF5">
      <w:pPr>
        <w:pStyle w:val="Standard"/>
        <w:ind w:left="360"/>
      </w:pPr>
    </w:p>
    <w:p w14:paraId="6D98E8AF" w14:textId="77777777" w:rsidR="005B7FF5" w:rsidRDefault="001377EA">
      <w:pPr>
        <w:pStyle w:val="Standard"/>
        <w:ind w:left="360"/>
      </w:pPr>
      <w:r>
        <w:t>W dniu ……………… 2022 roku pomiędzy:</w:t>
      </w:r>
    </w:p>
    <w:p w14:paraId="1E236934" w14:textId="77777777" w:rsidR="005B7FF5" w:rsidRDefault="001377EA">
      <w:pPr>
        <w:pStyle w:val="Akapitzlist"/>
        <w:spacing w:line="276" w:lineRule="auto"/>
        <w:ind w:left="360"/>
        <w:jc w:val="both"/>
      </w:pPr>
      <w:r>
        <w:rPr>
          <w:rFonts w:ascii="Times New Roman" w:hAnsi="Times New Roman" w:cs="Times New Roman"/>
          <w:b/>
          <w:bCs/>
          <w:color w:val="000000"/>
        </w:rPr>
        <w:t>Powiatem Rawickim</w:t>
      </w:r>
      <w:r>
        <w:rPr>
          <w:rFonts w:ascii="Times New Roman" w:hAnsi="Times New Roman" w:cs="Times New Roman"/>
          <w:color w:val="000000"/>
        </w:rPr>
        <w:t xml:space="preserve"> reprezentowanym przez </w:t>
      </w:r>
      <w:r>
        <w:rPr>
          <w:rFonts w:ascii="Times New Roman" w:hAnsi="Times New Roman" w:cs="Times New Roman"/>
          <w:b/>
          <w:bCs/>
          <w:color w:val="000000"/>
        </w:rPr>
        <w:t>Zarząd Powiatu Rawickiego</w:t>
      </w:r>
      <w:r>
        <w:rPr>
          <w:rFonts w:ascii="Times New Roman" w:hAnsi="Times New Roman" w:cs="Times New Roman"/>
          <w:color w:val="000000"/>
        </w:rPr>
        <w:t>, z siedzibą</w:t>
      </w:r>
      <w:r>
        <w:rPr>
          <w:rFonts w:ascii="Times New Roman" w:hAnsi="Times New Roman" w:cs="Times New Roman"/>
          <w:color w:val="000000"/>
        </w:rPr>
        <w:br/>
        <w:t>w Rawiczu, ul. Rynek 17, 63-900 Rawicz, zwanym dalej ,,Zamawiającym”, w imieniu którego działają:</w:t>
      </w:r>
    </w:p>
    <w:p w14:paraId="4F87AB75" w14:textId="77777777" w:rsidR="005B7FF5" w:rsidRDefault="001377EA">
      <w:pPr>
        <w:pStyle w:val="Akapitzlist"/>
        <w:spacing w:line="276" w:lineRule="auto"/>
        <w:ind w:left="360"/>
        <w:jc w:val="both"/>
        <w:rPr>
          <w:rFonts w:ascii="Times New Roman" w:hAnsi="Times New Roman" w:cs="Times New Roman"/>
          <w:b/>
          <w:bCs/>
          <w:i/>
          <w:iCs/>
          <w:color w:val="000000"/>
        </w:rPr>
      </w:pPr>
      <w:r>
        <w:rPr>
          <w:rFonts w:ascii="Times New Roman" w:hAnsi="Times New Roman" w:cs="Times New Roman"/>
          <w:b/>
          <w:bCs/>
          <w:i/>
          <w:iCs/>
          <w:color w:val="000000"/>
        </w:rPr>
        <w:t>Pan Adam Sperzyński – Starosta Rawicki,</w:t>
      </w:r>
    </w:p>
    <w:p w14:paraId="22C990DB" w14:textId="77777777" w:rsidR="005B7FF5" w:rsidRDefault="001377EA">
      <w:pPr>
        <w:pStyle w:val="Akapitzlist"/>
        <w:spacing w:line="276" w:lineRule="auto"/>
        <w:ind w:left="360"/>
        <w:jc w:val="both"/>
      </w:pPr>
      <w:r>
        <w:rPr>
          <w:rFonts w:ascii="Times New Roman" w:hAnsi="Times New Roman" w:cs="Times New Roman"/>
          <w:b/>
          <w:bCs/>
          <w:i/>
          <w:iCs/>
          <w:color w:val="000000"/>
        </w:rPr>
        <w:t>Pan Jakub Moryson – Wicestarosta</w:t>
      </w:r>
      <w:r>
        <w:rPr>
          <w:rFonts w:ascii="Times New Roman" w:hAnsi="Times New Roman" w:cs="Times New Roman"/>
          <w:color w:val="000000"/>
        </w:rPr>
        <w:t>,</w:t>
      </w:r>
    </w:p>
    <w:p w14:paraId="29C6E3DF" w14:textId="77777777" w:rsidR="005B7FF5" w:rsidRDefault="001377EA">
      <w:pPr>
        <w:pStyle w:val="Akapitzlist"/>
        <w:spacing w:line="276" w:lineRule="auto"/>
        <w:ind w:left="360"/>
        <w:jc w:val="both"/>
      </w:pPr>
      <w:r>
        <w:rPr>
          <w:rFonts w:ascii="Times New Roman" w:hAnsi="Times New Roman" w:cs="Times New Roman"/>
          <w:color w:val="000000"/>
        </w:rPr>
        <w:t xml:space="preserve">przy kontrasygnacie </w:t>
      </w:r>
      <w:r>
        <w:rPr>
          <w:rFonts w:ascii="Times New Roman" w:hAnsi="Times New Roman" w:cs="Times New Roman"/>
          <w:b/>
          <w:bCs/>
          <w:i/>
          <w:iCs/>
          <w:color w:val="000000"/>
        </w:rPr>
        <w:t>Pani Barbary Noga - Skarbnika Powiatu Rawickiego</w:t>
      </w:r>
      <w:r>
        <w:rPr>
          <w:rFonts w:ascii="Times New Roman" w:hAnsi="Times New Roman" w:cs="Times New Roman"/>
          <w:color w:val="000000"/>
        </w:rPr>
        <w:t>,</w:t>
      </w:r>
    </w:p>
    <w:p w14:paraId="4E20B256" w14:textId="77777777" w:rsidR="005B7FF5" w:rsidRDefault="005B7FF5">
      <w:pPr>
        <w:pStyle w:val="Akapitzlist"/>
        <w:spacing w:line="276" w:lineRule="auto"/>
        <w:ind w:left="360"/>
        <w:jc w:val="both"/>
        <w:rPr>
          <w:rFonts w:ascii="Times New Roman" w:hAnsi="Times New Roman"/>
        </w:rPr>
      </w:pPr>
    </w:p>
    <w:p w14:paraId="57665C4A" w14:textId="77777777" w:rsidR="005B7FF5" w:rsidRDefault="001377EA">
      <w:pPr>
        <w:pStyle w:val="Akapitzlist"/>
        <w:spacing w:line="276" w:lineRule="auto"/>
        <w:ind w:left="360"/>
        <w:jc w:val="both"/>
      </w:pPr>
      <w:bookmarkStart w:id="0" w:name="_Hlk66179135"/>
      <w:r>
        <w:rPr>
          <w:rFonts w:ascii="Times New Roman" w:hAnsi="Times New Roman"/>
        </w:rPr>
        <w:t xml:space="preserve">a </w:t>
      </w:r>
      <w:bookmarkEnd w:id="0"/>
      <w:r>
        <w:rPr>
          <w:rFonts w:ascii="Times New Roman" w:hAnsi="Times New Roman"/>
        </w:rPr>
        <w:t>…………………………………………………………………………………………………</w:t>
      </w:r>
    </w:p>
    <w:p w14:paraId="0CEF74ED" w14:textId="77777777" w:rsidR="005B7FF5" w:rsidRDefault="001377EA">
      <w:pPr>
        <w:pStyle w:val="Standard"/>
        <w:ind w:left="360"/>
      </w:pPr>
      <w:r>
        <w:t>zwanym dalej w umowie „Wykonawcą”,</w:t>
      </w:r>
    </w:p>
    <w:p w14:paraId="59656D1B" w14:textId="77777777" w:rsidR="005B7FF5" w:rsidRDefault="001377EA">
      <w:pPr>
        <w:pStyle w:val="Standard"/>
        <w:ind w:left="360"/>
      </w:pPr>
      <w:r>
        <w:t>reprezentowanym przez:</w:t>
      </w:r>
    </w:p>
    <w:p w14:paraId="231789D0" w14:textId="77777777" w:rsidR="005B7FF5" w:rsidRDefault="001377EA">
      <w:pPr>
        <w:pStyle w:val="Standard"/>
        <w:ind w:left="360"/>
      </w:pPr>
      <w:r>
        <w:t>…………………………………………………. - ……………………………………………..</w:t>
      </w:r>
    </w:p>
    <w:p w14:paraId="590EC4B5" w14:textId="77777777" w:rsidR="005B7FF5" w:rsidRDefault="005B7FF5">
      <w:pPr>
        <w:pStyle w:val="Standard"/>
        <w:ind w:left="360"/>
      </w:pPr>
    </w:p>
    <w:p w14:paraId="269D2CEC" w14:textId="77777777" w:rsidR="005B7FF5" w:rsidRDefault="001377EA">
      <w:pPr>
        <w:pStyle w:val="Standard"/>
        <w:ind w:left="360"/>
        <w:jc w:val="both"/>
      </w:pPr>
      <w:r>
        <w:t>została zawarta umowa o następującej treści:</w:t>
      </w:r>
    </w:p>
    <w:p w14:paraId="76D1130D" w14:textId="77777777" w:rsidR="005B7FF5" w:rsidRDefault="005B7FF5">
      <w:pPr>
        <w:pStyle w:val="Standard"/>
        <w:ind w:left="360"/>
        <w:rPr>
          <w:lang w:val="en-US"/>
        </w:rPr>
      </w:pPr>
    </w:p>
    <w:p w14:paraId="4DD4D833" w14:textId="77777777" w:rsidR="005B7FF5" w:rsidRDefault="001377EA">
      <w:pPr>
        <w:pStyle w:val="Standard"/>
        <w:ind w:left="360"/>
        <w:jc w:val="center"/>
      </w:pPr>
      <w:r>
        <w:rPr>
          <w:b/>
          <w:lang w:val="en-US"/>
        </w:rPr>
        <w:t>§1</w:t>
      </w:r>
    </w:p>
    <w:p w14:paraId="79770DBE" w14:textId="0B83A1B2" w:rsidR="005B7FF5" w:rsidRDefault="001377EA">
      <w:pPr>
        <w:pStyle w:val="Standard"/>
        <w:numPr>
          <w:ilvl w:val="0"/>
          <w:numId w:val="5"/>
        </w:numPr>
        <w:jc w:val="both"/>
      </w:pPr>
      <w:r>
        <w:t xml:space="preserve">Zgodnie z wynikiem postępowania o udzielenie zamówienia publicznego, przeprowadzonego </w:t>
      </w:r>
      <w:r>
        <w:br/>
        <w:t xml:space="preserve">w trybie podstawowym z możliwością negocjacji na podstawie </w:t>
      </w:r>
      <w:r>
        <w:rPr>
          <w:color w:val="000000"/>
        </w:rPr>
        <w:t xml:space="preserve">art. 275 pkt 2 </w:t>
      </w:r>
      <w:r>
        <w:t xml:space="preserve">ustawy Prawo zamówień publicznych (t.j. Dz.U. z 2021 r. poz. 1129 ze zm.), </w:t>
      </w:r>
      <w:r>
        <w:rPr>
          <w:color w:val="000000"/>
        </w:rPr>
        <w:t xml:space="preserve">Zamawiający zleca, a Wykonawca </w:t>
      </w:r>
      <w:r>
        <w:rPr>
          <w:rFonts w:cs="Times New Roman"/>
        </w:rPr>
        <w:t xml:space="preserve">zobowiązuje się do </w:t>
      </w:r>
      <w:r>
        <w:rPr>
          <w:rFonts w:cs="Times New Roman"/>
          <w:b/>
        </w:rPr>
        <w:t>wykonania obowiązków inspektora nadzoru inwestorskiego</w:t>
      </w:r>
      <w:r>
        <w:rPr>
          <w:rFonts w:cs="Times New Roman"/>
        </w:rPr>
        <w:t xml:space="preserve"> nad realizacją zadania pn. „</w:t>
      </w:r>
      <w:r>
        <w:rPr>
          <w:rFonts w:cs="Times New Roman"/>
          <w:i/>
          <w:iCs/>
        </w:rPr>
        <w:t>Przebudowa i modernizacja dróg powiatowych na terenie Powiatu Rawickiego</w:t>
      </w:r>
      <w:r>
        <w:rPr>
          <w:rFonts w:cs="Times New Roman"/>
        </w:rPr>
        <w:t>”</w:t>
      </w:r>
      <w:r w:rsidR="003764F4">
        <w:rPr>
          <w:rFonts w:cs="Times New Roman"/>
        </w:rPr>
        <w:t xml:space="preserve"> </w:t>
      </w:r>
      <w:r w:rsidR="003764F4" w:rsidRPr="003764F4">
        <w:rPr>
          <w:rFonts w:cs="Times New Roman"/>
          <w:i/>
          <w:iCs/>
        </w:rPr>
        <w:t>wraz z nadzorem inwestorskim</w:t>
      </w:r>
      <w:r>
        <w:rPr>
          <w:rFonts w:cs="Times New Roman"/>
        </w:rPr>
        <w:t>, w skład którego wchodzą niżej wymienione zadania częściowe</w:t>
      </w:r>
      <w:r>
        <w:rPr>
          <w:rFonts w:cs="Times New Roman"/>
          <w:b/>
          <w:bCs/>
        </w:rPr>
        <w:t>:</w:t>
      </w:r>
    </w:p>
    <w:p w14:paraId="67571D78" w14:textId="77777777" w:rsidR="005B7FF5" w:rsidRDefault="001377EA">
      <w:pPr>
        <w:widowControl/>
        <w:numPr>
          <w:ilvl w:val="0"/>
          <w:numId w:val="6"/>
        </w:numPr>
        <w:jc w:val="both"/>
      </w:pPr>
      <w:r>
        <w:rPr>
          <w:rFonts w:ascii="Times New Roman" w:hAnsi="Times New Roman" w:cs="Times New Roman"/>
          <w:b/>
          <w:bCs/>
        </w:rPr>
        <w:t>Część I zadania</w:t>
      </w:r>
      <w:r>
        <w:rPr>
          <w:rFonts w:ascii="Times New Roman" w:hAnsi="Times New Roman" w:cs="Times New Roman"/>
        </w:rPr>
        <w:t xml:space="preserve"> - Przebudowy i modernizacji dróg powiatowych na terenie Powiatu Rawickiego:</w:t>
      </w:r>
    </w:p>
    <w:p w14:paraId="141270B8" w14:textId="77777777" w:rsidR="005B7FF5" w:rsidRDefault="001377EA">
      <w:pPr>
        <w:widowControl/>
        <w:numPr>
          <w:ilvl w:val="0"/>
          <w:numId w:val="7"/>
        </w:numPr>
        <w:jc w:val="both"/>
        <w:rPr>
          <w:rFonts w:ascii="Times New Roman" w:hAnsi="Times New Roman" w:cs="Times New Roman"/>
          <w:sz w:val="22"/>
          <w:szCs w:val="22"/>
        </w:rPr>
      </w:pPr>
      <w:r>
        <w:rPr>
          <w:rFonts w:ascii="Times New Roman" w:hAnsi="Times New Roman" w:cs="Times New Roman"/>
          <w:sz w:val="22"/>
          <w:szCs w:val="22"/>
        </w:rPr>
        <w:t>5484P Rawicz - Dubin:</w:t>
      </w:r>
    </w:p>
    <w:p w14:paraId="227AFA71" w14:textId="77777777" w:rsidR="005B7FF5" w:rsidRDefault="001377EA">
      <w:pPr>
        <w:widowControl/>
        <w:ind w:left="720"/>
        <w:jc w:val="both"/>
        <w:rPr>
          <w:rFonts w:ascii="Times New Roman" w:hAnsi="Times New Roman" w:cs="Times New Roman"/>
          <w:sz w:val="22"/>
          <w:szCs w:val="22"/>
        </w:rPr>
      </w:pPr>
      <w:r>
        <w:rPr>
          <w:rFonts w:ascii="Times New Roman" w:hAnsi="Times New Roman" w:cs="Times New Roman"/>
          <w:sz w:val="22"/>
          <w:szCs w:val="22"/>
        </w:rPr>
        <w:t>•</w:t>
      </w:r>
      <w:r>
        <w:rPr>
          <w:rFonts w:ascii="Times New Roman" w:hAnsi="Times New Roman" w:cs="Times New Roman"/>
          <w:sz w:val="22"/>
          <w:szCs w:val="22"/>
        </w:rPr>
        <w:tab/>
        <w:t>odc. Pakosław – Golejewko (dł. 1,95 km)- sfrezowanie nawierzchni, poszerzenie, ułożenie warstwy wyrównawczej i ścieralnej, wykonanie poboczy, odtworzenie rowów,</w:t>
      </w:r>
    </w:p>
    <w:p w14:paraId="62E69259" w14:textId="77777777" w:rsidR="005B7FF5" w:rsidRDefault="001377EA">
      <w:pPr>
        <w:widowControl/>
        <w:ind w:left="720"/>
        <w:jc w:val="both"/>
        <w:rPr>
          <w:rFonts w:ascii="Times New Roman" w:hAnsi="Times New Roman" w:cs="Times New Roman"/>
          <w:sz w:val="22"/>
          <w:szCs w:val="22"/>
        </w:rPr>
      </w:pPr>
      <w:r>
        <w:rPr>
          <w:rFonts w:ascii="Times New Roman" w:hAnsi="Times New Roman" w:cs="Times New Roman"/>
          <w:sz w:val="22"/>
          <w:szCs w:val="22"/>
        </w:rPr>
        <w:t>•</w:t>
      </w:r>
      <w:r>
        <w:rPr>
          <w:rFonts w:ascii="Times New Roman" w:hAnsi="Times New Roman" w:cs="Times New Roman"/>
          <w:sz w:val="22"/>
          <w:szCs w:val="22"/>
        </w:rPr>
        <w:tab/>
        <w:t>odc. Rawicz – Szymanowo (w tym ul. Kamińskiego) (dł. 0,85 km) sfrezowanie nawierzchni, , ułożenie  warstwy wyrównawczej i ścieralnej, wykonanie poboczy,</w:t>
      </w:r>
    </w:p>
    <w:p w14:paraId="42893D3E" w14:textId="77777777" w:rsidR="005B7FF5" w:rsidRDefault="001377EA">
      <w:pPr>
        <w:widowControl/>
        <w:ind w:left="720"/>
        <w:jc w:val="both"/>
        <w:rPr>
          <w:rFonts w:ascii="Times New Roman" w:hAnsi="Times New Roman" w:cs="Times New Roman"/>
          <w:sz w:val="22"/>
          <w:szCs w:val="22"/>
        </w:rPr>
      </w:pPr>
      <w:r>
        <w:rPr>
          <w:rFonts w:ascii="Times New Roman" w:hAnsi="Times New Roman" w:cs="Times New Roman"/>
          <w:sz w:val="22"/>
          <w:szCs w:val="22"/>
        </w:rPr>
        <w:t>•</w:t>
      </w:r>
      <w:r>
        <w:rPr>
          <w:rFonts w:ascii="Times New Roman" w:hAnsi="Times New Roman" w:cs="Times New Roman"/>
          <w:sz w:val="22"/>
          <w:szCs w:val="22"/>
        </w:rPr>
        <w:tab/>
        <w:t>odc. Pakosław – Osiek (dł. 1,4 km) sfrezowanie nawierzchni, ułożenie warstwy wyrównawczej i ścieralnej, wykonanie poboczy,</w:t>
      </w:r>
    </w:p>
    <w:p w14:paraId="25FF565B" w14:textId="77777777" w:rsidR="005B7FF5" w:rsidRDefault="001377EA">
      <w:pPr>
        <w:widowControl/>
        <w:numPr>
          <w:ilvl w:val="0"/>
          <w:numId w:val="8"/>
        </w:numPr>
        <w:jc w:val="both"/>
        <w:rPr>
          <w:rFonts w:ascii="Times New Roman" w:hAnsi="Times New Roman" w:cs="Times New Roman"/>
          <w:sz w:val="22"/>
          <w:szCs w:val="22"/>
        </w:rPr>
      </w:pPr>
      <w:r>
        <w:rPr>
          <w:rFonts w:ascii="Times New Roman" w:hAnsi="Times New Roman" w:cs="Times New Roman"/>
          <w:sz w:val="22"/>
          <w:szCs w:val="22"/>
        </w:rPr>
        <w:t xml:space="preserve">5503P Zakrzewo - Sarnówka: </w:t>
      </w:r>
    </w:p>
    <w:p w14:paraId="4FA0AAF0" w14:textId="77777777" w:rsidR="005B7FF5" w:rsidRDefault="001377EA">
      <w:pPr>
        <w:widowControl/>
        <w:ind w:left="720"/>
        <w:jc w:val="both"/>
        <w:rPr>
          <w:rFonts w:ascii="Times New Roman" w:hAnsi="Times New Roman" w:cs="Times New Roman"/>
          <w:sz w:val="22"/>
          <w:szCs w:val="22"/>
        </w:rPr>
      </w:pPr>
      <w:r>
        <w:rPr>
          <w:rFonts w:ascii="Times New Roman" w:hAnsi="Times New Roman" w:cs="Times New Roman"/>
          <w:sz w:val="22"/>
          <w:szCs w:val="22"/>
        </w:rPr>
        <w:t>•</w:t>
      </w:r>
      <w:r>
        <w:rPr>
          <w:rFonts w:ascii="Times New Roman" w:hAnsi="Times New Roman" w:cs="Times New Roman"/>
          <w:sz w:val="22"/>
          <w:szCs w:val="22"/>
        </w:rPr>
        <w:tab/>
        <w:t>odc. Zakrzewo - Żołędnica (dł. 1,66 km) - ułożenie nowej nawierzchni bitumicznej,</w:t>
      </w:r>
    </w:p>
    <w:p w14:paraId="61CA96C5" w14:textId="77777777" w:rsidR="005B7FF5" w:rsidRDefault="001377EA">
      <w:pPr>
        <w:widowControl/>
        <w:ind w:left="720"/>
        <w:jc w:val="both"/>
        <w:rPr>
          <w:rFonts w:ascii="Times New Roman" w:hAnsi="Times New Roman" w:cs="Times New Roman"/>
          <w:sz w:val="22"/>
          <w:szCs w:val="22"/>
        </w:rPr>
      </w:pPr>
      <w:r>
        <w:rPr>
          <w:rFonts w:ascii="Times New Roman" w:hAnsi="Times New Roman" w:cs="Times New Roman"/>
          <w:sz w:val="22"/>
          <w:szCs w:val="22"/>
        </w:rPr>
        <w:t>•</w:t>
      </w:r>
      <w:r>
        <w:rPr>
          <w:rFonts w:ascii="Times New Roman" w:hAnsi="Times New Roman" w:cs="Times New Roman"/>
          <w:sz w:val="22"/>
          <w:szCs w:val="22"/>
        </w:rPr>
        <w:tab/>
        <w:t>odc. Żołędnica - Sarnówka (dł. 0,95 km) - ułożenie nowej nawierzchni bitumicznej,</w:t>
      </w:r>
    </w:p>
    <w:p w14:paraId="3406FEC0" w14:textId="77777777" w:rsidR="005B7FF5" w:rsidRDefault="001377EA">
      <w:pPr>
        <w:widowControl/>
        <w:numPr>
          <w:ilvl w:val="0"/>
          <w:numId w:val="8"/>
        </w:numPr>
        <w:jc w:val="both"/>
        <w:rPr>
          <w:rFonts w:ascii="Times New Roman" w:hAnsi="Times New Roman" w:cs="Times New Roman"/>
          <w:sz w:val="22"/>
          <w:szCs w:val="22"/>
        </w:rPr>
      </w:pPr>
      <w:r>
        <w:rPr>
          <w:rFonts w:ascii="Times New Roman" w:hAnsi="Times New Roman" w:cs="Times New Roman"/>
          <w:sz w:val="22"/>
          <w:szCs w:val="22"/>
        </w:rPr>
        <w:t>5494P  Dłoń - Poradów:</w:t>
      </w:r>
    </w:p>
    <w:p w14:paraId="0B67D6E8" w14:textId="77777777" w:rsidR="005B7FF5" w:rsidRDefault="001377EA">
      <w:pPr>
        <w:widowControl/>
        <w:ind w:left="720"/>
        <w:jc w:val="both"/>
        <w:rPr>
          <w:rFonts w:ascii="Times New Roman" w:hAnsi="Times New Roman" w:cs="Times New Roman"/>
          <w:sz w:val="22"/>
          <w:szCs w:val="22"/>
        </w:rPr>
      </w:pPr>
      <w:r>
        <w:rPr>
          <w:rFonts w:ascii="Times New Roman" w:hAnsi="Times New Roman" w:cs="Times New Roman"/>
          <w:sz w:val="22"/>
          <w:szCs w:val="22"/>
        </w:rPr>
        <w:t>•</w:t>
      </w:r>
      <w:r>
        <w:rPr>
          <w:rFonts w:ascii="Times New Roman" w:hAnsi="Times New Roman" w:cs="Times New Roman"/>
          <w:sz w:val="22"/>
          <w:szCs w:val="22"/>
        </w:rPr>
        <w:tab/>
        <w:t>odc. Dubin – Szkaradowo (dł. 0,5 km) - ułożenie nowej nawierzchni bitumicznej;</w:t>
      </w:r>
    </w:p>
    <w:p w14:paraId="29AC3CE0" w14:textId="77777777" w:rsidR="005B7FF5" w:rsidRDefault="001377EA">
      <w:pPr>
        <w:widowControl/>
        <w:numPr>
          <w:ilvl w:val="0"/>
          <w:numId w:val="6"/>
        </w:numPr>
        <w:jc w:val="both"/>
      </w:pPr>
      <w:r>
        <w:rPr>
          <w:rFonts w:ascii="Times New Roman" w:hAnsi="Times New Roman" w:cs="Times New Roman"/>
          <w:b/>
          <w:bCs/>
        </w:rPr>
        <w:t>Część II zadania</w:t>
      </w:r>
      <w:r>
        <w:rPr>
          <w:rFonts w:ascii="Times New Roman" w:hAnsi="Times New Roman" w:cs="Times New Roman"/>
        </w:rPr>
        <w:t xml:space="preserve"> - Przebudowy drogi – ścieżka pieszo-rowerowa wraz z kanalizacją deszczową na ul. Rolniczej w Pakosławiu, w pasie drogi powiatowej nr 5504P.</w:t>
      </w:r>
    </w:p>
    <w:p w14:paraId="4FA838DD" w14:textId="77777777" w:rsidR="005B7FF5" w:rsidRDefault="001377EA">
      <w:pPr>
        <w:widowControl/>
        <w:ind w:left="360" w:firstLine="349"/>
        <w:jc w:val="both"/>
      </w:pPr>
      <w:r>
        <w:rPr>
          <w:rFonts w:ascii="Times New Roman" w:eastAsia="Times New Roman" w:hAnsi="Times New Roman" w:cs="Times New Roman"/>
          <w:sz w:val="22"/>
          <w:szCs w:val="22"/>
          <w:lang w:eastAsia="ar-SA" w:bidi="ar-SA"/>
        </w:rPr>
        <w:t>Zakres prac obejmuje:</w:t>
      </w:r>
    </w:p>
    <w:p w14:paraId="039A47D0" w14:textId="77777777" w:rsidR="005B7FF5" w:rsidRDefault="001377EA">
      <w:pPr>
        <w:widowControl/>
        <w:numPr>
          <w:ilvl w:val="0"/>
          <w:numId w:val="9"/>
        </w:numPr>
        <w:jc w:val="both"/>
        <w:rPr>
          <w:sz w:val="22"/>
          <w:szCs w:val="22"/>
        </w:rPr>
      </w:pPr>
      <w:r>
        <w:rPr>
          <w:sz w:val="22"/>
          <w:szCs w:val="22"/>
        </w:rPr>
        <w:t>w miejscowości Pakosław ul. Rolnicza (dł. 0,99 km) - budowa ciągu pieszo-rowerowego, poszerzenie jezdni, ułożenie nawierzchni bitumicznej,</w:t>
      </w:r>
    </w:p>
    <w:p w14:paraId="50C19BA7" w14:textId="77777777" w:rsidR="005B7FF5" w:rsidRDefault="001377EA">
      <w:pPr>
        <w:widowControl/>
        <w:numPr>
          <w:ilvl w:val="0"/>
          <w:numId w:val="9"/>
        </w:numPr>
        <w:jc w:val="both"/>
        <w:rPr>
          <w:sz w:val="22"/>
          <w:szCs w:val="22"/>
        </w:rPr>
      </w:pPr>
      <w:r>
        <w:rPr>
          <w:sz w:val="22"/>
          <w:szCs w:val="22"/>
        </w:rPr>
        <w:t>w miejscowości Pakosław ul. Rolnicza (dł. 0,48 km) - budowa kanalizacji deszczowej.</w:t>
      </w:r>
    </w:p>
    <w:p w14:paraId="2E7D2C23" w14:textId="77777777" w:rsidR="005B7FF5" w:rsidRDefault="001377EA">
      <w:pPr>
        <w:pStyle w:val="Standard"/>
        <w:numPr>
          <w:ilvl w:val="0"/>
          <w:numId w:val="5"/>
        </w:numPr>
        <w:jc w:val="both"/>
      </w:pPr>
      <w:r>
        <w:rPr>
          <w:rFonts w:cs="Times New Roman"/>
        </w:rPr>
        <w:t>Wykonawca oświadcza, że posiada konieczne doświadczenie i profesjonalne kwalifikacje niezbędne do prawidłowego wykonania Umowy i zobowiązuje się do informowania w formie</w:t>
      </w:r>
    </w:p>
    <w:p w14:paraId="131305B9" w14:textId="77777777" w:rsidR="005B7FF5" w:rsidRDefault="005B7FF5">
      <w:pPr>
        <w:pStyle w:val="Standard"/>
        <w:ind w:left="360"/>
        <w:jc w:val="both"/>
        <w:rPr>
          <w:rFonts w:cs="Times New Roman"/>
        </w:rPr>
      </w:pPr>
    </w:p>
    <w:p w14:paraId="5BCF36DD" w14:textId="77777777" w:rsidR="005B7FF5" w:rsidRDefault="005B7FF5">
      <w:pPr>
        <w:pStyle w:val="Standard"/>
        <w:ind w:left="360"/>
        <w:jc w:val="both"/>
        <w:rPr>
          <w:rFonts w:cs="Times New Roman"/>
        </w:rPr>
      </w:pPr>
    </w:p>
    <w:p w14:paraId="3778A004" w14:textId="77777777" w:rsidR="005B7FF5" w:rsidRDefault="001377EA">
      <w:pPr>
        <w:pStyle w:val="Standard"/>
        <w:ind w:left="360"/>
        <w:jc w:val="both"/>
        <w:rPr>
          <w:rFonts w:cs="Times New Roman"/>
        </w:rPr>
      </w:pPr>
      <w:r>
        <w:rPr>
          <w:rFonts w:cs="Times New Roman"/>
        </w:rPr>
        <w:lastRenderedPageBreak/>
        <w:t>pisemnej Jednostkę realizującą, którą jest Powiatowy Zarząd Dróg w Rawiczu ul. Podmiejska 10, 63-900 Rawicz, o przebiegu wykonywania Umowy na każde jej żądanie.</w:t>
      </w:r>
    </w:p>
    <w:p w14:paraId="299F8A3A" w14:textId="77777777" w:rsidR="005B7FF5" w:rsidRDefault="001377EA">
      <w:pPr>
        <w:pStyle w:val="Standard"/>
        <w:numPr>
          <w:ilvl w:val="0"/>
          <w:numId w:val="5"/>
        </w:numPr>
        <w:jc w:val="both"/>
      </w:pPr>
      <w:r>
        <w:rPr>
          <w:rFonts w:cs="Times New Roman"/>
        </w:rPr>
        <w:t>Wykonawca oświadcza, że przedmiot niniejszej umowy wykona samodzielnie, bez udziału podwykonawców.</w:t>
      </w:r>
    </w:p>
    <w:p w14:paraId="6886A590" w14:textId="77777777" w:rsidR="005B7FF5" w:rsidRDefault="005B7FF5">
      <w:pPr>
        <w:pStyle w:val="Standard"/>
        <w:tabs>
          <w:tab w:val="left" w:pos="823"/>
        </w:tabs>
        <w:ind w:left="15" w:hanging="15"/>
        <w:jc w:val="both"/>
        <w:rPr>
          <w:rFonts w:cs="Times New Roman"/>
        </w:rPr>
      </w:pPr>
    </w:p>
    <w:p w14:paraId="108A84FE" w14:textId="77777777" w:rsidR="005B7FF5" w:rsidRDefault="001377EA">
      <w:pPr>
        <w:pStyle w:val="Standard"/>
        <w:tabs>
          <w:tab w:val="left" w:pos="0"/>
        </w:tabs>
        <w:jc w:val="center"/>
      </w:pPr>
      <w:r>
        <w:rPr>
          <w:rFonts w:cs="Times New Roman"/>
          <w:b/>
        </w:rPr>
        <w:t>§ 2</w:t>
      </w:r>
    </w:p>
    <w:p w14:paraId="2D1CCB88" w14:textId="77777777" w:rsidR="005B7FF5" w:rsidRDefault="001377EA">
      <w:pPr>
        <w:pStyle w:val="Standard"/>
        <w:tabs>
          <w:tab w:val="left" w:pos="-2520"/>
        </w:tabs>
        <w:ind w:left="360"/>
      </w:pPr>
      <w:r>
        <w:rPr>
          <w:rFonts w:cs="Times New Roman"/>
        </w:rPr>
        <w:t>Wykonawca zobowiązuje się do:</w:t>
      </w:r>
    </w:p>
    <w:p w14:paraId="44B8F048" w14:textId="77777777" w:rsidR="005B7FF5" w:rsidRDefault="001377EA">
      <w:pPr>
        <w:pStyle w:val="Standard"/>
        <w:numPr>
          <w:ilvl w:val="0"/>
          <w:numId w:val="10"/>
        </w:numPr>
        <w:spacing w:line="288" w:lineRule="exact"/>
        <w:jc w:val="both"/>
      </w:pPr>
      <w:r>
        <w:rPr>
          <w:rFonts w:cs="Times New Roman"/>
        </w:rPr>
        <w:t>reprezentowania inwestora przy realizacji prac wskazanych w niniejszej umowie przez sprawowanie kontroli zgodności realizacji inwestycji z aktualną wiedzą techniczną, przepisami prawa obowiązującymi w tym zakresie, w tym Prawem Budowlanym, Polskimi Normami, specyfikacjami technicznymi wykonania i odbioru robót budowlanych oraz umową na ich realizację, w ścisłym porozumieniu z Jednostką realizującą,</w:t>
      </w:r>
    </w:p>
    <w:p w14:paraId="05E6C5C3" w14:textId="77777777" w:rsidR="005B7FF5" w:rsidRDefault="001377EA">
      <w:pPr>
        <w:pStyle w:val="Standard"/>
        <w:numPr>
          <w:ilvl w:val="0"/>
          <w:numId w:val="2"/>
        </w:numPr>
        <w:spacing w:line="288" w:lineRule="exact"/>
        <w:jc w:val="both"/>
        <w:rPr>
          <w:rFonts w:cs="Times New Roman"/>
        </w:rPr>
      </w:pPr>
      <w:r>
        <w:rPr>
          <w:rFonts w:cs="Times New Roman"/>
        </w:rPr>
        <w:t>sprawdzania jakości wykonanych robót i wbudowanych wyrobów budowlanych</w:t>
      </w:r>
      <w:r>
        <w:rPr>
          <w:rFonts w:cs="Times New Roman"/>
        </w:rPr>
        <w:br/>
        <w:t>oraz urządzeń, a w szczególności zapobiegania zastosowaniu wyrobów wadliwych</w:t>
      </w:r>
      <w:r>
        <w:rPr>
          <w:rFonts w:cs="Times New Roman"/>
        </w:rPr>
        <w:br/>
        <w:t>i niedopuszczonych do stosowania w budownictwie,</w:t>
      </w:r>
    </w:p>
    <w:p w14:paraId="013D87E2" w14:textId="77777777" w:rsidR="005B7FF5" w:rsidRDefault="001377EA">
      <w:pPr>
        <w:pStyle w:val="Standard"/>
        <w:numPr>
          <w:ilvl w:val="0"/>
          <w:numId w:val="2"/>
        </w:numPr>
        <w:spacing w:line="288" w:lineRule="exact"/>
        <w:jc w:val="both"/>
        <w:rPr>
          <w:rFonts w:cs="Times New Roman"/>
        </w:rPr>
      </w:pPr>
      <w:r>
        <w:rPr>
          <w:rFonts w:cs="Times New Roman"/>
        </w:rPr>
        <w:t>sprawdzania i odbioru robót budowlanych ulegających zakryciu lub zanikających, uczestniczenia w próbach i odbiorach technicznych instalacji, urządzeń technicznych oraz brania udziału w czynnościach odbioru,</w:t>
      </w:r>
    </w:p>
    <w:p w14:paraId="3092ABDD" w14:textId="77777777" w:rsidR="005B7FF5" w:rsidRDefault="001377EA">
      <w:pPr>
        <w:pStyle w:val="Standard"/>
        <w:numPr>
          <w:ilvl w:val="0"/>
          <w:numId w:val="2"/>
        </w:numPr>
        <w:spacing w:line="288" w:lineRule="exact"/>
        <w:jc w:val="both"/>
        <w:rPr>
          <w:rFonts w:cs="Times New Roman"/>
        </w:rPr>
      </w:pPr>
      <w:r>
        <w:rPr>
          <w:rFonts w:cs="Times New Roman"/>
        </w:rPr>
        <w:t>potwierdzania faktycznie wykonanych robót oraz usunięcia wad, a także na żądanie Jednostki realizującej, kontrolowanie rozliczenia budowy,</w:t>
      </w:r>
    </w:p>
    <w:p w14:paraId="05D8110F" w14:textId="77777777" w:rsidR="005B7FF5" w:rsidRDefault="001377EA">
      <w:pPr>
        <w:pStyle w:val="Standard"/>
        <w:numPr>
          <w:ilvl w:val="0"/>
          <w:numId w:val="2"/>
        </w:numPr>
        <w:spacing w:line="288" w:lineRule="exact"/>
        <w:jc w:val="both"/>
        <w:rPr>
          <w:rFonts w:cs="Times New Roman"/>
        </w:rPr>
      </w:pPr>
      <w:r>
        <w:rPr>
          <w:rFonts w:cs="Times New Roman"/>
        </w:rPr>
        <w:t>udziału w naradach technicznych i w czynnościach mających na celu zrealizowanie przedmiotowej inwestycji,</w:t>
      </w:r>
    </w:p>
    <w:p w14:paraId="4D132E46" w14:textId="77777777" w:rsidR="005B7FF5" w:rsidRDefault="001377EA">
      <w:pPr>
        <w:pStyle w:val="Standard"/>
        <w:numPr>
          <w:ilvl w:val="0"/>
          <w:numId w:val="2"/>
        </w:numPr>
        <w:spacing w:line="288" w:lineRule="exact"/>
        <w:jc w:val="both"/>
        <w:rPr>
          <w:rFonts w:cs="Times New Roman"/>
        </w:rPr>
      </w:pPr>
      <w:r>
        <w:rPr>
          <w:rFonts w:cs="Times New Roman"/>
        </w:rPr>
        <w:t xml:space="preserve">przestrzegania postanowień zawartych w umowie, zawartej pomiędzy Zamawiającym, </w:t>
      </w:r>
      <w:r>
        <w:rPr>
          <w:rFonts w:cs="Times New Roman"/>
        </w:rPr>
        <w:br/>
        <w:t>a Wykonawcą realizującym przedmiotową inwestycję,</w:t>
      </w:r>
    </w:p>
    <w:p w14:paraId="73E31000" w14:textId="77777777" w:rsidR="005B7FF5" w:rsidRDefault="001377EA">
      <w:pPr>
        <w:pStyle w:val="Standard"/>
        <w:numPr>
          <w:ilvl w:val="0"/>
          <w:numId w:val="2"/>
        </w:numPr>
        <w:spacing w:line="288" w:lineRule="exact"/>
        <w:jc w:val="both"/>
        <w:rPr>
          <w:rFonts w:cs="Times New Roman"/>
        </w:rPr>
      </w:pPr>
      <w:r>
        <w:rPr>
          <w:rFonts w:cs="Times New Roman"/>
        </w:rPr>
        <w:t>nadzorowania robót pod względem technicznym, kontroli jakości robót,</w:t>
      </w:r>
    </w:p>
    <w:p w14:paraId="68E9CCFA" w14:textId="77777777" w:rsidR="005B7FF5" w:rsidRDefault="001377EA">
      <w:pPr>
        <w:pStyle w:val="Standard"/>
        <w:numPr>
          <w:ilvl w:val="0"/>
          <w:numId w:val="2"/>
        </w:numPr>
        <w:spacing w:line="288" w:lineRule="exact"/>
        <w:jc w:val="both"/>
        <w:rPr>
          <w:rFonts w:cs="Times New Roman"/>
        </w:rPr>
      </w:pPr>
      <w:r>
        <w:rPr>
          <w:rFonts w:cs="Times New Roman"/>
        </w:rPr>
        <w:t>kontroli przestrzegania przepisów BHP, p.poż. i ochrony środowiska, zgodnie</w:t>
      </w:r>
      <w:r>
        <w:rPr>
          <w:rFonts w:cs="Times New Roman"/>
        </w:rPr>
        <w:br/>
        <w:t>z wymogami ustawowymi przez wszystkich uczestników umowy,</w:t>
      </w:r>
    </w:p>
    <w:p w14:paraId="6C69921F" w14:textId="77777777" w:rsidR="005B7FF5" w:rsidRDefault="001377EA">
      <w:pPr>
        <w:pStyle w:val="Standard"/>
        <w:numPr>
          <w:ilvl w:val="0"/>
          <w:numId w:val="2"/>
        </w:numPr>
        <w:spacing w:line="288" w:lineRule="exact"/>
        <w:jc w:val="both"/>
        <w:rPr>
          <w:rFonts w:cs="Times New Roman"/>
        </w:rPr>
      </w:pPr>
      <w:r>
        <w:rPr>
          <w:rFonts w:cs="Times New Roman"/>
        </w:rPr>
        <w:t>ustalania postępu robót w stosunku do terminów określonych w umowie na wykonanie robót,</w:t>
      </w:r>
    </w:p>
    <w:p w14:paraId="2917A068" w14:textId="77777777" w:rsidR="005B7FF5" w:rsidRDefault="001377EA">
      <w:pPr>
        <w:pStyle w:val="Standard"/>
        <w:numPr>
          <w:ilvl w:val="0"/>
          <w:numId w:val="2"/>
        </w:numPr>
        <w:spacing w:line="288" w:lineRule="exact"/>
        <w:jc w:val="both"/>
        <w:rPr>
          <w:rFonts w:cs="Times New Roman"/>
        </w:rPr>
      </w:pPr>
      <w:r>
        <w:rPr>
          <w:rFonts w:cs="Times New Roman"/>
        </w:rPr>
        <w:t>egzekwowania od Wykonawcy robót budowlanych dokumentów wymaganych w umowie (atesty, inwentaryzacje itd.),</w:t>
      </w:r>
    </w:p>
    <w:p w14:paraId="0A71740D" w14:textId="77777777" w:rsidR="005B7FF5" w:rsidRDefault="001377EA">
      <w:pPr>
        <w:pStyle w:val="Standard"/>
        <w:numPr>
          <w:ilvl w:val="0"/>
          <w:numId w:val="2"/>
        </w:numPr>
        <w:spacing w:line="288" w:lineRule="exact"/>
        <w:jc w:val="both"/>
        <w:rPr>
          <w:rFonts w:cs="Times New Roman"/>
        </w:rPr>
      </w:pPr>
      <w:r>
        <w:rPr>
          <w:rFonts w:cs="Times New Roman"/>
        </w:rPr>
        <w:t>rozwiązywania problemów i sporów powstałych w trakcie realizacji przedmiotu zamówienia,</w:t>
      </w:r>
    </w:p>
    <w:p w14:paraId="3D7DC807" w14:textId="77777777" w:rsidR="005B7FF5" w:rsidRDefault="001377EA">
      <w:pPr>
        <w:pStyle w:val="Standard"/>
        <w:numPr>
          <w:ilvl w:val="0"/>
          <w:numId w:val="2"/>
        </w:numPr>
        <w:spacing w:line="288" w:lineRule="exact"/>
        <w:jc w:val="both"/>
        <w:rPr>
          <w:rFonts w:cs="Times New Roman"/>
        </w:rPr>
      </w:pPr>
      <w:r>
        <w:rPr>
          <w:rFonts w:cs="Times New Roman"/>
        </w:rPr>
        <w:t>potwierdzenia wniosku Wykonawcy robót budowlanych skierowanego do Jednostki realizującej o zakończeniu realizacji zamówienia,</w:t>
      </w:r>
    </w:p>
    <w:p w14:paraId="1D6F7BF4" w14:textId="77777777" w:rsidR="005B7FF5" w:rsidRDefault="001377EA">
      <w:pPr>
        <w:pStyle w:val="Standard"/>
        <w:numPr>
          <w:ilvl w:val="0"/>
          <w:numId w:val="2"/>
        </w:numPr>
        <w:spacing w:line="288" w:lineRule="exact"/>
        <w:jc w:val="both"/>
        <w:rPr>
          <w:rFonts w:cs="Times New Roman"/>
        </w:rPr>
      </w:pPr>
      <w:r>
        <w:rPr>
          <w:rFonts w:cs="Times New Roman"/>
        </w:rPr>
        <w:t>udziału w odbiorze końcowym, sprawdzania przekazywanej przez Wykonawcę robót budowlanych dokumentacji powykonawczej wraz z niezbędnymi dokumentami wynikającymi z obowiązujących przepisów prawa oraz zawartej umowy,</w:t>
      </w:r>
    </w:p>
    <w:p w14:paraId="58F2F716" w14:textId="77777777" w:rsidR="005B7FF5" w:rsidRDefault="001377EA">
      <w:pPr>
        <w:pStyle w:val="Standard"/>
        <w:numPr>
          <w:ilvl w:val="0"/>
          <w:numId w:val="2"/>
        </w:numPr>
        <w:spacing w:line="288" w:lineRule="exact"/>
        <w:jc w:val="both"/>
        <w:rPr>
          <w:rFonts w:cs="Times New Roman"/>
        </w:rPr>
      </w:pPr>
      <w:r>
        <w:rPr>
          <w:rFonts w:cs="Times New Roman"/>
        </w:rPr>
        <w:t>udziału w przeglądzie pogwarancyjnym i po okresie rękojmi, zgodnie z warunkami</w:t>
      </w:r>
      <w:r>
        <w:rPr>
          <w:rFonts w:cs="Times New Roman"/>
        </w:rPr>
        <w:br/>
        <w:t>i terminami określonymi w umowie na realizację robót, w szczególności inspektor nadzoru będzie uczestniczył w przeglądach gwarancyjnych i nadzorował usuwanie stwierdzonych wad i usterek w tym okresie,</w:t>
      </w:r>
    </w:p>
    <w:p w14:paraId="7BFDF0B6" w14:textId="77777777" w:rsidR="005B7FF5" w:rsidRDefault="001377EA">
      <w:pPr>
        <w:pStyle w:val="Standard"/>
        <w:numPr>
          <w:ilvl w:val="0"/>
          <w:numId w:val="2"/>
        </w:numPr>
        <w:spacing w:line="288" w:lineRule="exact"/>
        <w:jc w:val="both"/>
        <w:rPr>
          <w:rFonts w:cs="Times New Roman"/>
          <w:color w:val="000000"/>
          <w:spacing w:val="-2"/>
          <w:w w:val="102"/>
        </w:rPr>
      </w:pPr>
      <w:r>
        <w:rPr>
          <w:rFonts w:cs="Times New Roman"/>
          <w:color w:val="000000"/>
          <w:spacing w:val="-2"/>
          <w:w w:val="102"/>
        </w:rPr>
        <w:t>żądania od kierownika budowy lub kierowników robót dokonania poprawek, bądź ponownego wykonania wadliwie wykonanych robót.</w:t>
      </w:r>
    </w:p>
    <w:p w14:paraId="2090327E" w14:textId="77777777" w:rsidR="005B7FF5" w:rsidRDefault="005B7FF5" w:rsidP="003764F4">
      <w:pPr>
        <w:pStyle w:val="Standard"/>
        <w:tabs>
          <w:tab w:val="left" w:pos="313"/>
        </w:tabs>
        <w:rPr>
          <w:rFonts w:cs="Times New Roman"/>
          <w:b/>
        </w:rPr>
      </w:pPr>
    </w:p>
    <w:p w14:paraId="56EDBD9A" w14:textId="77777777" w:rsidR="005B7FF5" w:rsidRDefault="005B7FF5">
      <w:pPr>
        <w:pStyle w:val="Standard"/>
        <w:tabs>
          <w:tab w:val="left" w:pos="313"/>
        </w:tabs>
        <w:ind w:left="-15"/>
        <w:jc w:val="center"/>
        <w:rPr>
          <w:rFonts w:cs="Times New Roman"/>
          <w:b/>
        </w:rPr>
      </w:pPr>
    </w:p>
    <w:p w14:paraId="798F8EC4" w14:textId="77777777" w:rsidR="005B7FF5" w:rsidRDefault="001377EA">
      <w:pPr>
        <w:pStyle w:val="Standard"/>
        <w:tabs>
          <w:tab w:val="left" w:pos="313"/>
        </w:tabs>
        <w:ind w:left="-15"/>
        <w:jc w:val="center"/>
      </w:pPr>
      <w:r>
        <w:rPr>
          <w:rFonts w:cs="Times New Roman"/>
          <w:b/>
        </w:rPr>
        <w:t>§ 3</w:t>
      </w:r>
    </w:p>
    <w:p w14:paraId="1364DC88" w14:textId="77777777" w:rsidR="005B7FF5" w:rsidRDefault="001377EA">
      <w:pPr>
        <w:pStyle w:val="Standard"/>
        <w:numPr>
          <w:ilvl w:val="0"/>
          <w:numId w:val="11"/>
        </w:numPr>
        <w:tabs>
          <w:tab w:val="left" w:pos="-9047"/>
        </w:tabs>
        <w:jc w:val="both"/>
      </w:pPr>
      <w:r>
        <w:rPr>
          <w:rFonts w:cs="Times New Roman"/>
        </w:rPr>
        <w:t xml:space="preserve">Obowiązki Wykonawcy jako inspektora nadzoru rozpoczynają się z dniem podpisania umowy/ umów na nadzorowane roboty budowlane. </w:t>
      </w:r>
    </w:p>
    <w:p w14:paraId="1F6D1377" w14:textId="77777777" w:rsidR="005B7FF5" w:rsidRDefault="001377EA">
      <w:pPr>
        <w:pStyle w:val="Standard"/>
        <w:numPr>
          <w:ilvl w:val="0"/>
          <w:numId w:val="11"/>
        </w:numPr>
        <w:tabs>
          <w:tab w:val="left" w:pos="-9047"/>
        </w:tabs>
        <w:jc w:val="both"/>
      </w:pPr>
      <w:r>
        <w:rPr>
          <w:rFonts w:cs="Times New Roman"/>
        </w:rPr>
        <w:t xml:space="preserve">Termin zakończenia wszelkich robót budowlanych i zgłoszenia gotowości przedmiotu umowy do odbioru, zgodnie z zawartą umową na roboty budowlane dotyczące przedmiotowej inwestycji </w:t>
      </w:r>
      <w:r>
        <w:rPr>
          <w:rFonts w:cs="Times New Roman"/>
        </w:rPr>
        <w:lastRenderedPageBreak/>
        <w:t xml:space="preserve">ustalony został do dnia </w:t>
      </w:r>
      <w:r>
        <w:rPr>
          <w:rFonts w:cs="Times New Roman"/>
          <w:b/>
          <w:bCs/>
        </w:rPr>
        <w:t>………………..</w:t>
      </w:r>
      <w:r>
        <w:rPr>
          <w:rFonts w:cs="Times New Roman"/>
        </w:rPr>
        <w:t xml:space="preserve"> r.</w:t>
      </w:r>
    </w:p>
    <w:p w14:paraId="36908FB4" w14:textId="77777777" w:rsidR="005B7FF5" w:rsidRDefault="001377EA">
      <w:pPr>
        <w:pStyle w:val="Standard"/>
        <w:numPr>
          <w:ilvl w:val="0"/>
          <w:numId w:val="11"/>
        </w:numPr>
        <w:jc w:val="both"/>
      </w:pPr>
      <w:r>
        <w:rPr>
          <w:bCs/>
          <w:kern w:val="0"/>
        </w:rPr>
        <w:t>Zamawiający przystąpi do czynności odbioru przedmiotu niniejszej umowy po upływie terminu określonego w ust. 2, pod warunkiem zakończenia robót budowalnych dla części I i II</w:t>
      </w:r>
      <w:r>
        <w:t xml:space="preserve"> </w:t>
      </w:r>
      <w:r>
        <w:rPr>
          <w:bCs/>
          <w:kern w:val="0"/>
        </w:rPr>
        <w:t xml:space="preserve">zamówienia. W przypadku, gdy wszystkie części zamówienia zostaną wykonane przed upływem terminu określonego w ust. 2, Zamawiający przystąpi do odbioru końcowego przedmiotu umowy niezwłocznie. </w:t>
      </w:r>
    </w:p>
    <w:p w14:paraId="62E5AD34" w14:textId="4FC0C5E7" w:rsidR="005B7FF5" w:rsidRDefault="001377EA">
      <w:pPr>
        <w:pStyle w:val="Standard"/>
        <w:numPr>
          <w:ilvl w:val="0"/>
          <w:numId w:val="11"/>
        </w:numPr>
        <w:tabs>
          <w:tab w:val="left" w:pos="-9047"/>
        </w:tabs>
        <w:jc w:val="both"/>
      </w:pPr>
      <w:r>
        <w:rPr>
          <w:rFonts w:cs="Times New Roman"/>
        </w:rPr>
        <w:t xml:space="preserve">Obowiązki Wykonawcy jako inspektora nadzoru wygasają po dokonaniu przez Inwestora, którym jest Powiatowy Zarząd Dróg w Rawiczu protokolarnego odbioru budowy oraz rozliczeniu jej fakturą końcową </w:t>
      </w:r>
      <w:r>
        <w:rPr>
          <w:rFonts w:cs="Times New Roman"/>
          <w:lang w:eastAsia="ar-SA"/>
        </w:rPr>
        <w:t>z zastrzeżeniem postanowień § 2 pkt 14.</w:t>
      </w:r>
    </w:p>
    <w:p w14:paraId="2032824D" w14:textId="77777777" w:rsidR="005B7FF5" w:rsidRDefault="005B7FF5">
      <w:pPr>
        <w:pStyle w:val="Standard"/>
        <w:tabs>
          <w:tab w:val="left" w:pos="4260"/>
          <w:tab w:val="left" w:pos="4456"/>
        </w:tabs>
        <w:rPr>
          <w:rFonts w:cs="Times New Roman"/>
          <w:lang w:eastAsia="ar-SA"/>
        </w:rPr>
      </w:pPr>
    </w:p>
    <w:p w14:paraId="4CBD98B7" w14:textId="77777777" w:rsidR="005B7FF5" w:rsidRDefault="001377EA">
      <w:pPr>
        <w:pStyle w:val="Standard"/>
        <w:tabs>
          <w:tab w:val="left" w:pos="4260"/>
          <w:tab w:val="left" w:pos="4456"/>
        </w:tabs>
        <w:jc w:val="center"/>
      </w:pPr>
      <w:r>
        <w:rPr>
          <w:rFonts w:cs="Times New Roman"/>
          <w:b/>
        </w:rPr>
        <w:t>§ 4</w:t>
      </w:r>
    </w:p>
    <w:p w14:paraId="20988F08" w14:textId="77777777" w:rsidR="005B7FF5" w:rsidRDefault="001377EA">
      <w:pPr>
        <w:pStyle w:val="Standard"/>
        <w:numPr>
          <w:ilvl w:val="0"/>
          <w:numId w:val="12"/>
        </w:numPr>
        <w:tabs>
          <w:tab w:val="left" w:pos="-5100"/>
          <w:tab w:val="left" w:pos="-4904"/>
        </w:tabs>
      </w:pPr>
      <w:r>
        <w:rPr>
          <w:rFonts w:cs="Times New Roman"/>
        </w:rPr>
        <w:t>Wykonawca zapłaci Zamawiającemu karę umowną za:</w:t>
      </w:r>
    </w:p>
    <w:p w14:paraId="17B3E4A0" w14:textId="77777777" w:rsidR="005B7FF5" w:rsidRDefault="001377EA">
      <w:pPr>
        <w:pStyle w:val="Standard"/>
        <w:numPr>
          <w:ilvl w:val="0"/>
          <w:numId w:val="13"/>
        </w:numPr>
        <w:tabs>
          <w:tab w:val="left" w:pos="-17018"/>
        </w:tabs>
        <w:jc w:val="both"/>
        <w:rPr>
          <w:rFonts w:cs="Times New Roman"/>
        </w:rPr>
      </w:pPr>
      <w:r>
        <w:rPr>
          <w:rFonts w:cs="Times New Roman"/>
        </w:rPr>
        <w:t>zwłokę w wykonaniu przedmiotu zamówienia w wysokości 0,1% wynagrodzenia umownego brutto za każdy dzień zwłoki,</w:t>
      </w:r>
    </w:p>
    <w:p w14:paraId="6B5682DF" w14:textId="77777777" w:rsidR="005B7FF5" w:rsidRDefault="001377EA">
      <w:pPr>
        <w:pStyle w:val="Standard"/>
        <w:numPr>
          <w:ilvl w:val="0"/>
          <w:numId w:val="13"/>
        </w:numPr>
        <w:tabs>
          <w:tab w:val="left" w:pos="-17018"/>
        </w:tabs>
        <w:jc w:val="both"/>
      </w:pPr>
      <w:r>
        <w:rPr>
          <w:rFonts w:cs="Times New Roman"/>
        </w:rPr>
        <w:t>odstąpienie od umowy z przyczyn leżących po stronie Wykonawcy w wysokości 10 % wynagrodzenia brutto, określonego w § 5 ust. 1 Umowy.</w:t>
      </w:r>
    </w:p>
    <w:p w14:paraId="70E7A06A" w14:textId="77777777" w:rsidR="005B7FF5" w:rsidRDefault="001377EA">
      <w:pPr>
        <w:pStyle w:val="Standard"/>
        <w:numPr>
          <w:ilvl w:val="0"/>
          <w:numId w:val="12"/>
        </w:numPr>
        <w:tabs>
          <w:tab w:val="left" w:pos="-14858"/>
        </w:tabs>
        <w:jc w:val="both"/>
      </w:pPr>
      <w:r>
        <w:rPr>
          <w:rFonts w:cs="Times New Roman"/>
          <w:color w:val="000000"/>
        </w:rPr>
        <w:t>Zamawiający zapłaci Wykonawcy karę umowną za odstąpienie od umowy z przyczyn leżących po stronie Zamawiającego w wysokości 10 % wynagrodzenia brutto,  określonego w § 5 ust. 1 Umowy.</w:t>
      </w:r>
    </w:p>
    <w:p w14:paraId="01020902" w14:textId="77777777" w:rsidR="005B7FF5" w:rsidRDefault="001377EA">
      <w:pPr>
        <w:pStyle w:val="Standard"/>
        <w:numPr>
          <w:ilvl w:val="0"/>
          <w:numId w:val="12"/>
        </w:numPr>
        <w:tabs>
          <w:tab w:val="left" w:pos="-14858"/>
        </w:tabs>
        <w:jc w:val="both"/>
      </w:pPr>
      <w:r>
        <w:rPr>
          <w:rFonts w:cs="Times New Roman"/>
          <w:color w:val="000000"/>
        </w:rPr>
        <w:t>Zamawiający zastrzega sobie prawo dochodzenia odszkodowania uzupełniającego do wysokości rzeczywiście poniesionej szkody.</w:t>
      </w:r>
    </w:p>
    <w:p w14:paraId="46204700" w14:textId="77777777" w:rsidR="005B7FF5" w:rsidRDefault="001377EA">
      <w:pPr>
        <w:pStyle w:val="Standard"/>
        <w:numPr>
          <w:ilvl w:val="0"/>
          <w:numId w:val="12"/>
        </w:numPr>
        <w:tabs>
          <w:tab w:val="left" w:pos="-14858"/>
        </w:tabs>
        <w:jc w:val="both"/>
      </w:pPr>
      <w:r>
        <w:rPr>
          <w:rFonts w:eastAsia="Times New Roman" w:cs="Times New Roman"/>
          <w:color w:val="000000"/>
          <w:kern w:val="0"/>
          <w:lang w:eastAsia="ar-SA" w:bidi="ar-SA"/>
        </w:rPr>
        <w:t>Łączna maksymalna wysokość kar umownych jaką mogą w stosunku do siebie dochodzić strony wynosi 30 % wynagrodzenia brutto Wykonawcy, określonego w § 5 ust. 1 Umowy.</w:t>
      </w:r>
    </w:p>
    <w:p w14:paraId="5F50AA75" w14:textId="77777777" w:rsidR="005B7FF5" w:rsidRDefault="005B7FF5">
      <w:pPr>
        <w:pStyle w:val="Standard"/>
        <w:jc w:val="both"/>
        <w:rPr>
          <w:rFonts w:cs="Times New Roman"/>
        </w:rPr>
      </w:pPr>
    </w:p>
    <w:p w14:paraId="34A83F8B" w14:textId="77777777" w:rsidR="005B7FF5" w:rsidRDefault="001377EA">
      <w:pPr>
        <w:pStyle w:val="Standard"/>
        <w:jc w:val="center"/>
        <w:rPr>
          <w:rFonts w:cs="Times New Roman"/>
          <w:b/>
        </w:rPr>
      </w:pPr>
      <w:r>
        <w:rPr>
          <w:rFonts w:cs="Times New Roman"/>
          <w:b/>
        </w:rPr>
        <w:t>§ 5</w:t>
      </w:r>
    </w:p>
    <w:p w14:paraId="359A86B2" w14:textId="77777777" w:rsidR="005B7FF5" w:rsidRDefault="001377EA">
      <w:pPr>
        <w:pStyle w:val="Standard"/>
        <w:numPr>
          <w:ilvl w:val="0"/>
          <w:numId w:val="14"/>
        </w:numPr>
        <w:jc w:val="both"/>
      </w:pPr>
      <w:r>
        <w:rPr>
          <w:rFonts w:cs="Times New Roman"/>
        </w:rPr>
        <w:t xml:space="preserve">Za wykonanie przedmiotu umowy strony ustalają wynagrodzenie ryczałtowe w wysokości </w:t>
      </w:r>
      <w:r>
        <w:rPr>
          <w:rFonts w:cs="Times New Roman"/>
          <w:color w:val="000000"/>
        </w:rPr>
        <w:t>netto: ………………… zł, tj. ………………………. brutto (słownie: ………………………… 00/100),</w:t>
      </w:r>
    </w:p>
    <w:p w14:paraId="042E3448" w14:textId="77777777" w:rsidR="005B7FF5" w:rsidRDefault="001377EA">
      <w:pPr>
        <w:pStyle w:val="Standard"/>
        <w:jc w:val="both"/>
        <w:rPr>
          <w:rFonts w:cs="Times New Roman"/>
          <w:color w:val="000000"/>
        </w:rPr>
      </w:pPr>
      <w:r>
        <w:rPr>
          <w:rFonts w:cs="Times New Roman"/>
          <w:color w:val="000000"/>
        </w:rPr>
        <w:t>w tym nadzór nad robotami budowlanymi dotyczącymi:</w:t>
      </w:r>
    </w:p>
    <w:p w14:paraId="7B986AEB" w14:textId="77777777" w:rsidR="005B7FF5" w:rsidRDefault="001377EA">
      <w:pPr>
        <w:pStyle w:val="Standard"/>
        <w:numPr>
          <w:ilvl w:val="0"/>
          <w:numId w:val="15"/>
        </w:numPr>
        <w:jc w:val="both"/>
        <w:rPr>
          <w:rFonts w:cs="Times New Roman"/>
          <w:color w:val="000000"/>
        </w:rPr>
      </w:pPr>
      <w:r>
        <w:rPr>
          <w:rFonts w:cs="Times New Roman"/>
          <w:color w:val="000000"/>
        </w:rPr>
        <w:t>modernizacji dróg powiatowych:</w:t>
      </w:r>
    </w:p>
    <w:p w14:paraId="214AC57D" w14:textId="77777777" w:rsidR="005B7FF5" w:rsidRDefault="001377EA">
      <w:pPr>
        <w:pStyle w:val="Akapitzlist"/>
        <w:widowControl/>
        <w:numPr>
          <w:ilvl w:val="0"/>
          <w:numId w:val="16"/>
        </w:numPr>
        <w:jc w:val="both"/>
        <w:rPr>
          <w:rFonts w:ascii="Times New Roman" w:hAnsi="Times New Roman" w:cs="Times New Roman"/>
          <w:sz w:val="22"/>
          <w:szCs w:val="22"/>
        </w:rPr>
      </w:pPr>
      <w:r>
        <w:rPr>
          <w:rFonts w:ascii="Times New Roman" w:hAnsi="Times New Roman" w:cs="Times New Roman"/>
          <w:sz w:val="22"/>
          <w:szCs w:val="22"/>
        </w:rPr>
        <w:t>nr 5484P Rawicz - Dubin:</w:t>
      </w:r>
    </w:p>
    <w:p w14:paraId="4C8719A9" w14:textId="77777777" w:rsidR="005B7FF5" w:rsidRDefault="001377EA">
      <w:pPr>
        <w:widowControl/>
        <w:ind w:left="720"/>
        <w:rPr>
          <w:rFonts w:ascii="Times New Roman" w:hAnsi="Times New Roman" w:cs="Times New Roman"/>
          <w:sz w:val="22"/>
          <w:szCs w:val="22"/>
        </w:rPr>
      </w:pPr>
      <w:r>
        <w:rPr>
          <w:rFonts w:ascii="Times New Roman" w:hAnsi="Times New Roman" w:cs="Times New Roman"/>
          <w:sz w:val="22"/>
          <w:szCs w:val="22"/>
        </w:rPr>
        <w:t>•</w:t>
      </w:r>
      <w:r>
        <w:rPr>
          <w:rFonts w:ascii="Times New Roman" w:hAnsi="Times New Roman" w:cs="Times New Roman"/>
          <w:sz w:val="22"/>
          <w:szCs w:val="22"/>
        </w:rPr>
        <w:tab/>
        <w:t>odc. Pakosław – Golejewko: ………………………….. zł netto,</w:t>
      </w:r>
    </w:p>
    <w:p w14:paraId="75F04CA5" w14:textId="77777777" w:rsidR="005B7FF5" w:rsidRDefault="001377EA">
      <w:pPr>
        <w:widowControl/>
        <w:ind w:left="720"/>
        <w:rPr>
          <w:rFonts w:ascii="Times New Roman" w:hAnsi="Times New Roman" w:cs="Times New Roman"/>
          <w:sz w:val="22"/>
          <w:szCs w:val="22"/>
        </w:rPr>
      </w:pPr>
      <w:r>
        <w:rPr>
          <w:rFonts w:ascii="Times New Roman" w:hAnsi="Times New Roman" w:cs="Times New Roman"/>
          <w:sz w:val="22"/>
          <w:szCs w:val="22"/>
        </w:rPr>
        <w:t>•</w:t>
      </w:r>
      <w:r>
        <w:rPr>
          <w:rFonts w:ascii="Times New Roman" w:hAnsi="Times New Roman" w:cs="Times New Roman"/>
          <w:sz w:val="22"/>
          <w:szCs w:val="22"/>
        </w:rPr>
        <w:tab/>
        <w:t>odc. Rawicz – Szymanowo ( w tym ul. Kamińskiego) ………………………….. zł netto,</w:t>
      </w:r>
    </w:p>
    <w:p w14:paraId="1EB9577F" w14:textId="77777777" w:rsidR="005B7FF5" w:rsidRDefault="001377EA">
      <w:pPr>
        <w:widowControl/>
        <w:ind w:left="720"/>
        <w:rPr>
          <w:rFonts w:ascii="Times New Roman" w:hAnsi="Times New Roman" w:cs="Times New Roman"/>
          <w:sz w:val="22"/>
          <w:szCs w:val="22"/>
        </w:rPr>
      </w:pPr>
      <w:r>
        <w:rPr>
          <w:rFonts w:ascii="Times New Roman" w:hAnsi="Times New Roman" w:cs="Times New Roman"/>
          <w:sz w:val="22"/>
          <w:szCs w:val="22"/>
        </w:rPr>
        <w:t>•</w:t>
      </w:r>
      <w:r>
        <w:rPr>
          <w:rFonts w:ascii="Times New Roman" w:hAnsi="Times New Roman" w:cs="Times New Roman"/>
          <w:sz w:val="22"/>
          <w:szCs w:val="22"/>
        </w:rPr>
        <w:tab/>
        <w:t>odc. Pakosław – Osiek …………………………. zł netto,</w:t>
      </w:r>
    </w:p>
    <w:p w14:paraId="475E58DC" w14:textId="77777777" w:rsidR="005B7FF5" w:rsidRDefault="001377EA">
      <w:pPr>
        <w:widowControl/>
        <w:numPr>
          <w:ilvl w:val="0"/>
          <w:numId w:val="16"/>
        </w:numPr>
        <w:rPr>
          <w:rFonts w:ascii="Times New Roman" w:hAnsi="Times New Roman" w:cs="Times New Roman"/>
          <w:sz w:val="22"/>
          <w:szCs w:val="22"/>
        </w:rPr>
      </w:pPr>
      <w:r>
        <w:rPr>
          <w:rFonts w:ascii="Times New Roman" w:hAnsi="Times New Roman" w:cs="Times New Roman"/>
          <w:sz w:val="22"/>
          <w:szCs w:val="22"/>
        </w:rPr>
        <w:t xml:space="preserve">nr 5503P Zakrzewo - Sarnówka: </w:t>
      </w:r>
    </w:p>
    <w:p w14:paraId="0983D2D5" w14:textId="77777777" w:rsidR="005B7FF5" w:rsidRDefault="001377EA">
      <w:pPr>
        <w:widowControl/>
        <w:ind w:left="720"/>
        <w:rPr>
          <w:rFonts w:ascii="Times New Roman" w:hAnsi="Times New Roman" w:cs="Times New Roman"/>
          <w:sz w:val="22"/>
          <w:szCs w:val="22"/>
        </w:rPr>
      </w:pPr>
      <w:r>
        <w:rPr>
          <w:rFonts w:ascii="Times New Roman" w:hAnsi="Times New Roman" w:cs="Times New Roman"/>
          <w:sz w:val="22"/>
          <w:szCs w:val="22"/>
        </w:rPr>
        <w:t>•</w:t>
      </w:r>
      <w:r>
        <w:rPr>
          <w:rFonts w:ascii="Times New Roman" w:hAnsi="Times New Roman" w:cs="Times New Roman"/>
          <w:sz w:val="22"/>
          <w:szCs w:val="22"/>
        </w:rPr>
        <w:tab/>
        <w:t>odc. Zakrzewo – Żołędnica …………………………. zł netto,</w:t>
      </w:r>
    </w:p>
    <w:p w14:paraId="213BDFDE" w14:textId="77777777" w:rsidR="005B7FF5" w:rsidRDefault="001377EA">
      <w:pPr>
        <w:widowControl/>
        <w:ind w:left="720"/>
        <w:rPr>
          <w:rFonts w:ascii="Times New Roman" w:hAnsi="Times New Roman" w:cs="Times New Roman"/>
          <w:sz w:val="22"/>
          <w:szCs w:val="22"/>
        </w:rPr>
      </w:pPr>
      <w:r>
        <w:rPr>
          <w:rFonts w:ascii="Times New Roman" w:hAnsi="Times New Roman" w:cs="Times New Roman"/>
          <w:sz w:val="22"/>
          <w:szCs w:val="22"/>
        </w:rPr>
        <w:t>•</w:t>
      </w:r>
      <w:r>
        <w:rPr>
          <w:rFonts w:ascii="Times New Roman" w:hAnsi="Times New Roman" w:cs="Times New Roman"/>
          <w:sz w:val="22"/>
          <w:szCs w:val="22"/>
        </w:rPr>
        <w:tab/>
        <w:t>odc. Żołędnica – Sarnówka …………………………. zł netto,</w:t>
      </w:r>
    </w:p>
    <w:p w14:paraId="1107FAC1" w14:textId="77777777" w:rsidR="005B7FF5" w:rsidRDefault="001377EA">
      <w:pPr>
        <w:widowControl/>
        <w:numPr>
          <w:ilvl w:val="0"/>
          <w:numId w:val="16"/>
        </w:numPr>
        <w:rPr>
          <w:rFonts w:ascii="Times New Roman" w:hAnsi="Times New Roman" w:cs="Times New Roman"/>
          <w:sz w:val="22"/>
          <w:szCs w:val="22"/>
        </w:rPr>
      </w:pPr>
      <w:r>
        <w:rPr>
          <w:rFonts w:ascii="Times New Roman" w:hAnsi="Times New Roman" w:cs="Times New Roman"/>
          <w:sz w:val="22"/>
          <w:szCs w:val="22"/>
        </w:rPr>
        <w:t>nr 5494P  Dłoń - Poradów:</w:t>
      </w:r>
    </w:p>
    <w:p w14:paraId="7A2B6CF1" w14:textId="77777777" w:rsidR="005B7FF5" w:rsidRDefault="001377EA">
      <w:pPr>
        <w:widowControl/>
        <w:ind w:left="720"/>
        <w:rPr>
          <w:rFonts w:ascii="Times New Roman" w:hAnsi="Times New Roman" w:cs="Times New Roman"/>
          <w:sz w:val="22"/>
          <w:szCs w:val="22"/>
        </w:rPr>
      </w:pPr>
      <w:r>
        <w:rPr>
          <w:rFonts w:ascii="Times New Roman" w:hAnsi="Times New Roman" w:cs="Times New Roman"/>
          <w:sz w:val="22"/>
          <w:szCs w:val="22"/>
        </w:rPr>
        <w:t>•</w:t>
      </w:r>
      <w:r>
        <w:rPr>
          <w:rFonts w:ascii="Times New Roman" w:hAnsi="Times New Roman" w:cs="Times New Roman"/>
          <w:sz w:val="22"/>
          <w:szCs w:val="22"/>
        </w:rPr>
        <w:tab/>
        <w:t>odc. Dubin – Szkaradowo: …………………………. zł netto,</w:t>
      </w:r>
    </w:p>
    <w:p w14:paraId="6EFF478B" w14:textId="77777777" w:rsidR="005B7FF5" w:rsidRDefault="005B7FF5">
      <w:pPr>
        <w:widowControl/>
        <w:ind w:left="720"/>
        <w:rPr>
          <w:rFonts w:ascii="Times New Roman" w:hAnsi="Times New Roman" w:cs="Times New Roman"/>
          <w:sz w:val="22"/>
          <w:szCs w:val="22"/>
        </w:rPr>
      </w:pPr>
    </w:p>
    <w:p w14:paraId="52689236" w14:textId="77777777" w:rsidR="005B7FF5" w:rsidRDefault="001377EA">
      <w:pPr>
        <w:pStyle w:val="Akapitzlist"/>
        <w:widowControl/>
        <w:numPr>
          <w:ilvl w:val="0"/>
          <w:numId w:val="15"/>
        </w:numPr>
        <w:jc w:val="both"/>
      </w:pPr>
      <w:r>
        <w:rPr>
          <w:rFonts w:ascii="Times New Roman" w:hAnsi="Times New Roman" w:cs="Times New Roman"/>
        </w:rPr>
        <w:t>przebudowy drogi – ścieżki pieszo-rowerowej wraz z kanalizacją deszczową na ul. Rolniczej w Pakosławiu, w pasie drogi powiatowej nr 5504P:</w:t>
      </w:r>
    </w:p>
    <w:p w14:paraId="10BDFF0E" w14:textId="77777777" w:rsidR="005B7FF5" w:rsidRDefault="001377EA">
      <w:pPr>
        <w:pStyle w:val="Akapitzlist"/>
        <w:widowControl/>
        <w:numPr>
          <w:ilvl w:val="0"/>
          <w:numId w:val="17"/>
        </w:numPr>
        <w:jc w:val="both"/>
      </w:pPr>
      <w:r>
        <w:rPr>
          <w:sz w:val="22"/>
          <w:szCs w:val="22"/>
        </w:rPr>
        <w:t xml:space="preserve">w miejscowości Pakosław ul. Rolnicza: </w:t>
      </w:r>
      <w:r>
        <w:rPr>
          <w:rFonts w:ascii="Times New Roman" w:hAnsi="Times New Roman" w:cs="Times New Roman"/>
          <w:sz w:val="22"/>
          <w:szCs w:val="22"/>
        </w:rPr>
        <w:t xml:space="preserve">…………………………. zł netto. </w:t>
      </w:r>
    </w:p>
    <w:p w14:paraId="63EE82F7" w14:textId="77777777" w:rsidR="005B7FF5" w:rsidRDefault="005B7FF5">
      <w:pPr>
        <w:pStyle w:val="Standard"/>
        <w:jc w:val="both"/>
      </w:pPr>
    </w:p>
    <w:p w14:paraId="5023377D" w14:textId="77777777" w:rsidR="005B7FF5" w:rsidRDefault="001377EA">
      <w:pPr>
        <w:pStyle w:val="Standard"/>
        <w:numPr>
          <w:ilvl w:val="0"/>
          <w:numId w:val="14"/>
        </w:numPr>
        <w:jc w:val="both"/>
      </w:pPr>
      <w:r>
        <w:t>Zamawiający zapłaci Wykonawcy należne wynagrodzenie:</w:t>
      </w:r>
    </w:p>
    <w:p w14:paraId="7214969E" w14:textId="165AFD8F" w:rsidR="005B7FF5" w:rsidRDefault="001377EA">
      <w:pPr>
        <w:pStyle w:val="Akapitzlist"/>
        <w:ind w:left="360"/>
        <w:jc w:val="both"/>
        <w:rPr>
          <w:rFonts w:ascii="Times New Roman" w:hAnsi="Times New Roman" w:cs="Times New Roman"/>
        </w:rPr>
      </w:pPr>
      <w:r>
        <w:rPr>
          <w:rFonts w:ascii="Times New Roman" w:hAnsi="Times New Roman" w:cs="Times New Roman"/>
        </w:rPr>
        <w:t>1) na podstawie faktury zaliczkowej wystawionej przez Wykonawcę niezwłocznie</w:t>
      </w:r>
      <w:r>
        <w:rPr>
          <w:rFonts w:ascii="Times New Roman" w:hAnsi="Times New Roman" w:cs="Times New Roman"/>
        </w:rPr>
        <w:br/>
        <w:t xml:space="preserve">po przekazaniu placu budowy, w wysokości 5 % wartości przedmiotu umowy. Zapłata zaliczki  nastąpi w terminie </w:t>
      </w:r>
      <w:r w:rsidR="00A41238">
        <w:rPr>
          <w:rFonts w:ascii="Times New Roman" w:hAnsi="Times New Roman" w:cs="Times New Roman"/>
        </w:rPr>
        <w:t>14</w:t>
      </w:r>
      <w:r>
        <w:rPr>
          <w:rFonts w:ascii="Times New Roman" w:hAnsi="Times New Roman" w:cs="Times New Roman"/>
        </w:rPr>
        <w:t xml:space="preserve"> dni od daty wpływu prawidłowo wystawionej faktury zaliczkowej do siedziby Zamawiającego, na konto wskazane w tej fakturze,</w:t>
      </w:r>
    </w:p>
    <w:p w14:paraId="1AE30DEF" w14:textId="77777777" w:rsidR="005B7FF5" w:rsidRDefault="001377EA">
      <w:pPr>
        <w:pStyle w:val="Akapitzlist"/>
        <w:ind w:left="360"/>
        <w:jc w:val="both"/>
        <w:rPr>
          <w:rFonts w:ascii="Times New Roman" w:hAnsi="Times New Roman" w:cs="Times New Roman"/>
        </w:rPr>
      </w:pPr>
      <w:r>
        <w:rPr>
          <w:rFonts w:ascii="Times New Roman" w:hAnsi="Times New Roman" w:cs="Times New Roman"/>
        </w:rPr>
        <w:t>2) na podstawie faktury końcowej, w wysokości 95 % wartości przedmiotu umowy, wystawionej po odbiorze końcowym, po podpisaniu Protokołu odbioru końcowego, w której Wykonawca:</w:t>
      </w:r>
    </w:p>
    <w:p w14:paraId="139A37E8" w14:textId="77777777" w:rsidR="005B7FF5" w:rsidRDefault="001377EA">
      <w:pPr>
        <w:pStyle w:val="Akapitzlist"/>
        <w:ind w:left="360"/>
        <w:jc w:val="both"/>
        <w:rPr>
          <w:rFonts w:ascii="Times New Roman" w:hAnsi="Times New Roman" w:cs="Times New Roman"/>
        </w:rPr>
      </w:pPr>
      <w:r>
        <w:rPr>
          <w:rFonts w:ascii="Times New Roman" w:hAnsi="Times New Roman" w:cs="Times New Roman"/>
        </w:rPr>
        <w:t>a) sumę wartości towarów lub usług pomniejsza o wartość otrzymanej części zapłaty,</w:t>
      </w:r>
    </w:p>
    <w:p w14:paraId="1E5F8DF5" w14:textId="77777777" w:rsidR="005B7FF5" w:rsidRDefault="001377EA">
      <w:pPr>
        <w:pStyle w:val="Akapitzlist"/>
        <w:ind w:left="360"/>
        <w:jc w:val="both"/>
        <w:rPr>
          <w:rFonts w:ascii="Times New Roman" w:hAnsi="Times New Roman" w:cs="Times New Roman"/>
        </w:rPr>
      </w:pPr>
      <w:r>
        <w:rPr>
          <w:rFonts w:ascii="Times New Roman" w:hAnsi="Times New Roman" w:cs="Times New Roman"/>
        </w:rPr>
        <w:t>b) kwotę podatku pomniejsza o sumę kwot podatku wykazanego w fakturze zaliczkowej.</w:t>
      </w:r>
    </w:p>
    <w:p w14:paraId="52D5BF34" w14:textId="77777777" w:rsidR="005B7FF5" w:rsidRDefault="001377EA">
      <w:pPr>
        <w:pStyle w:val="Akapitzlist"/>
        <w:numPr>
          <w:ilvl w:val="0"/>
          <w:numId w:val="14"/>
        </w:numPr>
        <w:jc w:val="both"/>
        <w:rPr>
          <w:rFonts w:ascii="Times New Roman" w:hAnsi="Times New Roman" w:cs="Times New Roman"/>
        </w:rPr>
      </w:pPr>
      <w:r>
        <w:rPr>
          <w:rFonts w:ascii="Times New Roman" w:hAnsi="Times New Roman" w:cs="Times New Roman"/>
        </w:rPr>
        <w:t xml:space="preserve">Faktura końcowa powinna również zawierać numer faktury zaliczkowej wystawionej przed dostawą towaru lub wykonaniem usługi (art. 106f ust. 3 ustawy z 11 marca 2004 r. o podatku od towarów i usług). Wystawca faktury końcowej nie musi jednak podawać w niej daty wystawienia faktury zaliczkowej ani kwoty otrzymanej zaliczki, choć może tak uczynić. Załącznikiem do faktury końcowej powinien być protokół odbioru końcowego, podpisany przez Wykonawcę, kierownika budowy, inspektora nadzoru oraz przedstawicieli Zamawiającego. </w:t>
      </w:r>
    </w:p>
    <w:p w14:paraId="6D150781" w14:textId="77777777" w:rsidR="005B7FF5" w:rsidRDefault="001377EA">
      <w:pPr>
        <w:pStyle w:val="Default"/>
        <w:numPr>
          <w:ilvl w:val="0"/>
          <w:numId w:val="14"/>
        </w:numPr>
        <w:jc w:val="both"/>
      </w:pPr>
      <w:r>
        <w:rPr>
          <w:rFonts w:ascii="Times New Roman" w:hAnsi="Times New Roman" w:cs="Times New Roman"/>
          <w:color w:val="auto"/>
        </w:rPr>
        <w:t>Zapłata nastąpi w terminie nie dłuższym niż 30 dni od dnia odbioru końcowego robót na konto wskazane w tej fakturze.</w:t>
      </w:r>
    </w:p>
    <w:p w14:paraId="5ACDC2FE" w14:textId="77777777" w:rsidR="005B7FF5" w:rsidRDefault="001377EA">
      <w:pPr>
        <w:pStyle w:val="Standard"/>
        <w:numPr>
          <w:ilvl w:val="0"/>
          <w:numId w:val="14"/>
        </w:numPr>
        <w:jc w:val="both"/>
      </w:pPr>
      <w:r>
        <w:rPr>
          <w:rFonts w:cs="Times New Roman"/>
          <w:color w:val="000000"/>
        </w:rPr>
        <w:t>Faktura będzie wystawiona na:</w:t>
      </w:r>
    </w:p>
    <w:p w14:paraId="22BE701A" w14:textId="77777777" w:rsidR="005B7FF5" w:rsidRDefault="001377EA">
      <w:pPr>
        <w:pStyle w:val="Standard"/>
        <w:ind w:left="360"/>
        <w:jc w:val="both"/>
        <w:rPr>
          <w:rFonts w:cs="Times New Roman"/>
          <w:i/>
          <w:iCs/>
          <w:color w:val="000000"/>
        </w:rPr>
      </w:pPr>
      <w:r>
        <w:rPr>
          <w:rFonts w:cs="Times New Roman"/>
          <w:i/>
          <w:iCs/>
          <w:color w:val="000000"/>
        </w:rPr>
        <w:t xml:space="preserve">Powiat Rawicki, </w:t>
      </w:r>
    </w:p>
    <w:p w14:paraId="7EDF6983" w14:textId="77777777" w:rsidR="005B7FF5" w:rsidRDefault="001377EA">
      <w:pPr>
        <w:pStyle w:val="Standard"/>
        <w:ind w:left="360"/>
        <w:jc w:val="both"/>
        <w:rPr>
          <w:rFonts w:cs="Times New Roman"/>
          <w:i/>
          <w:iCs/>
          <w:color w:val="000000"/>
        </w:rPr>
      </w:pPr>
      <w:r>
        <w:rPr>
          <w:rFonts w:cs="Times New Roman"/>
          <w:i/>
          <w:iCs/>
          <w:color w:val="000000"/>
        </w:rPr>
        <w:t xml:space="preserve">ul. Rynek 17, 63-900 Rawicz, </w:t>
      </w:r>
    </w:p>
    <w:p w14:paraId="5BDFBF26" w14:textId="77777777" w:rsidR="005B7FF5" w:rsidRDefault="001377EA">
      <w:pPr>
        <w:pStyle w:val="Standard"/>
        <w:ind w:left="360"/>
        <w:jc w:val="both"/>
        <w:rPr>
          <w:rFonts w:cs="Times New Roman"/>
          <w:i/>
          <w:iCs/>
          <w:color w:val="000000"/>
        </w:rPr>
      </w:pPr>
      <w:r>
        <w:rPr>
          <w:rFonts w:cs="Times New Roman"/>
          <w:i/>
          <w:iCs/>
          <w:color w:val="000000"/>
        </w:rPr>
        <w:t>NIP 6991932379.</w:t>
      </w:r>
    </w:p>
    <w:p w14:paraId="31B4F8AF" w14:textId="77777777" w:rsidR="005B7FF5" w:rsidRDefault="001377EA">
      <w:pPr>
        <w:pStyle w:val="Standard"/>
        <w:ind w:left="360"/>
        <w:jc w:val="both"/>
        <w:rPr>
          <w:rFonts w:cs="Times New Roman"/>
          <w:i/>
          <w:iCs/>
          <w:color w:val="000000"/>
        </w:rPr>
      </w:pPr>
      <w:r>
        <w:rPr>
          <w:rFonts w:cs="Times New Roman"/>
          <w:i/>
          <w:iCs/>
          <w:color w:val="000000"/>
        </w:rPr>
        <w:t>Odbiorca:</w:t>
      </w:r>
    </w:p>
    <w:p w14:paraId="06B5304A" w14:textId="77777777" w:rsidR="005B7FF5" w:rsidRDefault="001377EA">
      <w:pPr>
        <w:pStyle w:val="Standard"/>
        <w:ind w:left="360"/>
        <w:jc w:val="both"/>
        <w:rPr>
          <w:rFonts w:cs="Times New Roman"/>
          <w:i/>
          <w:iCs/>
          <w:color w:val="000000"/>
        </w:rPr>
      </w:pPr>
      <w:r>
        <w:rPr>
          <w:rFonts w:cs="Times New Roman"/>
          <w:i/>
          <w:iCs/>
          <w:color w:val="000000"/>
        </w:rPr>
        <w:t>Powiatowy Zarząd Dróg w Rawiczu,</w:t>
      </w:r>
    </w:p>
    <w:p w14:paraId="700A2AC5" w14:textId="77777777" w:rsidR="005B7FF5" w:rsidRDefault="001377EA">
      <w:pPr>
        <w:pStyle w:val="Standard"/>
        <w:ind w:left="360"/>
        <w:jc w:val="both"/>
      </w:pPr>
      <w:r>
        <w:rPr>
          <w:rFonts w:cs="Times New Roman"/>
          <w:i/>
          <w:iCs/>
        </w:rPr>
        <w:t>ul. Podmiejska 10, 63-900 Rawicz.</w:t>
      </w:r>
    </w:p>
    <w:p w14:paraId="5117C7FE" w14:textId="77777777" w:rsidR="005B7FF5" w:rsidRDefault="001377EA">
      <w:pPr>
        <w:pStyle w:val="Standard"/>
        <w:numPr>
          <w:ilvl w:val="0"/>
          <w:numId w:val="14"/>
        </w:numPr>
        <w:tabs>
          <w:tab w:val="left" w:pos="-8651"/>
        </w:tabs>
        <w:jc w:val="both"/>
      </w:pPr>
      <w:r>
        <w:rPr>
          <w:rFonts w:cs="Times New Roman"/>
        </w:rPr>
        <w:t>Wykonawca wystawi fakturę nie wcześniej niż po dokonaniu przez Jednostkę realizującą protokolarnego odbioru nadzorowanych robót budowlanych.</w:t>
      </w:r>
    </w:p>
    <w:p w14:paraId="18604201" w14:textId="77777777" w:rsidR="005B7FF5" w:rsidRDefault="005B7FF5">
      <w:pPr>
        <w:pStyle w:val="Standard"/>
        <w:tabs>
          <w:tab w:val="left" w:pos="709"/>
        </w:tabs>
        <w:rPr>
          <w:rFonts w:cs="Times New Roman"/>
        </w:rPr>
      </w:pPr>
    </w:p>
    <w:p w14:paraId="3FD0D4F7" w14:textId="77777777" w:rsidR="005B7FF5" w:rsidRDefault="005B7FF5">
      <w:pPr>
        <w:pStyle w:val="Standard"/>
        <w:tabs>
          <w:tab w:val="left" w:pos="709"/>
        </w:tabs>
        <w:jc w:val="center"/>
        <w:rPr>
          <w:rFonts w:cs="Times New Roman"/>
          <w:b/>
        </w:rPr>
      </w:pPr>
    </w:p>
    <w:p w14:paraId="4986CED6" w14:textId="77777777" w:rsidR="005B7FF5" w:rsidRDefault="005B7FF5">
      <w:pPr>
        <w:pStyle w:val="Standard"/>
        <w:tabs>
          <w:tab w:val="left" w:pos="709"/>
        </w:tabs>
        <w:jc w:val="center"/>
        <w:rPr>
          <w:rFonts w:cs="Times New Roman"/>
          <w:b/>
        </w:rPr>
      </w:pPr>
    </w:p>
    <w:p w14:paraId="53B9D00B" w14:textId="77777777" w:rsidR="005B7FF5" w:rsidRDefault="001377EA">
      <w:pPr>
        <w:pStyle w:val="Standard"/>
        <w:tabs>
          <w:tab w:val="left" w:pos="709"/>
        </w:tabs>
        <w:jc w:val="center"/>
      </w:pPr>
      <w:r>
        <w:rPr>
          <w:rFonts w:cs="Times New Roman"/>
          <w:b/>
        </w:rPr>
        <w:t>§ 6</w:t>
      </w:r>
    </w:p>
    <w:p w14:paraId="1A6F09D8" w14:textId="77777777" w:rsidR="005B7FF5" w:rsidRDefault="001377EA">
      <w:pPr>
        <w:pStyle w:val="Standard"/>
        <w:numPr>
          <w:ilvl w:val="0"/>
          <w:numId w:val="18"/>
        </w:numPr>
        <w:tabs>
          <w:tab w:val="left" w:pos="-8651"/>
        </w:tabs>
      </w:pPr>
      <w:r>
        <w:rPr>
          <w:rFonts w:cs="Times New Roman"/>
        </w:rPr>
        <w:t>Zamawiającemu przysługuje prawo odstąpienia od Umowy lub jej części:</w:t>
      </w:r>
    </w:p>
    <w:p w14:paraId="30D960C3" w14:textId="77777777" w:rsidR="005B7FF5" w:rsidRDefault="001377EA">
      <w:pPr>
        <w:pStyle w:val="Standard"/>
        <w:numPr>
          <w:ilvl w:val="0"/>
          <w:numId w:val="19"/>
        </w:numPr>
        <w:tabs>
          <w:tab w:val="left" w:pos="-4253"/>
        </w:tabs>
        <w:jc w:val="both"/>
        <w:rPr>
          <w:rFonts w:cs="Times New Roman"/>
        </w:rPr>
      </w:pPr>
      <w:r>
        <w:rPr>
          <w:rFonts w:cs="Times New Roman"/>
        </w:rPr>
        <w:t>w razie wystąpienia istotnej zmiany okoliczności powodującej, że wykonanie umowy nie leży w interesie publicznym, czego nie można było przewidzieć w chwili zawarcia umowy,</w:t>
      </w:r>
    </w:p>
    <w:p w14:paraId="1E61E2A6" w14:textId="77777777" w:rsidR="005B7FF5" w:rsidRDefault="001377EA">
      <w:pPr>
        <w:pStyle w:val="Standard"/>
        <w:numPr>
          <w:ilvl w:val="0"/>
          <w:numId w:val="3"/>
        </w:numPr>
        <w:tabs>
          <w:tab w:val="left" w:pos="-4253"/>
        </w:tabs>
        <w:jc w:val="both"/>
        <w:rPr>
          <w:rFonts w:cs="Times New Roman"/>
        </w:rPr>
      </w:pPr>
      <w:r>
        <w:rPr>
          <w:rFonts w:cs="Times New Roman"/>
        </w:rPr>
        <w:t>jeżeli zostanie wszczęte postępowanie restrukturyzacyjne Wykonawcy, ogłoszona upadłość lub likwidacja firmy Wykonawcy,</w:t>
      </w:r>
    </w:p>
    <w:p w14:paraId="2C40AA8F" w14:textId="77777777" w:rsidR="005B7FF5" w:rsidRDefault="001377EA">
      <w:pPr>
        <w:pStyle w:val="Standard"/>
        <w:numPr>
          <w:ilvl w:val="0"/>
          <w:numId w:val="3"/>
        </w:numPr>
        <w:tabs>
          <w:tab w:val="left" w:pos="-4253"/>
        </w:tabs>
        <w:jc w:val="both"/>
        <w:rPr>
          <w:rFonts w:cs="Times New Roman"/>
        </w:rPr>
      </w:pPr>
      <w:r>
        <w:rPr>
          <w:rFonts w:cs="Times New Roman"/>
        </w:rPr>
        <w:t>jeżeli zostanie wydany nakaz zajęcia majątku Wykonawcy,</w:t>
      </w:r>
    </w:p>
    <w:p w14:paraId="47DC08E4" w14:textId="77777777" w:rsidR="005B7FF5" w:rsidRDefault="001377EA">
      <w:pPr>
        <w:pStyle w:val="Standard"/>
        <w:numPr>
          <w:ilvl w:val="0"/>
          <w:numId w:val="3"/>
        </w:numPr>
        <w:tabs>
          <w:tab w:val="left" w:pos="-4253"/>
        </w:tabs>
        <w:jc w:val="both"/>
      </w:pPr>
      <w:r>
        <w:rPr>
          <w:rFonts w:cs="Times New Roman"/>
        </w:rPr>
        <w:t>Wykonawca nie rozpoczął nadzoru bez uzasadnionych przyczyn oraz nie kontynuuje go pomimo wezwania Jednostki realizującej złożonego na piśmie.</w:t>
      </w:r>
    </w:p>
    <w:p w14:paraId="5F4DDD9B" w14:textId="77777777" w:rsidR="005B7FF5" w:rsidRDefault="001377EA">
      <w:pPr>
        <w:pStyle w:val="Standard"/>
        <w:numPr>
          <w:ilvl w:val="0"/>
          <w:numId w:val="18"/>
        </w:numPr>
        <w:tabs>
          <w:tab w:val="left" w:pos="-3964"/>
        </w:tabs>
        <w:jc w:val="both"/>
        <w:rPr>
          <w:rFonts w:cs="Times New Roman"/>
        </w:rPr>
      </w:pPr>
      <w:r>
        <w:rPr>
          <w:rFonts w:cs="Times New Roman"/>
        </w:rPr>
        <w:t>Wykonawcy przysługuje prawo odstąpienia od umowy w szczególności, jeżeli:</w:t>
      </w:r>
    </w:p>
    <w:p w14:paraId="493B67CA" w14:textId="77777777" w:rsidR="005B7FF5" w:rsidRDefault="001377EA">
      <w:pPr>
        <w:pStyle w:val="Standard"/>
        <w:numPr>
          <w:ilvl w:val="0"/>
          <w:numId w:val="20"/>
        </w:numPr>
        <w:tabs>
          <w:tab w:val="left" w:pos="-4253"/>
        </w:tabs>
        <w:jc w:val="both"/>
      </w:pPr>
      <w:r>
        <w:rPr>
          <w:rFonts w:cs="Times New Roman"/>
        </w:rPr>
        <w:t>Jednostka realizująca nie wywiązuje się z obowiązku zapłaty faktury zaliczkowej lub końcowej , mimo dodatkowego wezwania w terminie 1 miesiąca od upływu terminu do zapłaty tejże faktury, określonego w niniejszej umowie,</w:t>
      </w:r>
    </w:p>
    <w:p w14:paraId="07097A1E" w14:textId="77777777" w:rsidR="005B7FF5" w:rsidRDefault="001377EA">
      <w:pPr>
        <w:pStyle w:val="Standard"/>
        <w:numPr>
          <w:ilvl w:val="0"/>
          <w:numId w:val="4"/>
        </w:numPr>
        <w:tabs>
          <w:tab w:val="left" w:pos="-4253"/>
        </w:tabs>
        <w:jc w:val="both"/>
        <w:rPr>
          <w:rFonts w:cs="Times New Roman"/>
        </w:rPr>
      </w:pPr>
      <w:r>
        <w:rPr>
          <w:rFonts w:cs="Times New Roman"/>
        </w:rPr>
        <w:t>Zamawiający zawiadomi Wykonawcę, że wobec zaistnienia uprzednio nieprzewidzianych okoliczności nie będzie mógł spełnić swoich zobowiązań umownych wobec Wykonawcy.</w:t>
      </w:r>
    </w:p>
    <w:p w14:paraId="119E7A30" w14:textId="77777777" w:rsidR="005B7FF5" w:rsidRDefault="005B7FF5">
      <w:pPr>
        <w:pStyle w:val="Standard"/>
        <w:jc w:val="both"/>
        <w:rPr>
          <w:rFonts w:cs="Times New Roman"/>
        </w:rPr>
      </w:pPr>
    </w:p>
    <w:p w14:paraId="07C23A24" w14:textId="77777777" w:rsidR="005B7FF5" w:rsidRDefault="001377EA">
      <w:pPr>
        <w:pStyle w:val="Standard"/>
        <w:jc w:val="center"/>
        <w:rPr>
          <w:rFonts w:cs="Times New Roman"/>
          <w:b/>
        </w:rPr>
      </w:pPr>
      <w:r>
        <w:rPr>
          <w:rFonts w:cs="Times New Roman"/>
          <w:b/>
        </w:rPr>
        <w:t>§ 7</w:t>
      </w:r>
    </w:p>
    <w:p w14:paraId="413D1B1E" w14:textId="77777777" w:rsidR="005B7FF5" w:rsidRDefault="001377EA">
      <w:pPr>
        <w:pStyle w:val="Standard"/>
        <w:jc w:val="both"/>
        <w:rPr>
          <w:rFonts w:cs="Times New Roman"/>
        </w:rPr>
      </w:pPr>
      <w:r>
        <w:rPr>
          <w:rFonts w:cs="Times New Roman"/>
        </w:rPr>
        <w:t>Osobami wyznaczonymi do kontaktów w sprawie realizacji umowy są:</w:t>
      </w:r>
    </w:p>
    <w:p w14:paraId="604635E6" w14:textId="77777777" w:rsidR="005B7FF5" w:rsidRDefault="001377EA">
      <w:pPr>
        <w:pStyle w:val="Standard"/>
        <w:numPr>
          <w:ilvl w:val="0"/>
          <w:numId w:val="21"/>
        </w:numPr>
        <w:jc w:val="both"/>
      </w:pPr>
      <w:r>
        <w:rPr>
          <w:rFonts w:cs="Times New Roman"/>
        </w:rPr>
        <w:t xml:space="preserve">ze strony Jednostki realizującej – Pan Andrzej Łaszewski, adres e-mail: </w:t>
      </w:r>
      <w:hyperlink r:id="rId7" w:history="1">
        <w:r>
          <w:rPr>
            <w:rStyle w:val="Hipercze"/>
            <w:rFonts w:cs="Times New Roman"/>
          </w:rPr>
          <w:t>pzd@powiatrawicki.pl</w:t>
        </w:r>
      </w:hyperlink>
      <w:r>
        <w:rPr>
          <w:rFonts w:cs="Times New Roman"/>
        </w:rPr>
        <w:t>,</w:t>
      </w:r>
    </w:p>
    <w:p w14:paraId="008E96E5" w14:textId="77777777" w:rsidR="005B7FF5" w:rsidRDefault="001377EA">
      <w:pPr>
        <w:pStyle w:val="Standard"/>
        <w:numPr>
          <w:ilvl w:val="0"/>
          <w:numId w:val="21"/>
        </w:numPr>
        <w:jc w:val="both"/>
      </w:pPr>
      <w:r>
        <w:rPr>
          <w:rFonts w:cs="Times New Roman"/>
        </w:rPr>
        <w:t>ze strony Wykonawcy - ………………………, adres e-mail: …...................................</w:t>
      </w:r>
    </w:p>
    <w:p w14:paraId="793F769A" w14:textId="77777777" w:rsidR="005B7FF5" w:rsidRDefault="005B7FF5">
      <w:pPr>
        <w:pStyle w:val="Standard"/>
        <w:ind w:left="360"/>
        <w:jc w:val="both"/>
        <w:rPr>
          <w:rFonts w:cs="Times New Roman"/>
          <w:color w:val="000000"/>
        </w:rPr>
      </w:pPr>
    </w:p>
    <w:p w14:paraId="12B5E09E" w14:textId="77777777" w:rsidR="005B7FF5" w:rsidRDefault="001377EA">
      <w:pPr>
        <w:pStyle w:val="Standard"/>
        <w:tabs>
          <w:tab w:val="left" w:pos="0"/>
        </w:tabs>
        <w:jc w:val="center"/>
        <w:rPr>
          <w:rFonts w:cs="Times New Roman"/>
          <w:b/>
        </w:rPr>
      </w:pPr>
      <w:r>
        <w:rPr>
          <w:rFonts w:cs="Times New Roman"/>
          <w:b/>
        </w:rPr>
        <w:t>§ 8</w:t>
      </w:r>
    </w:p>
    <w:p w14:paraId="6676D75A" w14:textId="77777777" w:rsidR="005B7FF5" w:rsidRDefault="001377EA">
      <w:pPr>
        <w:pStyle w:val="Standard"/>
        <w:tabs>
          <w:tab w:val="left" w:pos="0"/>
        </w:tabs>
        <w:jc w:val="both"/>
        <w:rPr>
          <w:rFonts w:cs="Times New Roman"/>
        </w:rPr>
      </w:pPr>
      <w:r>
        <w:rPr>
          <w:rFonts w:cs="Times New Roman"/>
        </w:rPr>
        <w:t>Wszelkie zmiany i uzupełnienia treści umowy winny zostać dokonane wyłącznie</w:t>
      </w:r>
      <w:r>
        <w:rPr>
          <w:rFonts w:cs="Times New Roman"/>
        </w:rPr>
        <w:br/>
        <w:t>w formie aneksu podpisanego przez obie strony, pod rygorem nieważności.</w:t>
      </w:r>
    </w:p>
    <w:p w14:paraId="78307C3F" w14:textId="77777777" w:rsidR="005B7FF5" w:rsidRDefault="005B7FF5">
      <w:pPr>
        <w:pStyle w:val="Standard"/>
        <w:jc w:val="both"/>
        <w:rPr>
          <w:rFonts w:cs="Times New Roman"/>
        </w:rPr>
      </w:pPr>
    </w:p>
    <w:p w14:paraId="771B73F2" w14:textId="77777777" w:rsidR="005B7FF5" w:rsidRDefault="001377EA">
      <w:pPr>
        <w:pStyle w:val="Standard"/>
        <w:tabs>
          <w:tab w:val="left" w:pos="823"/>
        </w:tabs>
        <w:ind w:left="15" w:hanging="15"/>
        <w:jc w:val="center"/>
      </w:pPr>
      <w:r>
        <w:rPr>
          <w:rFonts w:cs="Times New Roman"/>
          <w:b/>
        </w:rPr>
        <w:t>§ 9</w:t>
      </w:r>
    </w:p>
    <w:p w14:paraId="733BFCE1" w14:textId="77777777" w:rsidR="005B7FF5" w:rsidRDefault="001377EA">
      <w:pPr>
        <w:pStyle w:val="Standard"/>
        <w:tabs>
          <w:tab w:val="left" w:pos="823"/>
        </w:tabs>
        <w:ind w:left="15" w:hanging="15"/>
        <w:jc w:val="both"/>
      </w:pPr>
      <w:r>
        <w:rPr>
          <w:rFonts w:cs="Times New Roman"/>
        </w:rPr>
        <w:t>Wszelkie zawiadomienia, korespondencja oraz dokumentacja przekazywana w związku z niniejszą Umową między Stronami będzie sporządzana na piśmie i podpisana przez Stronę zawiadamiającą. Zawiadomienia mogą być przesyłane drogą mailową na adresy wskazane przez Strony, doręczane osobiście (za dowodem doręczenia), przesyłane kurierem lub listem poleconym (za dowodem doręczenia).</w:t>
      </w:r>
    </w:p>
    <w:p w14:paraId="5F612837" w14:textId="77777777" w:rsidR="005B7FF5" w:rsidRDefault="005B7FF5">
      <w:pPr>
        <w:pStyle w:val="Standard"/>
        <w:tabs>
          <w:tab w:val="left" w:pos="1946"/>
          <w:tab w:val="right" w:leader="dot" w:pos="10745"/>
        </w:tabs>
        <w:ind w:left="15"/>
        <w:jc w:val="both"/>
        <w:rPr>
          <w:rFonts w:cs="Times New Roman"/>
        </w:rPr>
      </w:pPr>
    </w:p>
    <w:p w14:paraId="2D50B626" w14:textId="77777777" w:rsidR="005B7FF5" w:rsidRDefault="001377EA">
      <w:pPr>
        <w:pStyle w:val="Standard"/>
        <w:tabs>
          <w:tab w:val="left" w:pos="1946"/>
          <w:tab w:val="right" w:leader="dot" w:pos="10745"/>
        </w:tabs>
        <w:ind w:left="15"/>
        <w:jc w:val="center"/>
      </w:pPr>
      <w:r>
        <w:rPr>
          <w:rFonts w:cs="Times New Roman"/>
          <w:b/>
        </w:rPr>
        <w:t>§ 10</w:t>
      </w:r>
    </w:p>
    <w:p w14:paraId="0C68A66D" w14:textId="77777777" w:rsidR="005B7FF5" w:rsidRDefault="001377EA">
      <w:pPr>
        <w:pStyle w:val="Standard"/>
        <w:numPr>
          <w:ilvl w:val="0"/>
          <w:numId w:val="22"/>
        </w:numPr>
        <w:tabs>
          <w:tab w:val="left" w:pos="-7414"/>
          <w:tab w:val="right" w:leader="dot" w:pos="1385"/>
        </w:tabs>
        <w:jc w:val="both"/>
      </w:pPr>
      <w:r>
        <w:rPr>
          <w:rFonts w:cs="Times New Roman"/>
        </w:rPr>
        <w:t>Przy realizacji niniejszej Umowy mają zastosowanie powszechnie obowiązujące przepisy prawa polskiego.</w:t>
      </w:r>
    </w:p>
    <w:p w14:paraId="25C5562D" w14:textId="77777777" w:rsidR="005B7FF5" w:rsidRDefault="001377EA">
      <w:pPr>
        <w:pStyle w:val="Standard"/>
        <w:numPr>
          <w:ilvl w:val="0"/>
          <w:numId w:val="22"/>
        </w:numPr>
        <w:tabs>
          <w:tab w:val="left" w:pos="-7414"/>
          <w:tab w:val="right" w:leader="dot" w:pos="1385"/>
        </w:tabs>
        <w:jc w:val="both"/>
      </w:pPr>
      <w:r>
        <w:rPr>
          <w:rFonts w:cs="Times New Roman"/>
        </w:rPr>
        <w:t>W sprawach nieuregulowanych niniejszą umową stosuje się przepisy Kodeksu Cywilnego oraz ustawy Prawo Budowlane.</w:t>
      </w:r>
    </w:p>
    <w:p w14:paraId="1E87C721" w14:textId="77777777" w:rsidR="005B7FF5" w:rsidRDefault="001377EA">
      <w:pPr>
        <w:pStyle w:val="Standard"/>
        <w:numPr>
          <w:ilvl w:val="0"/>
          <w:numId w:val="22"/>
        </w:numPr>
        <w:tabs>
          <w:tab w:val="left" w:pos="-7414"/>
          <w:tab w:val="right" w:leader="dot" w:pos="1385"/>
        </w:tabs>
        <w:jc w:val="both"/>
        <w:rPr>
          <w:color w:val="000000"/>
        </w:rPr>
      </w:pPr>
      <w:r>
        <w:rPr>
          <w:color w:val="000000"/>
        </w:rPr>
        <w:t xml:space="preserve">W razie wystąpienia sporu dotyczącego niniejszej umowy każda ze stron jest uprawniona do skorzystania z rozwiązań dotyczących pozasądowego rozwiązywania sporów, o których mowa w art. 591 i nast. ustawy z 11 września 2019 r. Prawo zamówień publicznych. </w:t>
      </w:r>
    </w:p>
    <w:p w14:paraId="59EEFB1A" w14:textId="77777777" w:rsidR="005B7FF5" w:rsidRDefault="001377EA">
      <w:pPr>
        <w:pStyle w:val="Standard"/>
        <w:numPr>
          <w:ilvl w:val="0"/>
          <w:numId w:val="22"/>
        </w:numPr>
        <w:tabs>
          <w:tab w:val="left" w:pos="-7414"/>
          <w:tab w:val="right" w:leader="dot" w:pos="1385"/>
        </w:tabs>
        <w:jc w:val="both"/>
      </w:pPr>
      <w:r>
        <w:rPr>
          <w:rFonts w:cs="Times New Roman"/>
        </w:rPr>
        <w:t>Wszystkie spory wynikające z wykonania niniejszej Umowy, które nie mogą być rozstrzygnięte polubownie, będą rozstrzygane przez Sąd właściwy dla siedziby Zamawiającego.</w:t>
      </w:r>
    </w:p>
    <w:p w14:paraId="4024048A" w14:textId="77777777" w:rsidR="005B7FF5" w:rsidRDefault="005B7FF5">
      <w:pPr>
        <w:pStyle w:val="Standard"/>
        <w:jc w:val="both"/>
        <w:rPr>
          <w:rFonts w:cs="Times New Roman"/>
        </w:rPr>
      </w:pPr>
    </w:p>
    <w:p w14:paraId="40CEF1C8" w14:textId="77777777" w:rsidR="005B7FF5" w:rsidRDefault="001377EA">
      <w:pPr>
        <w:pStyle w:val="Standard"/>
        <w:jc w:val="center"/>
      </w:pPr>
      <w:r>
        <w:rPr>
          <w:rFonts w:cs="Times New Roman"/>
          <w:b/>
        </w:rPr>
        <w:t>§ 11</w:t>
      </w:r>
    </w:p>
    <w:p w14:paraId="5E1E62B7" w14:textId="77777777" w:rsidR="005B7FF5" w:rsidRDefault="001377EA">
      <w:pPr>
        <w:pStyle w:val="Standard"/>
        <w:jc w:val="both"/>
      </w:pPr>
      <w:r>
        <w:rPr>
          <w:rFonts w:cs="Times New Roman"/>
        </w:rPr>
        <w:t>Umowę niniejszą sporządzono w 3 jednobrzmiących egzemplarzach, z czego dwa otrzymuje Zamawiający, a jeden Wykonawca.</w:t>
      </w:r>
    </w:p>
    <w:p w14:paraId="4EBDF73F" w14:textId="77777777" w:rsidR="005B7FF5" w:rsidRDefault="005B7FF5">
      <w:pPr>
        <w:pStyle w:val="Standard"/>
        <w:jc w:val="center"/>
        <w:rPr>
          <w:rFonts w:cs="Times New Roman"/>
        </w:rPr>
      </w:pPr>
    </w:p>
    <w:p w14:paraId="68C313E3" w14:textId="77777777" w:rsidR="005B7FF5" w:rsidRDefault="005B7FF5">
      <w:pPr>
        <w:pStyle w:val="Standard"/>
        <w:jc w:val="center"/>
        <w:rPr>
          <w:rFonts w:cs="Times New Roman"/>
        </w:rPr>
      </w:pPr>
    </w:p>
    <w:p w14:paraId="1EDEC9CD" w14:textId="77777777" w:rsidR="005B7FF5" w:rsidRDefault="001377EA">
      <w:pPr>
        <w:pStyle w:val="Standard"/>
        <w:rPr>
          <w:rFonts w:cs="Times New Roman"/>
          <w:b/>
        </w:rPr>
      </w:pPr>
      <w:r>
        <w:rPr>
          <w:rFonts w:cs="Times New Roman"/>
          <w:b/>
        </w:rPr>
        <w:t xml:space="preserve">                WYKONAWCA</w:t>
      </w:r>
      <w:r>
        <w:rPr>
          <w:rFonts w:cs="Times New Roman"/>
          <w:b/>
        </w:rPr>
        <w:tab/>
      </w:r>
      <w:r>
        <w:rPr>
          <w:rFonts w:cs="Times New Roman"/>
          <w:b/>
        </w:rPr>
        <w:tab/>
      </w:r>
      <w:r>
        <w:rPr>
          <w:rFonts w:cs="Times New Roman"/>
          <w:b/>
        </w:rPr>
        <w:tab/>
      </w:r>
      <w:r>
        <w:rPr>
          <w:rFonts w:cs="Times New Roman"/>
          <w:b/>
        </w:rPr>
        <w:tab/>
      </w:r>
      <w:r>
        <w:rPr>
          <w:rFonts w:cs="Times New Roman"/>
          <w:b/>
        </w:rPr>
        <w:tab/>
      </w:r>
      <w:r>
        <w:rPr>
          <w:rFonts w:cs="Times New Roman"/>
          <w:b/>
        </w:rPr>
        <w:tab/>
        <w:t xml:space="preserve"> ZAMAWIAJĄCY                                                             </w:t>
      </w:r>
    </w:p>
    <w:p w14:paraId="63F08B3F" w14:textId="77777777" w:rsidR="005B7FF5" w:rsidRDefault="005B7FF5">
      <w:pPr>
        <w:pStyle w:val="Standard"/>
        <w:rPr>
          <w:rFonts w:cs="Times New Roman"/>
        </w:rPr>
      </w:pPr>
    </w:p>
    <w:sectPr w:rsidR="005B7FF5">
      <w:headerReference w:type="default" r:id="rId8"/>
      <w:footerReference w:type="default" r:id="rId9"/>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B5A06" w14:textId="77777777" w:rsidR="0031299F" w:rsidRDefault="0031299F">
      <w:r>
        <w:separator/>
      </w:r>
    </w:p>
  </w:endnote>
  <w:endnote w:type="continuationSeparator" w:id="0">
    <w:p w14:paraId="23B9B0F1" w14:textId="77777777" w:rsidR="0031299F" w:rsidRDefault="00312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BB796" w14:textId="77777777" w:rsidR="002B421D" w:rsidRDefault="001377EA">
    <w:pPr>
      <w:pStyle w:val="Stopka"/>
      <w:jc w:val="right"/>
    </w:pPr>
    <w:r>
      <w:fldChar w:fldCharType="begin"/>
    </w:r>
    <w:r>
      <w:instrText xml:space="preserve"> PAGE </w:instrText>
    </w:r>
    <w:r>
      <w:fldChar w:fldCharType="separate"/>
    </w:r>
    <w:r w:rsidR="003F2AE2">
      <w:rPr>
        <w:rFonts w:hint="eastAsia"/>
        <w:noProof/>
      </w:rPr>
      <w:t>1</w:t>
    </w:r>
    <w:r>
      <w:fldChar w:fldCharType="end"/>
    </w:r>
  </w:p>
  <w:p w14:paraId="287EE909" w14:textId="77777777" w:rsidR="002B421D" w:rsidRDefault="00A4123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1D175" w14:textId="77777777" w:rsidR="0031299F" w:rsidRDefault="0031299F">
      <w:r>
        <w:rPr>
          <w:color w:val="000000"/>
        </w:rPr>
        <w:separator/>
      </w:r>
    </w:p>
  </w:footnote>
  <w:footnote w:type="continuationSeparator" w:id="0">
    <w:p w14:paraId="51397280" w14:textId="77777777" w:rsidR="0031299F" w:rsidRDefault="003129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06E67" w14:textId="77777777" w:rsidR="002B421D" w:rsidRDefault="001377EA">
    <w:pPr>
      <w:pStyle w:val="Nagwek"/>
    </w:pPr>
    <w:r>
      <w:rPr>
        <w:noProof/>
        <w:lang w:eastAsia="pl-PL" w:bidi="ar-SA"/>
      </w:rPr>
      <w:drawing>
        <wp:anchor distT="0" distB="0" distL="114300" distR="114300" simplePos="0" relativeHeight="251659264" behindDoc="0" locked="0" layoutInCell="1" allowOverlap="1" wp14:anchorId="7CF025CE" wp14:editId="23E755A9">
          <wp:simplePos x="0" y="0"/>
          <wp:positionH relativeFrom="column">
            <wp:posOffset>4948559</wp:posOffset>
          </wp:positionH>
          <wp:positionV relativeFrom="page">
            <wp:posOffset>304796</wp:posOffset>
          </wp:positionV>
          <wp:extent cx="1402076" cy="490859"/>
          <wp:effectExtent l="0" t="0" r="7624" b="4441"/>
          <wp:wrapThrough wrapText="bothSides">
            <wp:wrapPolygon edited="0">
              <wp:start x="1761" y="0"/>
              <wp:lineTo x="0" y="838"/>
              <wp:lineTo x="0" y="19281"/>
              <wp:lineTo x="4402" y="20957"/>
              <wp:lineTo x="17022" y="20957"/>
              <wp:lineTo x="17022" y="13413"/>
              <wp:lineTo x="21424" y="8383"/>
              <wp:lineTo x="21424" y="0"/>
              <wp:lineTo x="1761" y="0"/>
            </wp:wrapPolygon>
          </wp:wrapThrough>
          <wp:docPr id="1" name="Obraz 8" descr="https://www.bgk.pl/files/public/Pliki/Fundusze_i_programy/Polski_Lad/logotypy/pl_lad_.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402076" cy="490859"/>
                  </a:xfrm>
                  <a:prstGeom prst="rect">
                    <a:avLst/>
                  </a:prstGeom>
                  <a:noFill/>
                  <a:ln>
                    <a:noFill/>
                    <a:prstDash/>
                  </a:ln>
                </pic:spPr>
              </pic:pic>
            </a:graphicData>
          </a:graphic>
        </wp:anchor>
      </w:drawing>
    </w:r>
    <w:r>
      <w:rPr>
        <w:rFonts w:ascii="Times New Roman" w:hAnsi="Times New Roman"/>
        <w:color w:val="4F81BD"/>
      </w:rPr>
      <w:t>Zadanie dofinansowywane z Programu Rządowy Fundusz Polski Ład –</w:t>
    </w:r>
    <w:r>
      <w:rPr>
        <w:rFonts w:ascii="Times New Roman" w:hAnsi="Times New Roman"/>
        <w:color w:val="4F81BD"/>
      </w:rPr>
      <w:br/>
      <w:t xml:space="preserve">Program Inwestycji Strategicznych      </w:t>
    </w:r>
  </w:p>
  <w:p w14:paraId="20C82808" w14:textId="77777777" w:rsidR="002B421D" w:rsidRDefault="00A4123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F6BD8"/>
    <w:multiLevelType w:val="multilevel"/>
    <w:tmpl w:val="2062BDC8"/>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 w15:restartNumberingAfterBreak="0">
    <w:nsid w:val="10A53424"/>
    <w:multiLevelType w:val="multilevel"/>
    <w:tmpl w:val="169E0CD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31A11C6"/>
    <w:multiLevelType w:val="multilevel"/>
    <w:tmpl w:val="3E084D5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3FF3F21"/>
    <w:multiLevelType w:val="multilevel"/>
    <w:tmpl w:val="1452123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964566D"/>
    <w:multiLevelType w:val="multilevel"/>
    <w:tmpl w:val="ADA65E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F2B6C8A"/>
    <w:multiLevelType w:val="multilevel"/>
    <w:tmpl w:val="4F0A8C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1696FE4"/>
    <w:multiLevelType w:val="multilevel"/>
    <w:tmpl w:val="82C2C47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4DC5666"/>
    <w:multiLevelType w:val="multilevel"/>
    <w:tmpl w:val="BAB42264"/>
    <w:lvl w:ilvl="0">
      <w:numFmt w:val="bullet"/>
      <w:lvlText w:val=""/>
      <w:lvlJc w:val="left"/>
      <w:pPr>
        <w:ind w:left="1069" w:hanging="360"/>
      </w:pPr>
      <w:rPr>
        <w:rFonts w:ascii="Symbol" w:hAnsi="Symbol"/>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297C3BC9"/>
    <w:multiLevelType w:val="multilevel"/>
    <w:tmpl w:val="8A961C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AA5273A"/>
    <w:multiLevelType w:val="multilevel"/>
    <w:tmpl w:val="14D0B98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48D1760"/>
    <w:multiLevelType w:val="multilevel"/>
    <w:tmpl w:val="D096C3A4"/>
    <w:styleLink w:val="WW8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15:restartNumberingAfterBreak="0">
    <w:nsid w:val="48482E45"/>
    <w:multiLevelType w:val="multilevel"/>
    <w:tmpl w:val="90E4DDBA"/>
    <w:styleLink w:val="WW8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2" w15:restartNumberingAfterBreak="0">
    <w:nsid w:val="4F8C7D89"/>
    <w:multiLevelType w:val="multilevel"/>
    <w:tmpl w:val="A3E40900"/>
    <w:lvl w:ilvl="0">
      <w:start w:val="1"/>
      <w:numFmt w:val="low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8336E8E"/>
    <w:multiLevelType w:val="multilevel"/>
    <w:tmpl w:val="17D6E7B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5B2C6016"/>
    <w:multiLevelType w:val="multilevel"/>
    <w:tmpl w:val="C8EA7218"/>
    <w:styleLink w:val="WW8Num2"/>
    <w:lvl w:ilvl="0">
      <w:start w:val="1"/>
      <w:numFmt w:val="decimal"/>
      <w:lvlText w:val="%1)"/>
      <w:lvlJc w:val="left"/>
      <w:pPr>
        <w:ind w:left="785" w:hanging="360"/>
      </w:pPr>
      <w:rPr>
        <w:rFonts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5E1C238B"/>
    <w:multiLevelType w:val="multilevel"/>
    <w:tmpl w:val="910C110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401389B"/>
    <w:multiLevelType w:val="multilevel"/>
    <w:tmpl w:val="B6569BD6"/>
    <w:lvl w:ilvl="0">
      <w:start w:val="2"/>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15:restartNumberingAfterBreak="0">
    <w:nsid w:val="6DCB537D"/>
    <w:multiLevelType w:val="multilevel"/>
    <w:tmpl w:val="3DE4B1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F4C578A"/>
    <w:multiLevelType w:val="multilevel"/>
    <w:tmpl w:val="31C6028A"/>
    <w:styleLink w:val="WW8Num4"/>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1800" w:hanging="360"/>
      </w:pPr>
      <w:rPr>
        <w:rFonts w:cs="Times New Roman"/>
      </w:rPr>
    </w:lvl>
    <w:lvl w:ilvl="3">
      <w:start w:val="1"/>
      <w:numFmt w:val="decimal"/>
      <w:lvlText w:val="%4."/>
      <w:lvlJc w:val="left"/>
      <w:pPr>
        <w:ind w:left="2160" w:hanging="360"/>
      </w:pPr>
      <w:rPr>
        <w:rFonts w:cs="Times New Roman"/>
      </w:rPr>
    </w:lvl>
    <w:lvl w:ilvl="4">
      <w:start w:val="1"/>
      <w:numFmt w:val="decimal"/>
      <w:lvlText w:val="%5."/>
      <w:lvlJc w:val="left"/>
      <w:pPr>
        <w:ind w:left="2520" w:hanging="360"/>
      </w:pPr>
      <w:rPr>
        <w:rFonts w:cs="Times New Roman"/>
      </w:rPr>
    </w:lvl>
    <w:lvl w:ilvl="5">
      <w:start w:val="1"/>
      <w:numFmt w:val="decimal"/>
      <w:lvlText w:val="%6."/>
      <w:lvlJc w:val="left"/>
      <w:pPr>
        <w:ind w:left="2880" w:hanging="360"/>
      </w:pPr>
      <w:rPr>
        <w:rFonts w:cs="Times New Roman"/>
      </w:rPr>
    </w:lvl>
    <w:lvl w:ilvl="6">
      <w:start w:val="1"/>
      <w:numFmt w:val="decimal"/>
      <w:lvlText w:val="%7."/>
      <w:lvlJc w:val="left"/>
      <w:pPr>
        <w:ind w:left="3240" w:hanging="360"/>
      </w:pPr>
      <w:rPr>
        <w:rFonts w:cs="Times New Roman"/>
      </w:rPr>
    </w:lvl>
    <w:lvl w:ilvl="7">
      <w:start w:val="1"/>
      <w:numFmt w:val="decimal"/>
      <w:lvlText w:val="%8."/>
      <w:lvlJc w:val="left"/>
      <w:pPr>
        <w:ind w:left="3600" w:hanging="360"/>
      </w:pPr>
      <w:rPr>
        <w:rFonts w:cs="Times New Roman"/>
      </w:rPr>
    </w:lvl>
    <w:lvl w:ilvl="8">
      <w:start w:val="1"/>
      <w:numFmt w:val="decimal"/>
      <w:lvlText w:val="%9."/>
      <w:lvlJc w:val="left"/>
      <w:pPr>
        <w:ind w:left="3960" w:hanging="360"/>
      </w:pPr>
      <w:rPr>
        <w:rFonts w:cs="Times New Roman"/>
      </w:rPr>
    </w:lvl>
  </w:abstractNum>
  <w:num w:numId="1" w16cid:durableId="866065374">
    <w:abstractNumId w:val="11"/>
  </w:num>
  <w:num w:numId="2" w16cid:durableId="2129424855">
    <w:abstractNumId w:val="14"/>
  </w:num>
  <w:num w:numId="3" w16cid:durableId="1346907452">
    <w:abstractNumId w:val="10"/>
  </w:num>
  <w:num w:numId="4" w16cid:durableId="1462772317">
    <w:abstractNumId w:val="18"/>
  </w:num>
  <w:num w:numId="5" w16cid:durableId="863447444">
    <w:abstractNumId w:val="5"/>
  </w:num>
  <w:num w:numId="6" w16cid:durableId="910623169">
    <w:abstractNumId w:val="4"/>
  </w:num>
  <w:num w:numId="7" w16cid:durableId="1611623397">
    <w:abstractNumId w:val="6"/>
  </w:num>
  <w:num w:numId="8" w16cid:durableId="977951575">
    <w:abstractNumId w:val="16"/>
  </w:num>
  <w:num w:numId="9" w16cid:durableId="1731538318">
    <w:abstractNumId w:val="7"/>
  </w:num>
  <w:num w:numId="10" w16cid:durableId="1981226177">
    <w:abstractNumId w:val="14"/>
    <w:lvlOverride w:ilvl="0">
      <w:startOverride w:val="1"/>
    </w:lvlOverride>
  </w:num>
  <w:num w:numId="11" w16cid:durableId="1088966114">
    <w:abstractNumId w:val="2"/>
  </w:num>
  <w:num w:numId="12" w16cid:durableId="902300371">
    <w:abstractNumId w:val="1"/>
  </w:num>
  <w:num w:numId="13" w16cid:durableId="885874268">
    <w:abstractNumId w:val="17"/>
  </w:num>
  <w:num w:numId="14" w16cid:durableId="1354575241">
    <w:abstractNumId w:val="3"/>
  </w:num>
  <w:num w:numId="15" w16cid:durableId="1306743619">
    <w:abstractNumId w:val="0"/>
  </w:num>
  <w:num w:numId="16" w16cid:durableId="110249938">
    <w:abstractNumId w:val="8"/>
  </w:num>
  <w:num w:numId="17" w16cid:durableId="1920362393">
    <w:abstractNumId w:val="12"/>
  </w:num>
  <w:num w:numId="18" w16cid:durableId="2060785671">
    <w:abstractNumId w:val="15"/>
  </w:num>
  <w:num w:numId="19" w16cid:durableId="1958674923">
    <w:abstractNumId w:val="10"/>
    <w:lvlOverride w:ilvl="0">
      <w:startOverride w:val="1"/>
    </w:lvlOverride>
  </w:num>
  <w:num w:numId="20" w16cid:durableId="1020278324">
    <w:abstractNumId w:val="18"/>
    <w:lvlOverride w:ilvl="0">
      <w:startOverride w:val="1"/>
    </w:lvlOverride>
  </w:num>
  <w:num w:numId="21" w16cid:durableId="222719217">
    <w:abstractNumId w:val="9"/>
  </w:num>
  <w:num w:numId="22" w16cid:durableId="11474303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FF5"/>
    <w:rsid w:val="001377EA"/>
    <w:rsid w:val="001F1B4B"/>
    <w:rsid w:val="002B495F"/>
    <w:rsid w:val="0031299F"/>
    <w:rsid w:val="003764F4"/>
    <w:rsid w:val="003F2AE2"/>
    <w:rsid w:val="005A327F"/>
    <w:rsid w:val="005B7FF5"/>
    <w:rsid w:val="0076394E"/>
    <w:rsid w:val="008E6E3F"/>
    <w:rsid w:val="00A41238"/>
    <w:rsid w:val="00D646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68C45"/>
  <w15:docId w15:val="{2511EA27-2D4B-4617-8D21-078398B87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pPr>
      <w:suppressAutoHyphens/>
    </w:pPr>
  </w:style>
  <w:style w:type="paragraph" w:styleId="Nagwek3">
    <w:name w:val="heading 3"/>
    <w:basedOn w:val="Standard"/>
    <w:next w:val="Standard"/>
    <w:pPr>
      <w:keepNext/>
      <w:widowControl/>
      <w:suppressAutoHyphens w:val="0"/>
      <w:jc w:val="right"/>
      <w:outlineLvl w:val="2"/>
    </w:pPr>
    <w:rPr>
      <w:rFonts w:ascii="Cambria" w:eastAsia="Cambria" w:hAnsi="Cambria" w:cs="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rPr>
      <w:rFonts w:ascii="Times New Roman" w:eastAsia="Lucida Sans Unicode" w:hAnsi="Times New Roman"/>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Times New Roman"/>
    </w:rPr>
  </w:style>
  <w:style w:type="character" w:customStyle="1" w:styleId="WW8Num4z0">
    <w:name w:val="WW8Num4z0"/>
    <w:rPr>
      <w:rFonts w:cs="Times New Roma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5z0">
    <w:name w:val="WW8Num5z0"/>
    <w:rPr>
      <w:rFonts w:cs="Times New Roman"/>
    </w:rPr>
  </w:style>
  <w:style w:type="character" w:customStyle="1" w:styleId="WW-Absatz-Standardschriftart1111">
    <w:name w:val="WW-Absatz-Standardschriftart1111"/>
  </w:style>
  <w:style w:type="character" w:customStyle="1" w:styleId="StrongEmphasis">
    <w:name w:val="Strong Emphasis"/>
    <w:rPr>
      <w:b/>
      <w:bCs/>
    </w:rPr>
  </w:style>
  <w:style w:type="character" w:styleId="Hipercze">
    <w:name w:val="Hyperlink"/>
    <w:basedOn w:val="Domylnaczcionkaakapitu"/>
    <w:rPr>
      <w:color w:val="0563C1"/>
      <w:u w:val="single"/>
    </w:rPr>
  </w:style>
  <w:style w:type="character" w:customStyle="1" w:styleId="Nierozpoznanawzmianka1">
    <w:name w:val="Nierozpoznana wzmianka1"/>
    <w:basedOn w:val="Domylnaczcionkaakapitu"/>
    <w:rPr>
      <w:color w:val="605E5C"/>
      <w:shd w:val="clear" w:color="auto" w:fill="E1DFDD"/>
    </w:rPr>
  </w:style>
  <w:style w:type="paragraph" w:styleId="Nagwek">
    <w:name w:val="header"/>
    <w:basedOn w:val="Normalny"/>
    <w:pPr>
      <w:tabs>
        <w:tab w:val="center" w:pos="4536"/>
        <w:tab w:val="right" w:pos="9072"/>
      </w:tabs>
    </w:pPr>
    <w:rPr>
      <w:szCs w:val="21"/>
    </w:rPr>
  </w:style>
  <w:style w:type="character" w:customStyle="1" w:styleId="NagwekZnak">
    <w:name w:val="Nagłówek Znak"/>
    <w:basedOn w:val="Domylnaczcionkaakapitu"/>
    <w:rPr>
      <w:szCs w:val="21"/>
    </w:rPr>
  </w:style>
  <w:style w:type="paragraph" w:styleId="Stopka">
    <w:name w:val="footer"/>
    <w:basedOn w:val="Normalny"/>
    <w:pPr>
      <w:tabs>
        <w:tab w:val="center" w:pos="4536"/>
        <w:tab w:val="right" w:pos="9072"/>
      </w:tabs>
    </w:pPr>
    <w:rPr>
      <w:szCs w:val="21"/>
    </w:rPr>
  </w:style>
  <w:style w:type="character" w:customStyle="1" w:styleId="StopkaZnak">
    <w:name w:val="Stopka Znak"/>
    <w:basedOn w:val="Domylnaczcionkaakapitu"/>
    <w:rPr>
      <w:szCs w:val="21"/>
    </w:rPr>
  </w:style>
  <w:style w:type="paragraph" w:styleId="Akapitzlist">
    <w:name w:val="List Paragraph"/>
    <w:basedOn w:val="Normalny"/>
    <w:pPr>
      <w:ind w:left="720"/>
    </w:pPr>
    <w:rPr>
      <w:szCs w:val="21"/>
    </w:rPr>
  </w:style>
  <w:style w:type="paragraph" w:styleId="NormalnyWeb">
    <w:name w:val="Normal (Web)"/>
    <w:basedOn w:val="Normalny"/>
    <w:pPr>
      <w:spacing w:before="280" w:after="280" w:line="360" w:lineRule="atLeast"/>
      <w:jc w:val="both"/>
      <w:textAlignment w:val="auto"/>
    </w:pPr>
    <w:rPr>
      <w:rFonts w:ascii="Times New Roman" w:eastAsia="Times New Roman" w:hAnsi="Times New Roman" w:cs="Times New Roman"/>
      <w:kern w:val="0"/>
      <w:sz w:val="20"/>
      <w:szCs w:val="20"/>
      <w:lang w:eastAsia="ar-SA" w:bidi="ar-SA"/>
    </w:rPr>
  </w:style>
  <w:style w:type="paragraph" w:customStyle="1" w:styleId="Default">
    <w:name w:val="Default"/>
    <w:pPr>
      <w:widowControl/>
      <w:autoSpaceDE w:val="0"/>
      <w:textAlignment w:val="auto"/>
    </w:pPr>
    <w:rPr>
      <w:rFonts w:ascii="Arial" w:hAnsi="Arial" w:cs="Arial"/>
      <w:color w:val="000000"/>
      <w:kern w:val="0"/>
      <w:lang w:bidi="ar-SA"/>
    </w:rPr>
  </w:style>
  <w:style w:type="character" w:styleId="Odwoaniedokomentarza">
    <w:name w:val="annotation reference"/>
    <w:basedOn w:val="Domylnaczcionkaakapitu"/>
    <w:rPr>
      <w:sz w:val="16"/>
      <w:szCs w:val="16"/>
    </w:rPr>
  </w:style>
  <w:style w:type="paragraph" w:styleId="Tekstkomentarza">
    <w:name w:val="annotation text"/>
    <w:basedOn w:val="Normalny"/>
    <w:rPr>
      <w:sz w:val="20"/>
      <w:szCs w:val="18"/>
    </w:rPr>
  </w:style>
  <w:style w:type="character" w:customStyle="1" w:styleId="TekstkomentarzaZnak">
    <w:name w:val="Tekst komentarza Znak"/>
    <w:basedOn w:val="Domylnaczcionkaakapitu"/>
    <w:rPr>
      <w:sz w:val="20"/>
      <w:szCs w:val="18"/>
    </w:rPr>
  </w:style>
  <w:style w:type="paragraph" w:styleId="Tematkomentarza">
    <w:name w:val="annotation subject"/>
    <w:basedOn w:val="Tekstkomentarza"/>
    <w:next w:val="Tekstkomentarza"/>
    <w:rPr>
      <w:b/>
      <w:bCs/>
    </w:rPr>
  </w:style>
  <w:style w:type="character" w:customStyle="1" w:styleId="TematkomentarzaZnak">
    <w:name w:val="Temat komentarza Znak"/>
    <w:basedOn w:val="TekstkomentarzaZnak"/>
    <w:rPr>
      <w:b/>
      <w:bCs/>
      <w:sz w:val="20"/>
      <w:szCs w:val="18"/>
    </w:rPr>
  </w:style>
  <w:style w:type="paragraph" w:styleId="Tekstdymka">
    <w:name w:val="Balloon Text"/>
    <w:basedOn w:val="Normalny"/>
    <w:rPr>
      <w:rFonts w:ascii="Tahoma" w:hAnsi="Tahoma"/>
      <w:sz w:val="16"/>
      <w:szCs w:val="14"/>
    </w:rPr>
  </w:style>
  <w:style w:type="character" w:customStyle="1" w:styleId="TekstdymkaZnak">
    <w:name w:val="Tekst dymka Znak"/>
    <w:basedOn w:val="Domylnaczcionkaakapitu"/>
    <w:rPr>
      <w:rFonts w:ascii="Tahoma" w:hAnsi="Tahoma"/>
      <w:sz w:val="16"/>
      <w:szCs w:val="14"/>
    </w:rPr>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zd@powiatrawic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1743</Words>
  <Characters>10462</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Mitaľová</dc:creator>
  <cp:lastModifiedBy>Agata MitaÍová</cp:lastModifiedBy>
  <cp:revision>6</cp:revision>
  <cp:lastPrinted>2022-08-08T07:42:00Z</cp:lastPrinted>
  <dcterms:created xsi:type="dcterms:W3CDTF">2022-08-04T09:59:00Z</dcterms:created>
  <dcterms:modified xsi:type="dcterms:W3CDTF">2022-08-08T08:55:00Z</dcterms:modified>
</cp:coreProperties>
</file>