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503E9" w:rsidP="00D665F5">
      <w:pPr>
        <w:spacing w:after="240"/>
        <w:jc w:val="right"/>
        <w:rPr>
          <w:sz w:val="22"/>
          <w:szCs w:val="22"/>
        </w:rPr>
      </w:pPr>
      <w:r w:rsidRPr="00F503E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03E9">
        <w:rPr>
          <w:sz w:val="22"/>
          <w:szCs w:val="22"/>
        </w:rPr>
        <w:t>2022-08-05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503E9" w:rsidRPr="00F503E9" w:rsidRDefault="00F503E9" w:rsidP="00577BC6">
      <w:pPr>
        <w:spacing w:after="40"/>
        <w:rPr>
          <w:b/>
          <w:bCs/>
          <w:sz w:val="22"/>
          <w:szCs w:val="22"/>
        </w:rPr>
      </w:pPr>
      <w:r w:rsidRPr="00F503E9">
        <w:rPr>
          <w:b/>
          <w:bCs/>
          <w:sz w:val="22"/>
          <w:szCs w:val="22"/>
        </w:rPr>
        <w:t>Akademia Górniczo - Hutnicza</w:t>
      </w:r>
    </w:p>
    <w:p w:rsidR="00F503E9" w:rsidRPr="00F503E9" w:rsidRDefault="00F503E9" w:rsidP="00577BC6">
      <w:pPr>
        <w:spacing w:after="40"/>
        <w:rPr>
          <w:b/>
          <w:bCs/>
          <w:sz w:val="22"/>
          <w:szCs w:val="22"/>
        </w:rPr>
      </w:pPr>
      <w:r w:rsidRPr="00F503E9">
        <w:rPr>
          <w:b/>
          <w:bCs/>
          <w:sz w:val="22"/>
          <w:szCs w:val="22"/>
        </w:rPr>
        <w:t>im. Stanisława Staszica w Krakowie</w:t>
      </w:r>
    </w:p>
    <w:p w:rsidR="00D665F5" w:rsidRPr="00D91931" w:rsidRDefault="00F503E9" w:rsidP="00577BC6">
      <w:pPr>
        <w:spacing w:after="40"/>
        <w:rPr>
          <w:b/>
          <w:bCs/>
          <w:sz w:val="22"/>
          <w:szCs w:val="22"/>
        </w:rPr>
      </w:pPr>
      <w:r w:rsidRPr="00F503E9">
        <w:rPr>
          <w:b/>
          <w:bCs/>
          <w:sz w:val="22"/>
          <w:szCs w:val="22"/>
        </w:rPr>
        <w:t>Dział Zamówień Publicznych</w:t>
      </w:r>
    </w:p>
    <w:p w:rsidR="00D665F5" w:rsidRPr="00BD5546" w:rsidRDefault="00F503E9" w:rsidP="00D665F5">
      <w:pPr>
        <w:rPr>
          <w:sz w:val="22"/>
          <w:szCs w:val="22"/>
        </w:rPr>
      </w:pPr>
      <w:r w:rsidRPr="00F503E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03E9">
        <w:rPr>
          <w:sz w:val="22"/>
          <w:szCs w:val="22"/>
        </w:rPr>
        <w:t>30</w:t>
      </w:r>
    </w:p>
    <w:p w:rsidR="00D665F5" w:rsidRPr="00BD5546" w:rsidRDefault="00F503E9" w:rsidP="00D665F5">
      <w:pPr>
        <w:rPr>
          <w:sz w:val="22"/>
          <w:szCs w:val="22"/>
        </w:rPr>
      </w:pPr>
      <w:r w:rsidRPr="00F503E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03E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03E9" w:rsidRPr="00F503E9">
        <w:rPr>
          <w:b/>
          <w:sz w:val="22"/>
          <w:szCs w:val="22"/>
        </w:rPr>
        <w:t>KC-zp.272-395/22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03E9" w:rsidRPr="00F503E9">
        <w:rPr>
          <w:sz w:val="22"/>
          <w:szCs w:val="22"/>
        </w:rPr>
        <w:t xml:space="preserve">Tryb podstawowy bez negocjacji - art. 275 pkt. 1 ustawy </w:t>
      </w:r>
      <w:proofErr w:type="spellStart"/>
      <w:r w:rsidR="00F503E9" w:rsidRPr="00F503E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503E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03E9">
        <w:rPr>
          <w:b/>
          <w:sz w:val="22"/>
          <w:szCs w:val="22"/>
        </w:rPr>
        <w:t>Rozbudowa z przebudowa i remont kapitalny budynku studenckiego DS7 Zaścianek przy ul. Rostafińskiego 4 w Krakowie, Etap I - Rozbudowa Klubu Zaścianek - KC-zp.272-395/22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503E9" w:rsidRPr="00F503E9">
        <w:rPr>
          <w:sz w:val="22"/>
          <w:szCs w:val="22"/>
        </w:rPr>
        <w:t>(</w:t>
      </w:r>
      <w:proofErr w:type="spellStart"/>
      <w:r w:rsidR="00F503E9" w:rsidRPr="00F503E9">
        <w:rPr>
          <w:sz w:val="22"/>
          <w:szCs w:val="22"/>
        </w:rPr>
        <w:t>t.j</w:t>
      </w:r>
      <w:proofErr w:type="spellEnd"/>
      <w:r w:rsidR="00F503E9" w:rsidRPr="00F503E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03E9" w:rsidRPr="00F503E9">
        <w:rPr>
          <w:sz w:val="22"/>
          <w:szCs w:val="22"/>
        </w:rPr>
        <w:t>05/08/2022</w:t>
      </w:r>
      <w:r w:rsidR="00FF4AB1" w:rsidRPr="00577BC6">
        <w:rPr>
          <w:sz w:val="22"/>
          <w:szCs w:val="22"/>
        </w:rPr>
        <w:t xml:space="preserve"> o godz. </w:t>
      </w:r>
      <w:r w:rsidR="00F503E9" w:rsidRPr="00F503E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03E9" w:rsidRPr="00493F8C" w:rsidTr="007742E8">
        <w:tc>
          <w:tcPr>
            <w:tcW w:w="993" w:type="dxa"/>
            <w:shd w:val="clear" w:color="auto" w:fill="auto"/>
            <w:vAlign w:val="center"/>
          </w:tcPr>
          <w:p w:rsidR="00F503E9" w:rsidRPr="00490DC0" w:rsidRDefault="00F503E9" w:rsidP="007742E8">
            <w:pPr>
              <w:spacing w:before="120" w:after="120"/>
              <w:jc w:val="center"/>
            </w:pPr>
            <w:r w:rsidRPr="00F503E9">
              <w:t>1</w:t>
            </w:r>
          </w:p>
        </w:tc>
        <w:tc>
          <w:tcPr>
            <w:tcW w:w="5244" w:type="dxa"/>
            <w:shd w:val="clear" w:color="auto" w:fill="auto"/>
          </w:tcPr>
          <w:p w:rsidR="00F503E9" w:rsidRPr="00490DC0" w:rsidRDefault="00F503E9" w:rsidP="007742E8">
            <w:pPr>
              <w:spacing w:before="40"/>
            </w:pPr>
            <w:r w:rsidRPr="00F503E9">
              <w:t>Przedsiębiorstwo Usługowo-Budowlane WAKO BIS Spółka z ograniczoną odpowiedzialnością Spółka Komandytowa</w:t>
            </w:r>
          </w:p>
          <w:p w:rsidR="00F503E9" w:rsidRPr="00490DC0" w:rsidRDefault="00F503E9" w:rsidP="007742E8">
            <w:r w:rsidRPr="00F503E9">
              <w:t>Bułgarska</w:t>
            </w:r>
            <w:r w:rsidRPr="00490DC0">
              <w:t xml:space="preserve"> </w:t>
            </w:r>
            <w:r w:rsidRPr="00F503E9">
              <w:t>15/U1</w:t>
            </w:r>
            <w:r w:rsidRPr="00490DC0">
              <w:t xml:space="preserve"> </w:t>
            </w:r>
          </w:p>
          <w:p w:rsidR="00F503E9" w:rsidRPr="00490DC0" w:rsidRDefault="00F503E9" w:rsidP="007742E8">
            <w:pPr>
              <w:spacing w:after="40"/>
              <w:jc w:val="both"/>
            </w:pPr>
            <w:r w:rsidRPr="00F503E9">
              <w:t>30-409</w:t>
            </w:r>
            <w:r w:rsidRPr="00490DC0">
              <w:t xml:space="preserve"> </w:t>
            </w:r>
            <w:r w:rsidRPr="00F503E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03E9" w:rsidRPr="00490DC0" w:rsidRDefault="00F503E9" w:rsidP="007742E8">
            <w:pPr>
              <w:spacing w:before="120" w:after="120"/>
              <w:jc w:val="both"/>
            </w:pPr>
            <w:r w:rsidRPr="00F503E9">
              <w:t>1 654 411.50 zł</w:t>
            </w:r>
          </w:p>
        </w:tc>
      </w:tr>
      <w:tr w:rsidR="00F503E9" w:rsidRPr="00493F8C" w:rsidTr="007742E8">
        <w:tc>
          <w:tcPr>
            <w:tcW w:w="993" w:type="dxa"/>
            <w:shd w:val="clear" w:color="auto" w:fill="auto"/>
            <w:vAlign w:val="center"/>
          </w:tcPr>
          <w:p w:rsidR="00F503E9" w:rsidRPr="00490DC0" w:rsidRDefault="00F503E9" w:rsidP="007742E8">
            <w:pPr>
              <w:spacing w:before="120" w:after="120"/>
              <w:jc w:val="center"/>
            </w:pPr>
            <w:r w:rsidRPr="00F503E9">
              <w:t>2</w:t>
            </w:r>
          </w:p>
        </w:tc>
        <w:tc>
          <w:tcPr>
            <w:tcW w:w="5244" w:type="dxa"/>
            <w:shd w:val="clear" w:color="auto" w:fill="auto"/>
          </w:tcPr>
          <w:p w:rsidR="00F503E9" w:rsidRPr="00490DC0" w:rsidRDefault="00F503E9" w:rsidP="007742E8">
            <w:pPr>
              <w:spacing w:before="40"/>
            </w:pPr>
            <w:r w:rsidRPr="00F503E9">
              <w:t>Zakład Budowlano-Ślusarski TOMBUDOS Kazimierz Tomczyk</w:t>
            </w:r>
          </w:p>
          <w:p w:rsidR="00F503E9" w:rsidRPr="00490DC0" w:rsidRDefault="00F503E9" w:rsidP="007742E8">
            <w:r w:rsidRPr="00F503E9">
              <w:t>Zręczyce</w:t>
            </w:r>
            <w:r w:rsidRPr="00490DC0">
              <w:t xml:space="preserve"> </w:t>
            </w:r>
            <w:r w:rsidRPr="00F503E9">
              <w:t>60</w:t>
            </w:r>
            <w:r w:rsidRPr="00490DC0">
              <w:t xml:space="preserve"> </w:t>
            </w:r>
          </w:p>
          <w:p w:rsidR="00F503E9" w:rsidRPr="00490DC0" w:rsidRDefault="00F503E9" w:rsidP="007742E8">
            <w:pPr>
              <w:spacing w:after="40"/>
              <w:jc w:val="both"/>
            </w:pPr>
            <w:r w:rsidRPr="00F503E9">
              <w:t>32-420</w:t>
            </w:r>
            <w:r w:rsidRPr="00490DC0">
              <w:t xml:space="preserve"> </w:t>
            </w:r>
            <w:r w:rsidRPr="00F503E9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03E9" w:rsidRPr="00490DC0" w:rsidRDefault="00F503E9" w:rsidP="007742E8">
            <w:pPr>
              <w:spacing w:before="120" w:after="120"/>
              <w:jc w:val="both"/>
            </w:pPr>
            <w:r w:rsidRPr="00F503E9">
              <w:t>1 212 201.10 zł</w:t>
            </w:r>
          </w:p>
        </w:tc>
      </w:tr>
      <w:tr w:rsidR="00F503E9" w:rsidRPr="00493F8C" w:rsidTr="007742E8">
        <w:tc>
          <w:tcPr>
            <w:tcW w:w="993" w:type="dxa"/>
            <w:shd w:val="clear" w:color="auto" w:fill="auto"/>
            <w:vAlign w:val="center"/>
          </w:tcPr>
          <w:p w:rsidR="00F503E9" w:rsidRPr="00490DC0" w:rsidRDefault="00F503E9" w:rsidP="007742E8">
            <w:pPr>
              <w:spacing w:before="120" w:after="120"/>
              <w:jc w:val="center"/>
            </w:pPr>
            <w:r w:rsidRPr="00F503E9">
              <w:t>3</w:t>
            </w:r>
          </w:p>
        </w:tc>
        <w:tc>
          <w:tcPr>
            <w:tcW w:w="5244" w:type="dxa"/>
            <w:shd w:val="clear" w:color="auto" w:fill="auto"/>
          </w:tcPr>
          <w:p w:rsidR="00EF77AD" w:rsidRDefault="00EF77AD" w:rsidP="007742E8">
            <w:pPr>
              <w:spacing w:before="40"/>
            </w:pPr>
            <w:r>
              <w:t>Konsorcjum firm:</w:t>
            </w:r>
          </w:p>
          <w:p w:rsidR="00F503E9" w:rsidRDefault="00EF77AD" w:rsidP="007742E8">
            <w:pPr>
              <w:spacing w:before="40"/>
            </w:pPr>
            <w:r>
              <w:t xml:space="preserve">Lider: </w:t>
            </w:r>
            <w:proofErr w:type="spellStart"/>
            <w:r w:rsidR="00F503E9" w:rsidRPr="00F503E9">
              <w:t>Stambud</w:t>
            </w:r>
            <w:proofErr w:type="spellEnd"/>
            <w:r w:rsidR="00F503E9" w:rsidRPr="00F503E9">
              <w:t xml:space="preserve"> Sp. z o.o.</w:t>
            </w:r>
          </w:p>
          <w:p w:rsidR="00EF77AD" w:rsidRPr="00490DC0" w:rsidRDefault="00EF77AD" w:rsidP="007742E8">
            <w:pPr>
              <w:spacing w:before="40"/>
            </w:pPr>
            <w:r>
              <w:t>Partner:</w:t>
            </w:r>
            <w:bookmarkStart w:id="0" w:name="_GoBack"/>
            <w:bookmarkEnd w:id="0"/>
            <w:r>
              <w:t xml:space="preserve"> 2K-Budownictwo sp. z o.o. sp.k.</w:t>
            </w:r>
          </w:p>
          <w:p w:rsidR="00F503E9" w:rsidRPr="00490DC0" w:rsidRDefault="00F503E9" w:rsidP="007742E8">
            <w:r w:rsidRPr="00F503E9">
              <w:t>Św. Wojciecha</w:t>
            </w:r>
            <w:r w:rsidRPr="00490DC0">
              <w:t xml:space="preserve"> </w:t>
            </w:r>
            <w:r w:rsidRPr="00F503E9">
              <w:t>89</w:t>
            </w:r>
            <w:r w:rsidRPr="00490DC0">
              <w:t xml:space="preserve"> </w:t>
            </w:r>
          </w:p>
          <w:p w:rsidR="00F503E9" w:rsidRPr="00490DC0" w:rsidRDefault="00F503E9" w:rsidP="007742E8">
            <w:pPr>
              <w:spacing w:after="40"/>
              <w:jc w:val="both"/>
            </w:pPr>
            <w:r w:rsidRPr="00F503E9">
              <w:t>32-085</w:t>
            </w:r>
            <w:r w:rsidRPr="00490DC0">
              <w:t xml:space="preserve"> </w:t>
            </w:r>
            <w:r w:rsidRPr="00F503E9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03E9" w:rsidRPr="00490DC0" w:rsidRDefault="00F503E9" w:rsidP="007742E8">
            <w:pPr>
              <w:spacing w:before="120" w:after="120"/>
              <w:jc w:val="both"/>
            </w:pPr>
            <w:r w:rsidRPr="00F503E9">
              <w:t>1 372 343.73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B96" w:rsidRDefault="00FD1B96">
      <w:r>
        <w:separator/>
      </w:r>
    </w:p>
  </w:endnote>
  <w:endnote w:type="continuationSeparator" w:id="0">
    <w:p w:rsidR="00FD1B96" w:rsidRDefault="00FD1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B96" w:rsidRDefault="00FD1B96">
      <w:r>
        <w:separator/>
      </w:r>
    </w:p>
  </w:footnote>
  <w:footnote w:type="continuationSeparator" w:id="0">
    <w:p w:rsidR="00FD1B96" w:rsidRDefault="00FD1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3E9" w:rsidRDefault="00F503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3E9" w:rsidRDefault="00F503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3E9" w:rsidRDefault="00F503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B9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77AD"/>
    <w:rsid w:val="00F44906"/>
    <w:rsid w:val="00F503E9"/>
    <w:rsid w:val="00F95C33"/>
    <w:rsid w:val="00FD1B9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4CB139"/>
  <w15:chartTrackingRefBased/>
  <w15:docId w15:val="{877E7A31-2F4A-4E70-ACDE-E6DE71DC7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2022-08-05T11:01:00Z</dcterms:created>
  <dcterms:modified xsi:type="dcterms:W3CDTF">2022-08-05T11:02:00Z</dcterms:modified>
</cp:coreProperties>
</file>