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AD494A" w:rsidRPr="00AD494A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AD494A" w:rsidRPr="00AD494A">
        <w:rPr>
          <w:rFonts w:ascii="Arial" w:hAnsi="Arial" w:cs="Arial"/>
          <w:b/>
          <w:sz w:val="24"/>
          <w:szCs w:val="24"/>
        </w:rPr>
        <w:t>RK-NZ.261.57.2022.JP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494A" w:rsidRPr="004B1027" w:rsidTr="000B084F">
        <w:tc>
          <w:tcPr>
            <w:tcW w:w="9104" w:type="dxa"/>
            <w:shd w:val="clear" w:color="auto" w:fill="D9D9D9"/>
          </w:tcPr>
          <w:p w:rsidR="00AD494A" w:rsidRPr="004B1027" w:rsidRDefault="00AD494A" w:rsidP="000B08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D494A" w:rsidRPr="004B1027" w:rsidRDefault="00AD494A" w:rsidP="000B084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AD494A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AD494A" w:rsidRPr="004B1027" w:rsidRDefault="00AD494A" w:rsidP="000B084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D494A" w:rsidRPr="004B1027" w:rsidRDefault="00AD494A" w:rsidP="000B084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AD494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D494A">
        <w:rPr>
          <w:rFonts w:ascii="Arial" w:hAnsi="Arial" w:cs="Arial"/>
          <w:b/>
          <w:sz w:val="24"/>
          <w:szCs w:val="24"/>
        </w:rPr>
        <w:t>Dostawa sprzętu komputerowego (I) dla jednostek organizacyjnych Politechniki Częstochowskiej.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FC9" w:rsidRDefault="00AB3FC9">
      <w:r>
        <w:separator/>
      </w:r>
    </w:p>
  </w:endnote>
  <w:endnote w:type="continuationSeparator" w:id="0">
    <w:p w:rsidR="00AB3FC9" w:rsidRDefault="00AB3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2E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2E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94A" w:rsidRDefault="00AD49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FC9" w:rsidRDefault="00AB3FC9">
      <w:r>
        <w:separator/>
      </w:r>
    </w:p>
  </w:footnote>
  <w:footnote w:type="continuationSeparator" w:id="0">
    <w:p w:rsidR="00AB3FC9" w:rsidRDefault="00AB3FC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94A" w:rsidRDefault="00AD4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94A" w:rsidRDefault="00AD4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94A" w:rsidRDefault="00AD49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FC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2EB6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3FC9"/>
    <w:rsid w:val="00AB6C06"/>
    <w:rsid w:val="00AB7377"/>
    <w:rsid w:val="00AD329C"/>
    <w:rsid w:val="00AD494A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CA2F67-5D6D-4D00-B685-D160E0D3B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99D1A-C2AC-4302-BCB7-2537B8749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2022-07-28T08:11:00Z</dcterms:created>
  <dcterms:modified xsi:type="dcterms:W3CDTF">2022-07-28T08:11:00Z</dcterms:modified>
</cp:coreProperties>
</file>