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BB4D1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B4D13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B4D13">
        <w:rPr>
          <w:rFonts w:ascii="Arial" w:hAnsi="Arial" w:cs="Arial"/>
          <w:sz w:val="24"/>
          <w:szCs w:val="24"/>
        </w:rPr>
        <w:t>2022-07-28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B4D13" w:rsidRPr="00BB4D13" w:rsidRDefault="00BB4D13" w:rsidP="006A5DF1">
      <w:pPr>
        <w:rPr>
          <w:rFonts w:ascii="Arial" w:hAnsi="Arial" w:cs="Arial"/>
          <w:b/>
          <w:bCs/>
          <w:sz w:val="24"/>
          <w:szCs w:val="24"/>
        </w:rPr>
      </w:pPr>
      <w:r w:rsidRPr="00BB4D13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BB4D13" w:rsidRPr="00BB4D13" w:rsidRDefault="00BB4D13" w:rsidP="006A5DF1">
      <w:pPr>
        <w:rPr>
          <w:rFonts w:ascii="Arial" w:hAnsi="Arial" w:cs="Arial"/>
          <w:b/>
          <w:bCs/>
          <w:sz w:val="24"/>
          <w:szCs w:val="24"/>
        </w:rPr>
      </w:pPr>
      <w:r w:rsidRPr="00BB4D13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BB4D13" w:rsidP="006A5DF1">
      <w:pPr>
        <w:rPr>
          <w:rFonts w:ascii="Arial" w:hAnsi="Arial" w:cs="Arial"/>
          <w:b/>
          <w:bCs/>
          <w:sz w:val="24"/>
          <w:szCs w:val="24"/>
        </w:rPr>
      </w:pPr>
      <w:r w:rsidRPr="00BB4D1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BB4D13" w:rsidP="006A5DF1">
      <w:pPr>
        <w:rPr>
          <w:rFonts w:ascii="Arial" w:hAnsi="Arial" w:cs="Arial"/>
          <w:sz w:val="24"/>
          <w:szCs w:val="24"/>
        </w:rPr>
      </w:pPr>
      <w:r w:rsidRPr="00BB4D13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B4D13">
        <w:rPr>
          <w:rFonts w:ascii="Arial" w:hAnsi="Arial" w:cs="Arial"/>
          <w:sz w:val="24"/>
          <w:szCs w:val="24"/>
        </w:rPr>
        <w:t>30</w:t>
      </w:r>
    </w:p>
    <w:p w:rsidR="006A5DF1" w:rsidRPr="00E935D6" w:rsidRDefault="00BB4D13" w:rsidP="006A5DF1">
      <w:pPr>
        <w:rPr>
          <w:rFonts w:ascii="Arial" w:hAnsi="Arial" w:cs="Arial"/>
          <w:sz w:val="24"/>
          <w:szCs w:val="24"/>
        </w:rPr>
      </w:pPr>
      <w:r w:rsidRPr="00BB4D13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B4D13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160AE6" w:rsidRDefault="00E21B49" w:rsidP="00160AE6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160AE6">
        <w:rPr>
          <w:rFonts w:cs="Arial"/>
          <w:sz w:val="24"/>
          <w:szCs w:val="24"/>
        </w:rPr>
        <w:t>WYJAŚNIENI</w:t>
      </w:r>
      <w:r w:rsidR="00520165" w:rsidRPr="00160AE6">
        <w:rPr>
          <w:rFonts w:cs="Arial"/>
          <w:sz w:val="24"/>
          <w:szCs w:val="24"/>
        </w:rPr>
        <w:t>A</w:t>
      </w:r>
      <w:r w:rsidR="00632C3C" w:rsidRPr="00160AE6">
        <w:rPr>
          <w:rFonts w:cs="Arial"/>
          <w:sz w:val="24"/>
          <w:szCs w:val="24"/>
        </w:rPr>
        <w:t xml:space="preserve"> TREŚCI</w:t>
      </w:r>
      <w:r w:rsidR="0029606A" w:rsidRPr="00160AE6">
        <w:rPr>
          <w:rFonts w:cs="Arial"/>
          <w:sz w:val="24"/>
          <w:szCs w:val="24"/>
        </w:rPr>
        <w:t xml:space="preserve"> SWZ</w:t>
      </w:r>
    </w:p>
    <w:p w:rsidR="00160AE6" w:rsidRPr="00160AE6" w:rsidRDefault="00160AE6" w:rsidP="00160AE6">
      <w:pPr>
        <w:jc w:val="center"/>
        <w:rPr>
          <w:rFonts w:ascii="Arial" w:hAnsi="Arial" w:cs="Arial"/>
          <w:b/>
          <w:sz w:val="24"/>
          <w:szCs w:val="24"/>
        </w:rPr>
      </w:pPr>
      <w:r w:rsidRPr="00160AE6">
        <w:rPr>
          <w:rFonts w:ascii="Arial" w:hAnsi="Arial" w:cs="Arial"/>
          <w:b/>
          <w:sz w:val="24"/>
          <w:szCs w:val="24"/>
        </w:rPr>
        <w:t>ORAZ ZMIANY SWZ</w:t>
      </w:r>
    </w:p>
    <w:p w:rsidR="00160AE6" w:rsidRPr="00160AE6" w:rsidRDefault="00160AE6" w:rsidP="00160AE6"/>
    <w:p w:rsidR="006D4AB3" w:rsidRPr="00AB0EB0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AB0EB0">
        <w:rPr>
          <w:rFonts w:ascii="Arial" w:hAnsi="Arial" w:cs="Arial"/>
          <w:sz w:val="22"/>
          <w:szCs w:val="22"/>
        </w:rPr>
        <w:t xml:space="preserve">Dotyczy: </w:t>
      </w:r>
      <w:r w:rsidR="006A5DF1" w:rsidRPr="00AB0EB0">
        <w:rPr>
          <w:rFonts w:ascii="Arial" w:hAnsi="Arial" w:cs="Arial"/>
          <w:sz w:val="22"/>
          <w:szCs w:val="22"/>
        </w:rPr>
        <w:t>p</w:t>
      </w:r>
      <w:r w:rsidRPr="00AB0EB0">
        <w:rPr>
          <w:rFonts w:ascii="Arial" w:hAnsi="Arial" w:cs="Arial"/>
          <w:sz w:val="22"/>
          <w:szCs w:val="22"/>
        </w:rPr>
        <w:t>ostępowani</w:t>
      </w:r>
      <w:r w:rsidR="006A5DF1" w:rsidRPr="00AB0EB0">
        <w:rPr>
          <w:rFonts w:ascii="Arial" w:hAnsi="Arial" w:cs="Arial"/>
          <w:sz w:val="22"/>
          <w:szCs w:val="22"/>
        </w:rPr>
        <w:t>a</w:t>
      </w:r>
      <w:r w:rsidRPr="00AB0EB0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AB0EB0">
        <w:rPr>
          <w:rFonts w:ascii="Arial" w:hAnsi="Arial" w:cs="Arial"/>
          <w:sz w:val="22"/>
          <w:szCs w:val="22"/>
        </w:rPr>
        <w:t>go</w:t>
      </w:r>
      <w:r w:rsidRPr="00AB0EB0">
        <w:rPr>
          <w:rFonts w:ascii="Arial" w:hAnsi="Arial" w:cs="Arial"/>
          <w:sz w:val="22"/>
          <w:szCs w:val="22"/>
        </w:rPr>
        <w:t xml:space="preserve"> w trybie </w:t>
      </w:r>
      <w:r w:rsidR="00BB4D13" w:rsidRPr="00AB0EB0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B4D13" w:rsidRPr="00AB0EB0">
        <w:rPr>
          <w:rFonts w:ascii="Arial" w:hAnsi="Arial" w:cs="Arial"/>
          <w:sz w:val="22"/>
          <w:szCs w:val="22"/>
        </w:rPr>
        <w:t>Pzp</w:t>
      </w:r>
      <w:proofErr w:type="spellEnd"/>
      <w:r w:rsidRPr="00AB0EB0">
        <w:rPr>
          <w:rFonts w:ascii="Arial" w:hAnsi="Arial" w:cs="Arial"/>
          <w:b/>
          <w:sz w:val="22"/>
          <w:szCs w:val="22"/>
        </w:rPr>
        <w:t xml:space="preserve"> </w:t>
      </w:r>
      <w:r w:rsidRPr="00AB0EB0">
        <w:rPr>
          <w:rFonts w:ascii="Arial" w:hAnsi="Arial" w:cs="Arial"/>
          <w:bCs/>
          <w:sz w:val="22"/>
          <w:szCs w:val="22"/>
        </w:rPr>
        <w:t>na</w:t>
      </w:r>
      <w:r w:rsidRPr="00AB0EB0">
        <w:rPr>
          <w:rFonts w:ascii="Arial" w:hAnsi="Arial" w:cs="Arial"/>
          <w:b/>
          <w:sz w:val="22"/>
          <w:szCs w:val="22"/>
        </w:rPr>
        <w:t xml:space="preserve"> </w:t>
      </w:r>
      <w:r w:rsidR="00E72428" w:rsidRPr="00AB0EB0">
        <w:rPr>
          <w:rFonts w:ascii="Arial" w:hAnsi="Arial" w:cs="Arial"/>
          <w:bCs/>
          <w:sz w:val="22"/>
          <w:szCs w:val="22"/>
        </w:rPr>
        <w:t>”</w:t>
      </w:r>
      <w:r w:rsidR="00BB4D13" w:rsidRPr="00AB0EB0">
        <w:rPr>
          <w:rFonts w:ascii="Arial" w:hAnsi="Arial" w:cs="Arial"/>
          <w:b/>
          <w:bCs/>
          <w:sz w:val="22"/>
          <w:szCs w:val="22"/>
        </w:rPr>
        <w:t xml:space="preserve">Dostawa układu do pomiarów elektrochemicznych ze zintegrowanym modułem dla </w:t>
      </w:r>
      <w:proofErr w:type="spellStart"/>
      <w:r w:rsidR="00BB4D13" w:rsidRPr="00AB0EB0">
        <w:rPr>
          <w:rFonts w:ascii="Arial" w:hAnsi="Arial" w:cs="Arial"/>
          <w:b/>
          <w:bCs/>
          <w:sz w:val="22"/>
          <w:szCs w:val="22"/>
        </w:rPr>
        <w:t>WIMiC</w:t>
      </w:r>
      <w:proofErr w:type="spellEnd"/>
      <w:r w:rsidR="00BB4D13" w:rsidRPr="00AB0EB0">
        <w:rPr>
          <w:rFonts w:ascii="Arial" w:hAnsi="Arial" w:cs="Arial"/>
          <w:b/>
          <w:bCs/>
          <w:sz w:val="22"/>
          <w:szCs w:val="22"/>
        </w:rPr>
        <w:t xml:space="preserve"> - KC-zp.272-435/22</w:t>
      </w:r>
      <w:r w:rsidR="00E72428" w:rsidRPr="00AB0EB0">
        <w:rPr>
          <w:rFonts w:ascii="Arial" w:hAnsi="Arial" w:cs="Arial"/>
          <w:bCs/>
          <w:sz w:val="22"/>
          <w:szCs w:val="22"/>
        </w:rPr>
        <w:t>”</w:t>
      </w:r>
      <w:r w:rsidRPr="00AB0EB0">
        <w:rPr>
          <w:rFonts w:ascii="Arial" w:hAnsi="Arial" w:cs="Arial"/>
          <w:b/>
          <w:sz w:val="22"/>
          <w:szCs w:val="22"/>
        </w:rPr>
        <w:t xml:space="preserve"> </w:t>
      </w:r>
      <w:r w:rsidRPr="00AB0EB0">
        <w:rPr>
          <w:rFonts w:ascii="Arial" w:hAnsi="Arial" w:cs="Arial"/>
          <w:bCs/>
          <w:sz w:val="22"/>
          <w:szCs w:val="22"/>
        </w:rPr>
        <w:t>– znak sprawy</w:t>
      </w:r>
      <w:r w:rsidRPr="00AB0EB0">
        <w:rPr>
          <w:rFonts w:ascii="Arial" w:hAnsi="Arial" w:cs="Arial"/>
          <w:b/>
          <w:sz w:val="22"/>
          <w:szCs w:val="22"/>
        </w:rPr>
        <w:t xml:space="preserve"> </w:t>
      </w:r>
      <w:r w:rsidR="00BB4D13" w:rsidRPr="00AB0EB0">
        <w:rPr>
          <w:rFonts w:ascii="Arial" w:hAnsi="Arial" w:cs="Arial"/>
          <w:b/>
          <w:sz w:val="22"/>
          <w:szCs w:val="22"/>
        </w:rPr>
        <w:t>KC-zp.272-435/22</w:t>
      </w:r>
      <w:r w:rsidRPr="00AB0EB0">
        <w:rPr>
          <w:rFonts w:ascii="Arial" w:hAnsi="Arial" w:cs="Arial"/>
          <w:b/>
          <w:sz w:val="22"/>
          <w:szCs w:val="22"/>
        </w:rPr>
        <w:t>.</w:t>
      </w:r>
    </w:p>
    <w:p w:rsidR="0012774F" w:rsidRPr="00AB0EB0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B0EB0">
        <w:rPr>
          <w:rFonts w:ascii="Arial" w:hAnsi="Arial" w:cs="Arial"/>
          <w:sz w:val="22"/>
          <w:szCs w:val="22"/>
        </w:rPr>
        <w:t xml:space="preserve">Zamawiający, </w:t>
      </w:r>
      <w:r w:rsidR="00BB4D13" w:rsidRPr="00AB0EB0">
        <w:rPr>
          <w:rFonts w:ascii="Arial" w:hAnsi="Arial" w:cs="Arial"/>
          <w:b/>
          <w:sz w:val="22"/>
          <w:szCs w:val="22"/>
        </w:rPr>
        <w:t xml:space="preserve">Akademia Górniczo </w:t>
      </w:r>
      <w:r w:rsidR="00160AE6" w:rsidRPr="00AB0EB0">
        <w:rPr>
          <w:rFonts w:ascii="Arial" w:hAnsi="Arial" w:cs="Arial"/>
          <w:b/>
          <w:sz w:val="22"/>
          <w:szCs w:val="22"/>
        </w:rPr>
        <w:t>–</w:t>
      </w:r>
      <w:r w:rsidR="00BB4D13" w:rsidRPr="00AB0EB0">
        <w:rPr>
          <w:rFonts w:ascii="Arial" w:hAnsi="Arial" w:cs="Arial"/>
          <w:b/>
          <w:sz w:val="22"/>
          <w:szCs w:val="22"/>
        </w:rPr>
        <w:t xml:space="preserve"> Hutnicza</w:t>
      </w:r>
      <w:r w:rsidR="00160AE6" w:rsidRPr="00AB0EB0">
        <w:rPr>
          <w:rFonts w:ascii="Arial" w:hAnsi="Arial" w:cs="Arial"/>
          <w:b/>
          <w:sz w:val="22"/>
          <w:szCs w:val="22"/>
        </w:rPr>
        <w:t xml:space="preserve"> </w:t>
      </w:r>
      <w:r w:rsidR="00BB4D13" w:rsidRPr="00AB0EB0">
        <w:rPr>
          <w:rFonts w:ascii="Arial" w:hAnsi="Arial" w:cs="Arial"/>
          <w:b/>
          <w:sz w:val="22"/>
          <w:szCs w:val="22"/>
        </w:rPr>
        <w:t>im. Stanisława Staszica w Krakowie</w:t>
      </w:r>
      <w:r w:rsidR="00160AE6" w:rsidRPr="00AB0EB0">
        <w:rPr>
          <w:rFonts w:ascii="Arial" w:hAnsi="Arial" w:cs="Arial"/>
          <w:b/>
          <w:sz w:val="22"/>
          <w:szCs w:val="22"/>
        </w:rPr>
        <w:t xml:space="preserve"> </w:t>
      </w:r>
      <w:r w:rsidR="00BB4D13" w:rsidRPr="00AB0EB0">
        <w:rPr>
          <w:rFonts w:ascii="Arial" w:hAnsi="Arial" w:cs="Arial"/>
          <w:b/>
          <w:sz w:val="22"/>
          <w:szCs w:val="22"/>
        </w:rPr>
        <w:t>Dział Zamówień Publicznych</w:t>
      </w:r>
      <w:r w:rsidRPr="00AB0EB0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AB0EB0">
        <w:rPr>
          <w:rFonts w:ascii="Arial" w:hAnsi="Arial" w:cs="Arial"/>
          <w:sz w:val="22"/>
          <w:szCs w:val="22"/>
        </w:rPr>
        <w:t>284</w:t>
      </w:r>
      <w:r w:rsidRPr="00AB0EB0">
        <w:rPr>
          <w:rFonts w:ascii="Arial" w:hAnsi="Arial" w:cs="Arial"/>
          <w:sz w:val="22"/>
          <w:szCs w:val="22"/>
        </w:rPr>
        <w:t xml:space="preserve"> ust. </w:t>
      </w:r>
      <w:r w:rsidR="0029606A" w:rsidRPr="00AB0EB0">
        <w:rPr>
          <w:rFonts w:ascii="Arial" w:hAnsi="Arial" w:cs="Arial"/>
          <w:sz w:val="22"/>
          <w:szCs w:val="22"/>
        </w:rPr>
        <w:t>6</w:t>
      </w:r>
      <w:r w:rsidRPr="00AB0EB0">
        <w:rPr>
          <w:rFonts w:ascii="Arial" w:hAnsi="Arial" w:cs="Arial"/>
          <w:sz w:val="22"/>
          <w:szCs w:val="22"/>
        </w:rPr>
        <w:t xml:space="preserve"> ustawy z dnia </w:t>
      </w:r>
      <w:r w:rsidR="0029606A" w:rsidRPr="00AB0EB0">
        <w:rPr>
          <w:rFonts w:ascii="Arial" w:hAnsi="Arial" w:cs="Arial"/>
          <w:sz w:val="22"/>
          <w:szCs w:val="22"/>
        </w:rPr>
        <w:t>11</w:t>
      </w:r>
      <w:r w:rsidRPr="00AB0EB0">
        <w:rPr>
          <w:rFonts w:ascii="Arial" w:hAnsi="Arial" w:cs="Arial"/>
          <w:sz w:val="22"/>
          <w:szCs w:val="22"/>
        </w:rPr>
        <w:t xml:space="preserve"> </w:t>
      </w:r>
      <w:r w:rsidR="0029606A" w:rsidRPr="00AB0EB0">
        <w:rPr>
          <w:rFonts w:ascii="Arial" w:hAnsi="Arial" w:cs="Arial"/>
          <w:sz w:val="22"/>
          <w:szCs w:val="22"/>
        </w:rPr>
        <w:t xml:space="preserve">września </w:t>
      </w:r>
      <w:r w:rsidRPr="00AB0EB0">
        <w:rPr>
          <w:rFonts w:ascii="Arial" w:hAnsi="Arial" w:cs="Arial"/>
          <w:sz w:val="22"/>
          <w:szCs w:val="22"/>
        </w:rPr>
        <w:t>20</w:t>
      </w:r>
      <w:r w:rsidR="0029606A" w:rsidRPr="00AB0EB0">
        <w:rPr>
          <w:rFonts w:ascii="Arial" w:hAnsi="Arial" w:cs="Arial"/>
          <w:sz w:val="22"/>
          <w:szCs w:val="22"/>
        </w:rPr>
        <w:t>19</w:t>
      </w:r>
      <w:r w:rsidRPr="00AB0EB0">
        <w:rPr>
          <w:rFonts w:ascii="Arial" w:hAnsi="Arial" w:cs="Arial"/>
          <w:sz w:val="22"/>
          <w:szCs w:val="22"/>
        </w:rPr>
        <w:t xml:space="preserve"> r</w:t>
      </w:r>
      <w:r w:rsidR="0029606A" w:rsidRPr="00AB0EB0">
        <w:rPr>
          <w:rFonts w:ascii="Arial" w:hAnsi="Arial" w:cs="Arial"/>
          <w:sz w:val="22"/>
          <w:szCs w:val="22"/>
        </w:rPr>
        <w:t>.</w:t>
      </w:r>
      <w:r w:rsidRPr="00AB0EB0">
        <w:rPr>
          <w:rFonts w:ascii="Arial" w:hAnsi="Arial" w:cs="Arial"/>
          <w:sz w:val="22"/>
          <w:szCs w:val="22"/>
        </w:rPr>
        <w:t xml:space="preserve"> Prawo </w:t>
      </w:r>
      <w:r w:rsidR="0029606A" w:rsidRPr="00AB0EB0">
        <w:rPr>
          <w:rFonts w:ascii="Arial" w:hAnsi="Arial" w:cs="Arial"/>
          <w:sz w:val="22"/>
          <w:szCs w:val="22"/>
        </w:rPr>
        <w:t>z</w:t>
      </w:r>
      <w:r w:rsidRPr="00AB0EB0">
        <w:rPr>
          <w:rFonts w:ascii="Arial" w:hAnsi="Arial" w:cs="Arial"/>
          <w:sz w:val="22"/>
          <w:szCs w:val="22"/>
        </w:rPr>
        <w:t xml:space="preserve">amówień </w:t>
      </w:r>
      <w:r w:rsidR="0029606A" w:rsidRPr="00AB0EB0">
        <w:rPr>
          <w:rFonts w:ascii="Arial" w:hAnsi="Arial" w:cs="Arial"/>
          <w:sz w:val="22"/>
          <w:szCs w:val="22"/>
        </w:rPr>
        <w:t>p</w:t>
      </w:r>
      <w:r w:rsidRPr="00AB0EB0">
        <w:rPr>
          <w:rFonts w:ascii="Arial" w:hAnsi="Arial" w:cs="Arial"/>
          <w:sz w:val="22"/>
          <w:szCs w:val="22"/>
        </w:rPr>
        <w:t xml:space="preserve">ublicznych </w:t>
      </w:r>
      <w:r w:rsidR="00BB4D13" w:rsidRPr="00AB0EB0">
        <w:rPr>
          <w:rFonts w:ascii="Arial" w:hAnsi="Arial" w:cs="Arial"/>
          <w:sz w:val="22"/>
          <w:szCs w:val="22"/>
        </w:rPr>
        <w:t>(</w:t>
      </w:r>
      <w:proofErr w:type="spellStart"/>
      <w:r w:rsidR="00BB4D13" w:rsidRPr="00AB0EB0">
        <w:rPr>
          <w:rFonts w:ascii="Arial" w:hAnsi="Arial" w:cs="Arial"/>
          <w:sz w:val="22"/>
          <w:szCs w:val="22"/>
        </w:rPr>
        <w:t>t.j</w:t>
      </w:r>
      <w:proofErr w:type="spellEnd"/>
      <w:r w:rsidR="00BB4D13" w:rsidRPr="00AB0EB0">
        <w:rPr>
          <w:rFonts w:ascii="Arial" w:hAnsi="Arial" w:cs="Arial"/>
          <w:sz w:val="22"/>
          <w:szCs w:val="22"/>
        </w:rPr>
        <w:t>. Dz.U. z 2021r. poz. 1129)</w:t>
      </w:r>
      <w:r w:rsidR="00BE7BFD" w:rsidRPr="00AB0EB0">
        <w:rPr>
          <w:rFonts w:ascii="Arial" w:hAnsi="Arial" w:cs="Arial"/>
          <w:sz w:val="22"/>
          <w:szCs w:val="22"/>
        </w:rPr>
        <w:t xml:space="preserve">, </w:t>
      </w:r>
      <w:r w:rsidR="00E74BC3" w:rsidRPr="00AB0EB0">
        <w:rPr>
          <w:rFonts w:ascii="Arial" w:hAnsi="Arial" w:cs="Arial"/>
          <w:sz w:val="22"/>
          <w:szCs w:val="22"/>
        </w:rPr>
        <w:t>udostępnia</w:t>
      </w:r>
      <w:r w:rsidR="00BE7BFD" w:rsidRPr="00AB0EB0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B0EB0">
        <w:rPr>
          <w:rFonts w:ascii="Arial" w:hAnsi="Arial" w:cs="Arial"/>
          <w:sz w:val="22"/>
          <w:szCs w:val="22"/>
        </w:rPr>
        <w:t>pecyfikacji Warunków Zamówienia (</w:t>
      </w:r>
      <w:r w:rsidR="0012774F" w:rsidRPr="00AB0EB0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B0EB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B0EB0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AB0EB0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AB0EB0">
        <w:rPr>
          <w:rFonts w:ascii="Arial" w:hAnsi="Arial" w:cs="Arial"/>
          <w:sz w:val="22"/>
          <w:szCs w:val="22"/>
        </w:rPr>
        <w:t>wraz z wyjaśnieniami</w:t>
      </w:r>
      <w:r w:rsidR="0012774F" w:rsidRPr="00AB0EB0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4D13" w:rsidRPr="00AB0EB0" w:rsidTr="00A93A51">
        <w:tc>
          <w:tcPr>
            <w:tcW w:w="9356" w:type="dxa"/>
            <w:shd w:val="clear" w:color="auto" w:fill="auto"/>
          </w:tcPr>
          <w:p w:rsidR="00BB4D13" w:rsidRPr="00AB0EB0" w:rsidRDefault="00BB4D13" w:rsidP="00A93A5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E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B0EB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BB4D13" w:rsidRPr="00AB0EB0" w:rsidRDefault="00BB4D13" w:rsidP="00A93A5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0EB0">
              <w:rPr>
                <w:rFonts w:ascii="Arial" w:hAnsi="Arial" w:cs="Arial"/>
                <w:sz w:val="22"/>
                <w:szCs w:val="22"/>
              </w:rPr>
              <w:t>Czy Zamawiający zaakceptuje termin realizacji dostawy do 105 dni (15 tygodni) od daty podpisania umowy?</w:t>
            </w:r>
          </w:p>
          <w:p w:rsidR="00BB4D13" w:rsidRPr="00AB0EB0" w:rsidRDefault="00BB4D13" w:rsidP="00A93A5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0EB0">
              <w:rPr>
                <w:rFonts w:ascii="Arial" w:hAnsi="Arial" w:cs="Arial"/>
                <w:sz w:val="22"/>
                <w:szCs w:val="22"/>
              </w:rPr>
              <w:t>Producent urządzenia z powodu pandemii ma duże opóźnienia w produkcji, spowodowane bezpośrednio problemami z łańcuchem dostaw podzespołów niezbędnych do produkcji urządzeń. Na dziś nie ma możliwości uzyskania krótszego terminu dostawy.</w:t>
            </w:r>
          </w:p>
          <w:p w:rsidR="00BB4D13" w:rsidRPr="00AB0EB0" w:rsidRDefault="00BB4D13" w:rsidP="00A93A5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EB0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B4D13" w:rsidRPr="00AB0EB0" w:rsidRDefault="00160AE6" w:rsidP="00A93A5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0EB0">
              <w:rPr>
                <w:rFonts w:ascii="Arial" w:hAnsi="Arial" w:cs="Arial"/>
                <w:sz w:val="22"/>
                <w:szCs w:val="22"/>
              </w:rPr>
              <w:t xml:space="preserve">Zamawiający wyraża zgodę na zmianę terminu realizacji </w:t>
            </w:r>
            <w:r w:rsidR="00AB0EB0" w:rsidRPr="00AB0EB0">
              <w:rPr>
                <w:rFonts w:ascii="Arial" w:hAnsi="Arial" w:cs="Arial"/>
                <w:sz w:val="22"/>
                <w:szCs w:val="22"/>
              </w:rPr>
              <w:t>do</w:t>
            </w:r>
            <w:r w:rsidRPr="00AB0EB0">
              <w:rPr>
                <w:rFonts w:ascii="Arial" w:hAnsi="Arial" w:cs="Arial"/>
                <w:sz w:val="22"/>
                <w:szCs w:val="22"/>
              </w:rPr>
              <w:t xml:space="preserve"> 105 dni.</w:t>
            </w:r>
          </w:p>
        </w:tc>
      </w:tr>
    </w:tbl>
    <w:p w:rsidR="00AB0EB0" w:rsidRPr="00AB0EB0" w:rsidRDefault="00AB0EB0" w:rsidP="00520165">
      <w:pPr>
        <w:jc w:val="both"/>
        <w:rPr>
          <w:rFonts w:ascii="Arial" w:hAnsi="Arial" w:cs="Arial"/>
          <w:sz w:val="22"/>
          <w:szCs w:val="22"/>
        </w:rPr>
      </w:pPr>
    </w:p>
    <w:p w:rsidR="00BE7BFD" w:rsidRPr="00AB0EB0" w:rsidRDefault="00AB0EB0" w:rsidP="00520165">
      <w:pPr>
        <w:jc w:val="both"/>
        <w:rPr>
          <w:rFonts w:ascii="Arial" w:hAnsi="Arial" w:cs="Arial"/>
          <w:sz w:val="22"/>
          <w:szCs w:val="22"/>
        </w:rPr>
      </w:pPr>
      <w:r w:rsidRPr="00AB0EB0">
        <w:rPr>
          <w:rFonts w:ascii="Arial" w:hAnsi="Arial" w:cs="Arial"/>
          <w:sz w:val="22"/>
          <w:szCs w:val="22"/>
        </w:rPr>
        <w:t xml:space="preserve">Zamawiający dokonuje zmiany zapisów w </w:t>
      </w:r>
      <w:r w:rsidRPr="00AB0EB0">
        <w:rPr>
          <w:rFonts w:ascii="Arial" w:hAnsi="Arial" w:cs="Arial"/>
          <w:sz w:val="22"/>
          <w:szCs w:val="22"/>
        </w:rPr>
        <w:t>pkt 7</w:t>
      </w:r>
      <w:r>
        <w:rPr>
          <w:rFonts w:ascii="Arial" w:hAnsi="Arial" w:cs="Arial"/>
          <w:sz w:val="22"/>
          <w:szCs w:val="22"/>
        </w:rPr>
        <w:t xml:space="preserve"> </w:t>
      </w:r>
      <w:r w:rsidRPr="00AB0EB0">
        <w:rPr>
          <w:rFonts w:ascii="Arial" w:hAnsi="Arial" w:cs="Arial"/>
          <w:sz w:val="22"/>
          <w:szCs w:val="22"/>
        </w:rPr>
        <w:t>SWZ w następujący sposób</w:t>
      </w:r>
    </w:p>
    <w:p w:rsidR="00AB0EB0" w:rsidRPr="00AB0EB0" w:rsidRDefault="00AB0EB0" w:rsidP="00520165">
      <w:pPr>
        <w:jc w:val="both"/>
        <w:rPr>
          <w:rFonts w:ascii="Arial" w:hAnsi="Arial" w:cs="Arial"/>
          <w:sz w:val="22"/>
          <w:szCs w:val="22"/>
          <w:u w:val="single"/>
        </w:rPr>
      </w:pPr>
      <w:r w:rsidRPr="00AB0EB0">
        <w:rPr>
          <w:rFonts w:ascii="Arial" w:hAnsi="Arial" w:cs="Arial"/>
          <w:sz w:val="22"/>
          <w:szCs w:val="22"/>
          <w:u w:val="single"/>
        </w:rPr>
        <w:t>zamiast:</w:t>
      </w:r>
    </w:p>
    <w:p w:rsidR="00AB0EB0" w:rsidRPr="00AB0EB0" w:rsidRDefault="00AB0EB0" w:rsidP="00AB0EB0">
      <w:pPr>
        <w:suppressAutoHyphens/>
        <w:autoSpaceDN w:val="0"/>
        <w:rPr>
          <w:rFonts w:ascii="Arial" w:hAnsi="Arial" w:cs="Arial"/>
          <w:b/>
          <w:bCs/>
          <w:sz w:val="22"/>
          <w:szCs w:val="22"/>
        </w:rPr>
      </w:pPr>
      <w:r w:rsidRPr="00AB0EB0">
        <w:rPr>
          <w:rFonts w:ascii="Arial" w:hAnsi="Arial" w:cs="Arial"/>
          <w:sz w:val="22"/>
          <w:szCs w:val="22"/>
        </w:rPr>
        <w:t xml:space="preserve">Zamówienie musi zostać zrealizowane w terminie: </w:t>
      </w:r>
      <w:r w:rsidRPr="00AB0EB0">
        <w:rPr>
          <w:rFonts w:ascii="Arial" w:hAnsi="Arial" w:cs="Arial"/>
          <w:b/>
          <w:bCs/>
          <w:sz w:val="22"/>
          <w:szCs w:val="22"/>
        </w:rPr>
        <w:t xml:space="preserve">do 56 dni od daty podpisania umowy. </w:t>
      </w:r>
    </w:p>
    <w:p w:rsidR="00AB0EB0" w:rsidRPr="00AB0EB0" w:rsidRDefault="00AB0EB0" w:rsidP="00AB0EB0">
      <w:pPr>
        <w:suppressAutoHyphens/>
        <w:autoSpaceDN w:val="0"/>
        <w:rPr>
          <w:rFonts w:ascii="Arial" w:hAnsi="Arial" w:cs="Arial"/>
          <w:bCs/>
          <w:sz w:val="22"/>
          <w:szCs w:val="22"/>
          <w:u w:val="single"/>
        </w:rPr>
      </w:pPr>
      <w:r w:rsidRPr="00AB0EB0">
        <w:rPr>
          <w:rFonts w:ascii="Arial" w:hAnsi="Arial" w:cs="Arial"/>
          <w:bCs/>
          <w:sz w:val="22"/>
          <w:szCs w:val="22"/>
          <w:u w:val="single"/>
        </w:rPr>
        <w:t>powinno być:</w:t>
      </w:r>
    </w:p>
    <w:p w:rsidR="00AB0EB0" w:rsidRPr="00AB0EB0" w:rsidRDefault="00AB0EB0" w:rsidP="00AB0EB0">
      <w:pPr>
        <w:suppressAutoHyphens/>
        <w:autoSpaceDN w:val="0"/>
        <w:rPr>
          <w:rFonts w:ascii="Arial" w:hAnsi="Arial" w:cs="Arial"/>
          <w:b/>
          <w:bCs/>
          <w:sz w:val="22"/>
          <w:szCs w:val="22"/>
        </w:rPr>
      </w:pPr>
      <w:r w:rsidRPr="00AB0EB0">
        <w:rPr>
          <w:rFonts w:ascii="Arial" w:hAnsi="Arial" w:cs="Arial"/>
          <w:sz w:val="22"/>
          <w:szCs w:val="22"/>
        </w:rPr>
        <w:t xml:space="preserve">Zamówienie musi zostać zrealizowane w terminie: </w:t>
      </w:r>
      <w:r w:rsidRPr="00AB0EB0">
        <w:rPr>
          <w:rFonts w:ascii="Arial" w:hAnsi="Arial" w:cs="Arial"/>
          <w:b/>
          <w:bCs/>
          <w:sz w:val="22"/>
          <w:szCs w:val="22"/>
        </w:rPr>
        <w:t xml:space="preserve">do </w:t>
      </w:r>
      <w:r>
        <w:rPr>
          <w:rFonts w:ascii="Arial" w:hAnsi="Arial" w:cs="Arial"/>
          <w:b/>
          <w:bCs/>
          <w:sz w:val="22"/>
          <w:szCs w:val="22"/>
        </w:rPr>
        <w:t>105</w:t>
      </w:r>
      <w:bookmarkStart w:id="0" w:name="_GoBack"/>
      <w:bookmarkEnd w:id="0"/>
      <w:r w:rsidRPr="00AB0EB0">
        <w:rPr>
          <w:rFonts w:ascii="Arial" w:hAnsi="Arial" w:cs="Arial"/>
          <w:b/>
          <w:bCs/>
          <w:sz w:val="22"/>
          <w:szCs w:val="22"/>
        </w:rPr>
        <w:t xml:space="preserve"> dni od daty podpisania umowy. </w:t>
      </w:r>
    </w:p>
    <w:p w:rsidR="00AB0EB0" w:rsidRPr="00AB0EB0" w:rsidRDefault="00AB0EB0" w:rsidP="00520165">
      <w:pPr>
        <w:jc w:val="both"/>
        <w:rPr>
          <w:rFonts w:ascii="Arial" w:hAnsi="Arial" w:cs="Arial"/>
          <w:sz w:val="22"/>
          <w:szCs w:val="22"/>
        </w:rPr>
      </w:pPr>
    </w:p>
    <w:sectPr w:rsidR="00AB0EB0" w:rsidRPr="00AB0E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BB8" w:rsidRDefault="00C24BB8">
      <w:r>
        <w:separator/>
      </w:r>
    </w:p>
  </w:endnote>
  <w:endnote w:type="continuationSeparator" w:id="0">
    <w:p w:rsidR="00C24BB8" w:rsidRDefault="00C24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BB8" w:rsidRDefault="00C24BB8">
      <w:r>
        <w:separator/>
      </w:r>
    </w:p>
  </w:footnote>
  <w:footnote w:type="continuationSeparator" w:id="0">
    <w:p w:rsidR="00C24BB8" w:rsidRDefault="00C24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D13" w:rsidRDefault="00BB4D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D13" w:rsidRDefault="00BB4D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D13" w:rsidRDefault="00BB4D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BB8"/>
    <w:rsid w:val="00031374"/>
    <w:rsid w:val="000A1097"/>
    <w:rsid w:val="000E2A8F"/>
    <w:rsid w:val="0012774F"/>
    <w:rsid w:val="00144B7A"/>
    <w:rsid w:val="00160AE6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B0EB0"/>
    <w:rsid w:val="00AF28A0"/>
    <w:rsid w:val="00BA6584"/>
    <w:rsid w:val="00BB4D13"/>
    <w:rsid w:val="00BE7BFD"/>
    <w:rsid w:val="00C24BB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A15508"/>
  <w15:chartTrackingRefBased/>
  <w15:docId w15:val="{3430A18E-3456-484E-AB8A-59E35280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1</Pages>
  <Words>218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2022-07-28T09:53:00Z</dcterms:created>
  <dcterms:modified xsi:type="dcterms:W3CDTF">2022-07-28T10:59:00Z</dcterms:modified>
</cp:coreProperties>
</file>