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2022-07-26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SZW/DZP/38/2022/16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4732C" w:rsidRPr="00607F9B" w:rsidTr="00471113">
        <w:trPr>
          <w:trHeight w:val="638"/>
        </w:trPr>
        <w:tc>
          <w:tcPr>
            <w:tcW w:w="959" w:type="dxa"/>
            <w:shd w:val="clear" w:color="auto" w:fill="auto"/>
          </w:tcPr>
          <w:p w:rsidR="0004732C" w:rsidRPr="00607F9B" w:rsidRDefault="0004732C" w:rsidP="004711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732C" w:rsidRPr="00607F9B" w:rsidRDefault="0004732C" w:rsidP="004711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4732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732C">
              <w:rPr>
                <w:b/>
                <w:bCs/>
                <w:sz w:val="22"/>
                <w:szCs w:val="22"/>
              </w:rPr>
              <w:t>Dostawa i wdrożenie sprzętu oraz oprogramowania wraz z usługami wdrożenia i szkolenia w ramach projektu "Teleinformatyczne usługi elektroniczne dla zwiększenia dostępu do świadczeń rehabilitacyjnych i bezpieczeństwa zdrowotnego pacjentów Szpitala Wojewódzkiego w Poznaniu".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4732C">
              <w:rPr>
                <w:b/>
                <w:sz w:val="22"/>
                <w:szCs w:val="22"/>
              </w:rPr>
              <w:t>SZW/DZP/38/2022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46562F" w:rsidRDefault="00F16C50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6F2" w:rsidRDefault="002776F2">
      <w:r>
        <w:separator/>
      </w:r>
    </w:p>
  </w:endnote>
  <w:endnote w:type="continuationSeparator" w:id="0">
    <w:p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6F2" w:rsidRDefault="002776F2">
      <w:r>
        <w:separator/>
      </w:r>
    </w:p>
  </w:footnote>
  <w:footnote w:type="continuationSeparator" w:id="0">
    <w:p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705953" w:rsidP="00247BC5">
    <w:pPr>
      <w:pStyle w:val="Nagwek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-400050</wp:posOffset>
          </wp:positionH>
          <wp:positionV relativeFrom="paragraph">
            <wp:posOffset>-142875</wp:posOffset>
          </wp:positionV>
          <wp:extent cx="5760720" cy="570865"/>
          <wp:effectExtent l="0" t="0" r="0" b="635"/>
          <wp:wrapTight wrapText="bothSides">
            <wp:wrapPolygon edited="0">
              <wp:start x="0" y="0"/>
              <wp:lineTo x="0" y="20903"/>
              <wp:lineTo x="21500" y="20903"/>
              <wp:lineTo x="21500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5990"/>
    <w:rsid w:val="00581997"/>
    <w:rsid w:val="005F4BC0"/>
    <w:rsid w:val="006A0D80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2022-07-26T05:41:00Z</dcterms:created>
  <dcterms:modified xsi:type="dcterms:W3CDTF">2022-07-26T05:41:00Z</dcterms:modified>
</cp:coreProperties>
</file>