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C59" w:rsidRDefault="0007704B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 o</w:t>
      </w:r>
      <w:r>
        <w:rPr>
          <w:b/>
          <w:spacing w:val="-17"/>
          <w:sz w:val="18"/>
        </w:rPr>
        <w:t xml:space="preserve"> </w:t>
      </w:r>
      <w:r>
        <w:rPr>
          <w:b/>
          <w:sz w:val="18"/>
        </w:rPr>
        <w:t>zamówieniu Roboty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budowlane</w:t>
      </w:r>
    </w:p>
    <w:p w:rsidR="002E4C59" w:rsidRDefault="0007704B">
      <w:pPr>
        <w:spacing w:before="2" w:line="249" w:lineRule="auto"/>
        <w:ind w:left="502" w:right="510"/>
        <w:jc w:val="center"/>
        <w:rPr>
          <w:b/>
          <w:sz w:val="18"/>
        </w:rPr>
      </w:pPr>
      <w:r>
        <w:rPr>
          <w:b/>
          <w:sz w:val="18"/>
        </w:rPr>
        <w:t>Przebudowa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pomieszczeń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potrzeb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Oddziału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Klinicznego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Gastroenterologicznego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bud.</w:t>
      </w:r>
      <w:r>
        <w:rPr>
          <w:b/>
          <w:spacing w:val="-6"/>
          <w:sz w:val="18"/>
        </w:rPr>
        <w:t xml:space="preserve"> </w:t>
      </w:r>
      <w:proofErr w:type="gramStart"/>
      <w:r>
        <w:rPr>
          <w:b/>
          <w:sz w:val="18"/>
        </w:rPr>
        <w:t>nr</w:t>
      </w:r>
      <w:proofErr w:type="gramEnd"/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piętro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VII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strona północna - ETAP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</w:t>
      </w:r>
    </w:p>
    <w:p w:rsidR="002E4C59" w:rsidRDefault="002E4C59">
      <w:pPr>
        <w:pStyle w:val="Tekstpodstawowy"/>
        <w:spacing w:before="0"/>
        <w:ind w:left="0"/>
        <w:rPr>
          <w:b/>
          <w:sz w:val="20"/>
        </w:rPr>
      </w:pPr>
    </w:p>
    <w:p w:rsidR="002E4C59" w:rsidRDefault="00D20479">
      <w:pPr>
        <w:pStyle w:val="Tekstpodstawowy"/>
        <w:spacing w:before="6"/>
        <w:ind w:left="0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163830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2.9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B9M5tt4AAAAJAQAADwAAAGRycy9kb3du&#10;cmV2LnhtbEyPMU/DMBSEdyT+g/WQ2KhTB0ob4lSA6NaFgNrViV+T0Pg5st008OtxJxhPd7r7Ll9P&#10;pmcjOt9ZkjCfJcCQaqs7aiR8fmzulsB8UKRVbwklfKOHdXF9latM2zO941iGhsUS8pmS0IYwZJz7&#10;ukWj/MwOSNE7WGdUiNI1XDt1juWm5yJJFtyojuJCqwZ8bbE+licjwR1/vnZ6+bKt3sZyc9hOaafS&#10;vZS3N9PzE7CAU/gLwwU/okMRmSp7Iu1ZL2HxKGJSgniIDy7+XIgUWCXhfrUCXuT8/4PiFw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AfTObbeAAAACQEAAA8AAAAAAAAAAAAAAAAAhwQA&#10;AGRycy9kb3ducmV2LnhtbFBLBQYAAAAABAAEAPMAAACSBQAAAAA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b/>
          <w:sz w:val="10"/>
        </w:rPr>
      </w:pPr>
    </w:p>
    <w:p w:rsidR="002E4C59" w:rsidRDefault="0007704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/>
      </w:pPr>
      <w:r>
        <w:t>Postępowanie prowadzone jest samodzielnie przez zamawiającego</w:t>
      </w:r>
    </w:p>
    <w:p w:rsidR="002E4C59" w:rsidRDefault="0007704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2E4C59" w:rsidRDefault="0007704B">
      <w:pPr>
        <w:pStyle w:val="Akapitzlist"/>
        <w:numPr>
          <w:ilvl w:val="1"/>
          <w:numId w:val="6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2E4C59" w:rsidRDefault="0007704B">
      <w:pPr>
        <w:pStyle w:val="Akapitzlist"/>
        <w:numPr>
          <w:ilvl w:val="1"/>
          <w:numId w:val="6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2E4C59" w:rsidRDefault="0007704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2E4C59" w:rsidRDefault="0007704B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2E4C59" w:rsidRDefault="0007704B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2E4C59" w:rsidRDefault="00D20479">
      <w:pPr>
        <w:pStyle w:val="Tekstpodstawowy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Dq5vWJ3gAAAAkBAAAPAAAAZHJzL2Rv&#10;d25yZXYueG1sTI/NTsMwEITvSLyDtUjcqPNTtVWIUwGit15IEVw38TYJje0odtPA07M9wW13ZzT7&#10;Tb6dTS8mGn3nrIJ4EYEgWzvd2UbB+2H3sAHhA1qNvbOk4Js8bIvbmxwz7S72jaYyNIJDrM9QQRvC&#10;kEnp65YM+oUbyLJ2dKPBwOvYSD3ihcNNL5MoWkmDneUPLQ700lJ9Ks9GwXj6+frQm+d99TqVu+N+&#10;TjtMP5W6v5ufHkEEmsOfGa74jA4FM1XubLUXvYLVOmEn39cpiKseJwlPlYJlvARZ5PJ/g+IX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6ub1id4AAAAJAQAADwAAAAAAAAAAAAAAAACJ&#10;BAAAZHJzL2Rvd25yZXYueG1sUEsFBgAAAAAEAAQA8wAAAJQFAAAAAA=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sz w:val="10"/>
        </w:rPr>
      </w:pPr>
    </w:p>
    <w:p w:rsidR="002E4C59" w:rsidRDefault="0007704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2E4C59" w:rsidRDefault="0007704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line="249" w:lineRule="auto"/>
        <w:ind w:right="259"/>
      </w:pPr>
      <w:r>
        <w:t xml:space="preserve">Przebudowa pomieszczeń dla potrzeb Oddziału Klinicznego Gastroenterologicznego w bud. </w:t>
      </w:r>
      <w:proofErr w:type="gramStart"/>
      <w:r>
        <w:t>nr</w:t>
      </w:r>
      <w:proofErr w:type="gramEnd"/>
      <w:r>
        <w:t xml:space="preserve"> 3, piętro VII - strona północna - ETAP I</w:t>
      </w:r>
    </w:p>
    <w:p w:rsidR="002E4C59" w:rsidRDefault="0007704B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ocds-148610-6b7d7c68-09c0-11ed-9a86-f6f4c648a056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00273481/01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2022-07-22 15:44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2021/BZP 00002962/13/P</w:t>
      </w:r>
    </w:p>
    <w:p w:rsidR="002E4C59" w:rsidRDefault="0007704B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/>
      </w:pPr>
      <w:r>
        <w:t>1.1.3 Przebudowa pomieszczeń dla potrzeb Oddziału Klinicznego Gastroenterologii</w:t>
      </w:r>
    </w:p>
    <w:p w:rsidR="002E4C59" w:rsidRDefault="0007704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2E4C59" w:rsidRDefault="0007704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proofErr w:type="gramStart"/>
      <w:r>
        <w:rPr>
          <w:sz w:val="18"/>
        </w:rPr>
        <w:t>Nie</w:t>
      </w:r>
    </w:p>
    <w:p w:rsidR="002E4C59" w:rsidRDefault="002E4C59">
      <w:pPr>
        <w:spacing w:line="249" w:lineRule="auto"/>
        <w:rPr>
          <w:sz w:val="18"/>
        </w:rPr>
        <w:sectPr w:rsidR="002E4C59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2E4C59" w:rsidRDefault="0007704B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 xml:space="preserve">2.16.) </w:t>
      </w:r>
      <w:proofErr w:type="gramEnd"/>
      <w:r>
        <w:rPr>
          <w:b/>
          <w:sz w:val="18"/>
        </w:rPr>
        <w:t>Tryb udzielenia zamówienia wraz z podstawą prawną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/>
      </w:pPr>
      <w:r>
        <w:t>Zamówienie udzielane jest w trybie podstawowym na podstawie: art. 275 pkt 1 ustawy</w:t>
      </w:r>
    </w:p>
    <w:p w:rsidR="002E4C59" w:rsidRDefault="00D20479">
      <w:pPr>
        <w:pStyle w:val="Tekstpodstawowy"/>
        <w:spacing w:before="10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FZN6sM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sz w:val="10"/>
        </w:rPr>
      </w:pPr>
    </w:p>
    <w:p w:rsidR="002E4C59" w:rsidRDefault="0007704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2E4C59" w:rsidRDefault="0007704B">
      <w:pPr>
        <w:pStyle w:val="Tekstpodstawowy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2E4C59" w:rsidRDefault="0007704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2E4C59" w:rsidRDefault="0007704B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2E4C59" w:rsidRDefault="0007704B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2E4C59" w:rsidRDefault="0007704B" w:rsidP="008E0F75">
      <w:pPr>
        <w:spacing w:before="170" w:line="249" w:lineRule="auto"/>
        <w:ind w:left="106" w:right="78"/>
        <w:jc w:val="both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 odbywa się przy użyciu środków komunikacji elektronicznej, za pośrednictwem Platformy on-</w:t>
      </w:r>
      <w:proofErr w:type="spellStart"/>
      <w:r>
        <w:rPr>
          <w:sz w:val="18"/>
        </w:rPr>
        <w:t>line</w:t>
      </w:r>
      <w:proofErr w:type="spellEnd"/>
      <w:r>
        <w:rPr>
          <w:sz w:val="18"/>
        </w:rPr>
        <w:t xml:space="preserve"> działającej pod adresem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 xml:space="preserve">. 2. Korzystanie z Platformy jest bezpłatne. 3. Na Platformie postępowanie prowadzone jest pod nazwą: Przebudowa pomieszczeń dla potrzeb Oddziału Klinicznego Gastroenterologicznego w bud. </w:t>
      </w:r>
      <w:proofErr w:type="gramStart"/>
      <w:r>
        <w:rPr>
          <w:sz w:val="18"/>
        </w:rPr>
        <w:t>nr</w:t>
      </w:r>
      <w:proofErr w:type="gramEnd"/>
      <w:r>
        <w:rPr>
          <w:sz w:val="18"/>
        </w:rPr>
        <w:t xml:space="preserve"> 3, piętro VII - strona północna</w:t>
      </w:r>
    </w:p>
    <w:p w:rsidR="002E4C59" w:rsidRDefault="0007704B" w:rsidP="008E0F75">
      <w:pPr>
        <w:spacing w:before="3" w:line="249" w:lineRule="auto"/>
        <w:ind w:left="106" w:right="78"/>
        <w:jc w:val="both"/>
        <w:rPr>
          <w:sz w:val="18"/>
        </w:rPr>
      </w:pPr>
      <w:r>
        <w:rPr>
          <w:sz w:val="18"/>
        </w:rPr>
        <w:t>- ETAP I – znak sprawy: 105/2022.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 xml:space="preserve"> oraz uznaje go za wiążący. 5. Wykonawca zamierzający wziąć udział w postępowaniu musi posiadać konto na Platformie. 6. Do złożenia oferty konieczne jest posiadanie przez osobę upoważnioną do reprezentowania Wykonawcy ważnego </w:t>
      </w:r>
      <w:proofErr w:type="spellStart"/>
      <w:r>
        <w:rPr>
          <w:sz w:val="18"/>
        </w:rPr>
        <w:t>kwalif</w:t>
      </w:r>
      <w:proofErr w:type="spellEnd"/>
      <w:r>
        <w:rPr>
          <w:sz w:val="18"/>
        </w:rPr>
        <w:t xml:space="preserve">. </w:t>
      </w:r>
      <w:proofErr w:type="gramStart"/>
      <w:r>
        <w:rPr>
          <w:sz w:val="18"/>
        </w:rPr>
        <w:t>podpisu</w:t>
      </w:r>
      <w:proofErr w:type="gramEnd"/>
      <w:r>
        <w:rPr>
          <w:sz w:val="18"/>
        </w:rPr>
        <w:t xml:space="preserve"> </w:t>
      </w:r>
      <w:proofErr w:type="spellStart"/>
      <w:r>
        <w:rPr>
          <w:sz w:val="18"/>
        </w:rPr>
        <w:t>elektr</w:t>
      </w:r>
      <w:proofErr w:type="spellEnd"/>
      <w:r>
        <w:rPr>
          <w:sz w:val="18"/>
        </w:rPr>
        <w:t xml:space="preserve">., </w:t>
      </w:r>
      <w:proofErr w:type="gramStart"/>
      <w:r>
        <w:rPr>
          <w:sz w:val="18"/>
        </w:rPr>
        <w:t>podpisu</w:t>
      </w:r>
      <w:proofErr w:type="gramEnd"/>
      <w:r>
        <w:rPr>
          <w:sz w:val="18"/>
        </w:rPr>
        <w:t xml:space="preserve"> zaufanego lub podpisu osobistego. 7. Ilekroć w niniejszej SWZ jest mowa o</w:t>
      </w:r>
      <w:proofErr w:type="gramStart"/>
      <w:r>
        <w:rPr>
          <w:sz w:val="18"/>
        </w:rPr>
        <w:t>:a</w:t>
      </w:r>
      <w:proofErr w:type="gramEnd"/>
      <w:r>
        <w:rPr>
          <w:sz w:val="18"/>
        </w:rPr>
        <w:t xml:space="preserve">) podpisie zaufanym – należy przez to rozumieć podpis, o którym mowa art. 3 pkt 14a ustawy z 17 lutego 2005 r. o informatyzacji działalności podmiotów realizujących zadania publiczne (t.j Dz.U.2020 </w:t>
      </w:r>
      <w:proofErr w:type="gramStart"/>
      <w:r>
        <w:rPr>
          <w:sz w:val="18"/>
        </w:rPr>
        <w:t>poz</w:t>
      </w:r>
      <w:proofErr w:type="gramEnd"/>
      <w:r>
        <w:rPr>
          <w:sz w:val="18"/>
        </w:rPr>
        <w:t>. 346); b) podpisie osobistym – należy przez to rozumieć podpis, o którym mowa w art. z art. 2 ust. 1 pkt 9 ustawy z 6 sierpnia 2010 r. o dowodach osobistych (t.j Dz.U.2020 poz</w:t>
      </w:r>
      <w:proofErr w:type="gramStart"/>
      <w:r>
        <w:rPr>
          <w:sz w:val="18"/>
        </w:rPr>
        <w:t>. 332). 8. Zalecenia</w:t>
      </w:r>
      <w:proofErr w:type="gramEnd"/>
      <w:r>
        <w:rPr>
          <w:sz w:val="18"/>
        </w:rPr>
        <w:t xml:space="preserve"> Zamawiającego odnośnie kwalifikowanego podpisu </w:t>
      </w:r>
      <w:proofErr w:type="spellStart"/>
      <w:r>
        <w:rPr>
          <w:sz w:val="18"/>
        </w:rPr>
        <w:t>elektronicznego:a</w:t>
      </w:r>
      <w:proofErr w:type="spellEnd"/>
      <w:r>
        <w:rPr>
          <w:sz w:val="18"/>
        </w:rPr>
        <w:t>) dokumenty sporządzone i przesyłane w formacie.</w:t>
      </w:r>
      <w:proofErr w:type="gramStart"/>
      <w:r>
        <w:rPr>
          <w:sz w:val="18"/>
        </w:rPr>
        <w:t>pdf</w:t>
      </w:r>
      <w:proofErr w:type="gramEnd"/>
      <w:r>
        <w:rPr>
          <w:sz w:val="18"/>
        </w:rPr>
        <w:t xml:space="preserve"> zaleca się podpisywać kwalifikowanym podpisem </w:t>
      </w:r>
      <w:proofErr w:type="spellStart"/>
      <w:r>
        <w:rPr>
          <w:sz w:val="18"/>
        </w:rPr>
        <w:t>elektr</w:t>
      </w:r>
      <w:proofErr w:type="spellEnd"/>
      <w:r>
        <w:rPr>
          <w:sz w:val="18"/>
        </w:rPr>
        <w:t xml:space="preserve">. w formacie </w:t>
      </w:r>
      <w:proofErr w:type="spellStart"/>
      <w:r>
        <w:rPr>
          <w:sz w:val="18"/>
        </w:rPr>
        <w:t>PAdES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 dokumenty sporządzone i przesyłane w formacie innym niż .pdf(</w:t>
      </w:r>
      <w:proofErr w:type="gramStart"/>
      <w:r>
        <w:rPr>
          <w:sz w:val="18"/>
        </w:rPr>
        <w:t>np.: .</w:t>
      </w:r>
      <w:proofErr w:type="spellStart"/>
      <w:proofErr w:type="gramEnd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r>
        <w:rPr>
          <w:sz w:val="18"/>
        </w:rPr>
        <w:t>xml</w:t>
      </w:r>
      <w:proofErr w:type="spellEnd"/>
      <w:proofErr w:type="gramEnd"/>
      <w:r>
        <w:rPr>
          <w:sz w:val="18"/>
        </w:rPr>
        <w:t xml:space="preserve">) zaleca się podpisywać kwalifikowanym podpisem </w:t>
      </w:r>
      <w:proofErr w:type="spellStart"/>
      <w:r>
        <w:rPr>
          <w:sz w:val="18"/>
        </w:rPr>
        <w:t>elektr</w:t>
      </w:r>
      <w:proofErr w:type="spellEnd"/>
      <w:r>
        <w:rPr>
          <w:sz w:val="18"/>
        </w:rPr>
        <w:t xml:space="preserve">. w formacie </w:t>
      </w:r>
      <w:proofErr w:type="spellStart"/>
      <w:r>
        <w:rPr>
          <w:sz w:val="18"/>
        </w:rPr>
        <w:t>XAdES</w:t>
      </w:r>
      <w:proofErr w:type="gramStart"/>
      <w:r>
        <w:rPr>
          <w:sz w:val="18"/>
        </w:rPr>
        <w:t>;c</w:t>
      </w:r>
      <w:proofErr w:type="spellEnd"/>
      <w:proofErr w:type="gramEnd"/>
      <w:r>
        <w:rPr>
          <w:sz w:val="18"/>
        </w:rPr>
        <w:t xml:space="preserve">) do składania kwalifikowanego podpisu </w:t>
      </w:r>
      <w:proofErr w:type="spellStart"/>
      <w:r>
        <w:rPr>
          <w:sz w:val="18"/>
        </w:rPr>
        <w:t>elektr</w:t>
      </w:r>
      <w:proofErr w:type="spellEnd"/>
      <w:r>
        <w:rPr>
          <w:sz w:val="18"/>
        </w:rPr>
        <w:t xml:space="preserve">. </w:t>
      </w:r>
      <w:proofErr w:type="gramStart"/>
      <w:r>
        <w:rPr>
          <w:sz w:val="18"/>
        </w:rPr>
        <w:t>zaleca</w:t>
      </w:r>
      <w:proofErr w:type="gramEnd"/>
      <w:r>
        <w:rPr>
          <w:sz w:val="18"/>
        </w:rPr>
        <w:t xml:space="preserve"> się stosowanie algorytmu SHA-2 (lub wyższego). 9. Zamawiający określa następujące wymagania sprzętowo – aplikacyjne pozwalające na korzystanie z </w:t>
      </w:r>
      <w:proofErr w:type="spellStart"/>
      <w:r>
        <w:rPr>
          <w:sz w:val="18"/>
        </w:rPr>
        <w:t>Platformy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 xml:space="preserve">) stały dostęp do sieci </w:t>
      </w:r>
      <w:proofErr w:type="spellStart"/>
      <w:r>
        <w:rPr>
          <w:sz w:val="18"/>
        </w:rPr>
        <w:t>Internet;b</w:t>
      </w:r>
      <w:proofErr w:type="spellEnd"/>
      <w:r>
        <w:rPr>
          <w:sz w:val="18"/>
        </w:rPr>
        <w:t xml:space="preserve">) posiadanie dowolnej i aktywnej skrzynki poczty elektronicznej (e-mail),c) komputer z zainstalowanym systemem operacyjnym Windows 7 (lub nowszym) albo </w:t>
      </w:r>
      <w:proofErr w:type="spellStart"/>
      <w:r>
        <w:rPr>
          <w:sz w:val="18"/>
        </w:rPr>
        <w:t>Linux,d</w:t>
      </w:r>
      <w:proofErr w:type="spellEnd"/>
      <w:r>
        <w:rPr>
          <w:sz w:val="18"/>
        </w:rP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 xml:space="preserve">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 xml:space="preserve">, Google Chrome, Opera),e) 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 xml:space="preserve">. 10. Zamawiający dopuszcza następujący format przesyłanych danych: pliki o wielkości do 20 MB w </w:t>
      </w:r>
      <w:proofErr w:type="gramStart"/>
      <w:r>
        <w:rPr>
          <w:sz w:val="18"/>
        </w:rPr>
        <w:t>formatach: .pdf, 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.,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r>
        <w:rPr>
          <w:sz w:val="18"/>
        </w:rPr>
        <w:t>xml</w:t>
      </w:r>
      <w:proofErr w:type="spellEnd"/>
      <w:proofErr w:type="gramEnd"/>
      <w:r>
        <w:rPr>
          <w:sz w:val="18"/>
        </w:rPr>
        <w:t xml:space="preserve">. 11.Zamawiający określa </w:t>
      </w:r>
      <w:proofErr w:type="spellStart"/>
      <w:r>
        <w:rPr>
          <w:sz w:val="18"/>
        </w:rPr>
        <w:t>nstp</w:t>
      </w:r>
      <w:proofErr w:type="spellEnd"/>
      <w:r>
        <w:rPr>
          <w:sz w:val="18"/>
        </w:rPr>
        <w:t xml:space="preserve">. </w:t>
      </w:r>
      <w:proofErr w:type="gramStart"/>
      <w:r>
        <w:rPr>
          <w:sz w:val="18"/>
        </w:rPr>
        <w:t>informacje</w:t>
      </w:r>
      <w:proofErr w:type="gramEnd"/>
      <w:r>
        <w:rPr>
          <w:sz w:val="18"/>
        </w:rPr>
        <w:t xml:space="preserve"> na temat kodowania i czasu odbioru danych: a) załączony i przesłany przez Wykonawcę za pomocą Platformy plik oferty wraz z zał. nie jest dostępny dla Zamawiającego i przechowywany jest na serwerach Platformy w formie zaszyfrowanej. Zamawiający otrzyma dostęp do pliku dopiero po upływie terminu otwarcia </w:t>
      </w:r>
      <w:proofErr w:type="spellStart"/>
      <w:r>
        <w:rPr>
          <w:sz w:val="18"/>
        </w:rPr>
        <w:t>ofert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 oznaczenie czasu odbioru danych przez Platformę stanowi przyporządkowaną do dokumentu elektronicznego datę oraz 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 Platformy. Za datę wpływu oświadczeń,</w:t>
      </w:r>
      <w:r>
        <w:rPr>
          <w:spacing w:val="-7"/>
          <w:sz w:val="18"/>
        </w:rPr>
        <w:t xml:space="preserve"> </w:t>
      </w:r>
      <w:r>
        <w:rPr>
          <w:sz w:val="18"/>
        </w:rPr>
        <w:t>wniosków,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zawiadomień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6"/>
          <w:sz w:val="18"/>
        </w:rPr>
        <w:t xml:space="preserve"> </w:t>
      </w:r>
      <w:r>
        <w:rPr>
          <w:sz w:val="18"/>
        </w:rPr>
        <w:t>przesłanych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Platformy,</w:t>
      </w:r>
      <w:r>
        <w:rPr>
          <w:spacing w:val="-7"/>
          <w:sz w:val="18"/>
        </w:rPr>
        <w:t xml:space="preserve"> </w:t>
      </w:r>
      <w:r>
        <w:rPr>
          <w:sz w:val="18"/>
        </w:rPr>
        <w:t>przyjmuje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ich</w:t>
      </w:r>
      <w:r>
        <w:rPr>
          <w:spacing w:val="-6"/>
          <w:sz w:val="18"/>
        </w:rPr>
        <w:t xml:space="preserve"> </w:t>
      </w:r>
      <w:r>
        <w:rPr>
          <w:sz w:val="18"/>
        </w:rPr>
        <w:t>zamieszczenia na Platformie. 13. Ofertę, wraz ze stanowiącymi jej integralną część załącznikami, składa się pod rygorem nieważności w formie elektronicznej lub postaci elektronicznej za pośrednictwem Platformy, podpisaną kwalifikowanym podpisem elektronicznym, podpisem</w:t>
      </w:r>
      <w:r>
        <w:rPr>
          <w:spacing w:val="-3"/>
          <w:sz w:val="18"/>
        </w:rPr>
        <w:t xml:space="preserve"> </w:t>
      </w:r>
      <w:r>
        <w:rPr>
          <w:sz w:val="18"/>
        </w:rPr>
        <w:t>zaufanym</w:t>
      </w:r>
      <w:r>
        <w:rPr>
          <w:spacing w:val="-3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podpisem</w:t>
      </w:r>
      <w:r>
        <w:rPr>
          <w:spacing w:val="-3"/>
          <w:sz w:val="18"/>
        </w:rPr>
        <w:t xml:space="preserve"> </w:t>
      </w:r>
      <w:r>
        <w:rPr>
          <w:sz w:val="18"/>
        </w:rPr>
        <w:t>osobistym.</w:t>
      </w:r>
      <w:r>
        <w:rPr>
          <w:spacing w:val="-3"/>
          <w:sz w:val="18"/>
        </w:rPr>
        <w:t xml:space="preserve"> </w:t>
      </w:r>
      <w:r>
        <w:rPr>
          <w:sz w:val="18"/>
        </w:rPr>
        <w:t>14.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udzielenie</w:t>
      </w:r>
      <w:r>
        <w:rPr>
          <w:spacing w:val="-3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3"/>
          <w:sz w:val="18"/>
        </w:rPr>
        <w:t xml:space="preserve"> </w:t>
      </w:r>
      <w:r>
        <w:rPr>
          <w:sz w:val="18"/>
        </w:rPr>
        <w:t>prowadzi</w:t>
      </w:r>
      <w:r>
        <w:rPr>
          <w:spacing w:val="-3"/>
          <w:sz w:val="18"/>
        </w:rPr>
        <w:t xml:space="preserve"> </w:t>
      </w:r>
      <w:r>
        <w:rPr>
          <w:sz w:val="18"/>
        </w:rPr>
        <w:t>się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języku</w:t>
      </w:r>
      <w:r>
        <w:rPr>
          <w:spacing w:val="-3"/>
          <w:sz w:val="18"/>
        </w:rPr>
        <w:t xml:space="preserve"> </w:t>
      </w:r>
      <w:r>
        <w:rPr>
          <w:sz w:val="18"/>
        </w:rPr>
        <w:t>polskim.</w:t>
      </w:r>
      <w:r w:rsidR="008E0F75">
        <w:rPr>
          <w:sz w:val="18"/>
        </w:rPr>
        <w:t xml:space="preserve"> </w:t>
      </w:r>
      <w:r>
        <w:rPr>
          <w:sz w:val="18"/>
        </w:rPr>
        <w:t>Dokumenty sporządzone w języku obcym są składane wraz z tłumaczeniem na język polski.</w:t>
      </w:r>
    </w:p>
    <w:p w:rsidR="002E4C59" w:rsidRDefault="0007704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2E4C59" w:rsidRDefault="0007704B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2E4C59" w:rsidRDefault="0007704B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 w postępowaniu: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/>
      </w:pPr>
      <w:proofErr w:type="gramStart"/>
      <w:r>
        <w:t>polski</w:t>
      </w:r>
      <w:proofErr w:type="gramEnd"/>
    </w:p>
    <w:p w:rsidR="002E4C59" w:rsidRDefault="0007704B" w:rsidP="008E0F75">
      <w:pPr>
        <w:spacing w:before="175" w:line="249" w:lineRule="auto"/>
        <w:ind w:left="106" w:right="99"/>
        <w:jc w:val="both"/>
        <w:rPr>
          <w:sz w:val="18"/>
        </w:rPr>
      </w:pPr>
      <w:r>
        <w:rPr>
          <w:b/>
          <w:sz w:val="18"/>
        </w:rPr>
        <w:t xml:space="preserve">3.15.) RODO (obowiązek informacyjny): </w:t>
      </w:r>
      <w:r>
        <w:rPr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 xml:space="preserve">. UE L 119 z 4 maja 2016 r.), dalej: RODO, tym samym dane osobowe podane przez Wykonawcę będą przetwarzane zgodnie z RODO oraz zgodnie z przepisami krajowymi. Zamawiający informuje, że: 1) administratorem danych osobowych Wykonawcy jest 10 </w:t>
      </w:r>
      <w:proofErr w:type="spellStart"/>
      <w:r>
        <w:rPr>
          <w:sz w:val="18"/>
        </w:rPr>
        <w:t>WSKzP</w:t>
      </w:r>
      <w:proofErr w:type="spellEnd"/>
      <w:r>
        <w:rPr>
          <w:sz w:val="18"/>
        </w:rPr>
        <w:t xml:space="preserve"> - </w:t>
      </w:r>
      <w:proofErr w:type="gramStart"/>
      <w:r>
        <w:rPr>
          <w:sz w:val="18"/>
        </w:rPr>
        <w:t xml:space="preserve">SPZOZ , </w:t>
      </w:r>
      <w:proofErr w:type="gramEnd"/>
      <w:r>
        <w:rPr>
          <w:sz w:val="18"/>
        </w:rPr>
        <w:t xml:space="preserve">ul. Powstańców Warszawy 5 , 85-681 Bydgoszcz. Tel.: 261 417 001; e-mail: </w:t>
      </w:r>
      <w:hyperlink r:id="rId12">
        <w:r>
          <w:rPr>
            <w:sz w:val="18"/>
          </w:rPr>
          <w:t xml:space="preserve">m.powala@10wsk.mil.pl </w:t>
        </w:r>
      </w:hyperlink>
      <w:r>
        <w:rPr>
          <w:sz w:val="18"/>
        </w:rPr>
        <w:t>2) dane osobowe Wykonawcy będą przetwarzane w celu przeprowadzenia postępowania o udzielenie zamówienia publicznego – sprawa nr: 105/2022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rPr>
          <w:sz w:val="18"/>
        </w:rPr>
        <w:t>;4) dane</w:t>
      </w:r>
      <w:proofErr w:type="gramEnd"/>
      <w:r>
        <w:rPr>
          <w:sz w:val="18"/>
        </w:rP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</w:t>
      </w:r>
    </w:p>
    <w:p w:rsidR="002E4C59" w:rsidRDefault="002E4C59">
      <w:pPr>
        <w:spacing w:line="249" w:lineRule="auto"/>
        <w:rPr>
          <w:sz w:val="18"/>
        </w:rPr>
        <w:sectPr w:rsidR="002E4C59">
          <w:pgSz w:w="11900" w:h="16840"/>
          <w:pgMar w:top="720" w:right="560" w:bottom="140" w:left="560" w:header="56" w:footer="0" w:gutter="0"/>
          <w:cols w:space="708"/>
        </w:sectPr>
      </w:pPr>
    </w:p>
    <w:p w:rsidR="002E4C59" w:rsidRDefault="0007704B" w:rsidP="008E0F75">
      <w:pPr>
        <w:spacing w:before="84" w:line="249" w:lineRule="auto"/>
        <w:ind w:left="106" w:right="259"/>
        <w:jc w:val="both"/>
        <w:rPr>
          <w:sz w:val="18"/>
        </w:rPr>
      </w:pPr>
      <w:proofErr w:type="gramStart"/>
      <w:r>
        <w:rPr>
          <w:sz w:val="18"/>
        </w:rPr>
        <w:lastRenderedPageBreak/>
        <w:t>obowiązków</w:t>
      </w:r>
      <w:proofErr w:type="gramEnd"/>
      <w:r>
        <w:rPr>
          <w:sz w:val="18"/>
        </w:rPr>
        <w:t xml:space="preserve"> formalnoprawnych wymaganych przez RODO i związanych z udziałem w przedmiotowym postępowaniu. Do obowiązków</w:t>
      </w:r>
      <w:r w:rsidR="008E0F75">
        <w:rPr>
          <w:sz w:val="18"/>
        </w:rPr>
        <w:t xml:space="preserve"> </w:t>
      </w:r>
      <w:r>
        <w:rPr>
          <w:sz w:val="18"/>
        </w:rPr>
        <w:t xml:space="preserve">tych należą:1) obowiązek informacyjny przewidziany w art. 13 RODO względem osób fizycznych, których dane osobowe dotyczą i od których dane te Wykonawca bezpośrednio pozyskał i przekazał Zamawiającemu w treści oferty lub dokumentów składanych </w:t>
      </w:r>
      <w:proofErr w:type="gramStart"/>
      <w:r>
        <w:rPr>
          <w:sz w:val="18"/>
        </w:rPr>
        <w:t>na</w:t>
      </w:r>
      <w:r w:rsidR="008E0F75">
        <w:rPr>
          <w:sz w:val="18"/>
        </w:rPr>
        <w:t xml:space="preserve">  </w:t>
      </w:r>
      <w:r>
        <w:rPr>
          <w:sz w:val="18"/>
        </w:rPr>
        <w:t>żądanie</w:t>
      </w:r>
      <w:proofErr w:type="gramEnd"/>
      <w:r>
        <w:rPr>
          <w:sz w:val="18"/>
        </w:rPr>
        <w:t xml:space="preserve">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rPr>
          <w:sz w:val="18"/>
        </w:rPr>
        <w:t>;3) w</w:t>
      </w:r>
      <w:proofErr w:type="gramEnd"/>
      <w:r>
        <w:rPr>
          <w:sz w:val="18"/>
        </w:rP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 4) skorzystanie przez osobę, której dane osobowe są przetwarzane, z uprawnienia, o którym mowa w art. 16 RODO nie może naruszać integralności protokołu postępowania oraz jego załączników; 5) w postępowaniu o udzielenie zamówienia zgłoszenie żądania ograniczenia przetwarzania, o którym mowa w art. 18 ust. 1 RODO, nie ogranicza przetwarzania danych osobowych do czasu zakończenia tego postępowania</w:t>
      </w:r>
      <w:proofErr w:type="gramStart"/>
      <w:r>
        <w:rPr>
          <w:sz w:val="18"/>
        </w:rPr>
        <w:t>;6) w</w:t>
      </w:r>
      <w:proofErr w:type="gramEnd"/>
      <w:r>
        <w:rPr>
          <w:sz w:val="18"/>
        </w:rP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</w:t>
      </w:r>
      <w:proofErr w:type="gramStart"/>
      <w:r>
        <w:rPr>
          <w:sz w:val="18"/>
        </w:rPr>
        <w:t>zachodzą</w:t>
      </w:r>
      <w:proofErr w:type="gramEnd"/>
      <w:r>
        <w:rPr>
          <w:sz w:val="18"/>
        </w:rPr>
        <w:t xml:space="preserve"> przesłanki, o których mowa w art. 18 ust. 2 rozporządzenia 2016/679</w:t>
      </w:r>
    </w:p>
    <w:p w:rsidR="002E4C59" w:rsidRDefault="00D20479">
      <w:pPr>
        <w:pStyle w:val="Tekstpodstawowy"/>
        <w:spacing w:before="4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111760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8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4yEAxN4AAAAJAQAADwAAAGRycy9k&#10;b3ducmV2LnhtbEyPzU7DMBCE70i8g7VI3Kjzg5IqjVMBordeCAium3ibpI3tyHbTwNPjnuA4O6OZ&#10;b8vtokY2k3WD0QLiVQSMdGvkoDsBH++7hzUw51FLHI0mAd/kYFvd3pRYSHPRbzTXvmOhRLsCBfTe&#10;TwXnru1JoVuZiXTwDsYq9EHajkuLl1CuRp5EUcYVDjos9DjRS0/tqT4rAfb0c/yU6+d98zrXu8N+&#10;SQdMv4S4v1ueNsA8Lf4vDFf8gA5VYGrMWUvHRgFZnoRkuOcZsKsfJ0kKrBHwGOfAq5L//6D6BQ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OMhAMTeAAAACQEAAA8AAAAAAAAAAAAAAAAA&#10;igQAAGRycy9kb3ducmV2LnhtbFBLBQYAAAAABAAEAPMAAACVBQAAAAA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sz w:val="10"/>
        </w:rPr>
      </w:pPr>
    </w:p>
    <w:p w:rsidR="002E4C59" w:rsidRDefault="0007704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105/2022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Roboty budowlane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2E4C59" w:rsidRDefault="0007704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 w:line="249" w:lineRule="auto"/>
        <w:ind w:right="259"/>
      </w:pPr>
      <w:r>
        <w:t xml:space="preserve">Przebudowa pomieszczeń dla potrzeb Oddziału Klinicznego Gastroenterologicznego w bud. </w:t>
      </w:r>
      <w:proofErr w:type="gramStart"/>
      <w:r>
        <w:t>nr</w:t>
      </w:r>
      <w:proofErr w:type="gramEnd"/>
      <w:r>
        <w:t xml:space="preserve"> 3, piętro VII - strona północna - ETAP I</w:t>
      </w:r>
    </w:p>
    <w:p w:rsidR="002E4C59" w:rsidRDefault="0007704B">
      <w:pPr>
        <w:pStyle w:val="Tekstpodstawowy"/>
        <w:spacing w:before="2" w:line="249" w:lineRule="auto"/>
        <w:ind w:right="259"/>
      </w:pPr>
      <w:proofErr w:type="gramStart"/>
      <w:r>
        <w:t>wg</w:t>
      </w:r>
      <w:proofErr w:type="gramEnd"/>
      <w:r>
        <w:t xml:space="preserve"> załączonej dokumentacji przetargowej ( dokumentacja projektowa, przedmiary, specyfikacje techniczne wykonania i odbioru robót, opis przedmiotu zamówienia itp.)</w:t>
      </w:r>
    </w:p>
    <w:p w:rsidR="002E4C59" w:rsidRDefault="0007704B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45453000-7 - Roboty remontowe i renowacyjne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150 dni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2E4C59" w:rsidRDefault="0007704B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2E4C59" w:rsidRDefault="0007704B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2E4C59" w:rsidRDefault="0007704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2E4C59" w:rsidRDefault="002E4C59">
      <w:pPr>
        <w:rPr>
          <w:sz w:val="18"/>
        </w:rPr>
        <w:sectPr w:rsidR="002E4C59">
          <w:pgSz w:w="11900" w:h="16840"/>
          <w:pgMar w:top="720" w:right="560" w:bottom="140" w:left="560" w:header="56" w:footer="0" w:gutter="0"/>
          <w:cols w:space="708"/>
        </w:sectPr>
      </w:pPr>
    </w:p>
    <w:p w:rsidR="002E4C59" w:rsidRDefault="0007704B">
      <w:pPr>
        <w:pStyle w:val="Tekstpodstawowy"/>
        <w:spacing w:before="87" w:line="249" w:lineRule="auto"/>
        <w:ind w:right="259"/>
      </w:pPr>
      <w:proofErr w:type="gramStart"/>
      <w:r>
        <w:lastRenderedPageBreak/>
        <w:t>serwis</w:t>
      </w:r>
      <w:proofErr w:type="gramEnd"/>
      <w:r>
        <w:t xml:space="preserve"> posprzedażny, pomoc techniczna, warunki dostawy takich jak termin, sposób lub czas dostawy, oraz okresu realizacji.</w:t>
      </w:r>
    </w:p>
    <w:p w:rsidR="002E4C59" w:rsidRDefault="0007704B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realizacji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20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2E4C59" w:rsidRDefault="0007704B">
      <w:pPr>
        <w:pStyle w:val="Tekstpodstawowy"/>
        <w:spacing w:before="12"/>
      </w:pPr>
      <w:proofErr w:type="gramStart"/>
      <w:r>
        <w:t>inne</w:t>
      </w:r>
      <w:proofErr w:type="gramEnd"/>
      <w:r>
        <w:t>.</w:t>
      </w:r>
    </w:p>
    <w:p w:rsidR="002E4C59" w:rsidRDefault="0007704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20</w:t>
      </w:r>
    </w:p>
    <w:p w:rsidR="002E4C59" w:rsidRDefault="0007704B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2E4C59" w:rsidRDefault="00D20479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5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sz w:val="10"/>
        </w:rPr>
      </w:pPr>
    </w:p>
    <w:p w:rsidR="002E4C59" w:rsidRDefault="0007704B">
      <w:pPr>
        <w:spacing w:before="94"/>
        <w:ind w:left="106"/>
        <w:jc w:val="both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2E4C59" w:rsidRDefault="0007704B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2E4C59" w:rsidRDefault="002E4C59">
      <w:pPr>
        <w:pStyle w:val="Tekstpodstawowy"/>
        <w:spacing w:before="8"/>
        <w:ind w:left="0"/>
        <w:rPr>
          <w:b/>
          <w:sz w:val="17"/>
        </w:rPr>
      </w:pPr>
    </w:p>
    <w:p w:rsidR="002E4C59" w:rsidRDefault="0007704B">
      <w:pPr>
        <w:pStyle w:val="Tekstpodstawowy"/>
        <w:spacing w:before="0"/>
        <w:jc w:val="both"/>
      </w:pPr>
      <w:r>
        <w:t>Art. 109 ust. 1 pkt</w:t>
      </w:r>
      <w:r>
        <w:rPr>
          <w:spacing w:val="8"/>
        </w:rPr>
        <w:t xml:space="preserve"> </w:t>
      </w:r>
      <w:r>
        <w:t>1</w:t>
      </w:r>
    </w:p>
    <w:p w:rsidR="002E4C59" w:rsidRDefault="002E4C59">
      <w:pPr>
        <w:pStyle w:val="Tekstpodstawowy"/>
        <w:spacing w:before="6"/>
        <w:ind w:left="0"/>
        <w:rPr>
          <w:sz w:val="17"/>
        </w:rPr>
      </w:pPr>
    </w:p>
    <w:p w:rsidR="002E4C59" w:rsidRDefault="0007704B">
      <w:pPr>
        <w:pStyle w:val="Tekstpodstawowy"/>
        <w:jc w:val="both"/>
      </w:pPr>
      <w:r>
        <w:t>Art. 109 ust. 1 pkt</w:t>
      </w:r>
      <w:r>
        <w:rPr>
          <w:spacing w:val="8"/>
        </w:rPr>
        <w:t xml:space="preserve"> </w:t>
      </w:r>
      <w:r>
        <w:t>4</w:t>
      </w:r>
    </w:p>
    <w:p w:rsidR="002E4C59" w:rsidRDefault="0007704B">
      <w:pPr>
        <w:spacing w:before="175"/>
        <w:ind w:left="106"/>
        <w:jc w:val="both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2E4C59" w:rsidRDefault="0007704B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2E4C59" w:rsidRDefault="0007704B" w:rsidP="008E0F75">
      <w:pPr>
        <w:pStyle w:val="Tekstpodstawowy"/>
        <w:spacing w:before="11" w:line="249" w:lineRule="auto"/>
        <w:ind w:right="1039"/>
        <w:jc w:val="both"/>
      </w:pPr>
      <w: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2E4C59" w:rsidRDefault="0007704B" w:rsidP="008E0F75">
      <w:pPr>
        <w:pStyle w:val="Tekstpodstawowy"/>
        <w:spacing w:before="3" w:line="249" w:lineRule="auto"/>
        <w:ind w:right="259"/>
        <w:jc w:val="both"/>
      </w:pPr>
      <w:r>
        <w:t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gwarancyjną, co najmniej 2 000 000,00 PLN</w:t>
      </w:r>
    </w:p>
    <w:p w:rsidR="002E4C59" w:rsidRDefault="002E4C59" w:rsidP="008E0F75">
      <w:pPr>
        <w:pStyle w:val="Tekstpodstawowy"/>
        <w:spacing w:before="0"/>
        <w:ind w:left="0"/>
        <w:jc w:val="both"/>
        <w:rPr>
          <w:sz w:val="20"/>
        </w:rPr>
      </w:pPr>
    </w:p>
    <w:p w:rsidR="002E4C59" w:rsidRDefault="0007704B" w:rsidP="008E0F75">
      <w:pPr>
        <w:pStyle w:val="Tekstpodstawowy"/>
        <w:spacing w:line="249" w:lineRule="auto"/>
        <w:ind w:right="259"/>
        <w:jc w:val="both"/>
      </w:pPr>
      <w: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E4C59" w:rsidRDefault="0007704B" w:rsidP="008E0F75">
      <w:pPr>
        <w:pStyle w:val="Akapitzlist"/>
        <w:numPr>
          <w:ilvl w:val="0"/>
          <w:numId w:val="5"/>
        </w:numPr>
        <w:tabs>
          <w:tab w:val="left" w:pos="320"/>
        </w:tabs>
        <w:spacing w:line="249" w:lineRule="auto"/>
        <w:ind w:right="144" w:firstLine="0"/>
        <w:jc w:val="both"/>
        <w:rPr>
          <w:sz w:val="19"/>
        </w:rPr>
      </w:pPr>
      <w:r>
        <w:rPr>
          <w:sz w:val="19"/>
        </w:rPr>
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</w:r>
      <w:proofErr w:type="gramStart"/>
      <w:r>
        <w:rPr>
          <w:sz w:val="19"/>
        </w:rPr>
        <w:t>rzecz których</w:t>
      </w:r>
      <w:proofErr w:type="gramEnd"/>
      <w:r>
        <w:rPr>
          <w:sz w:val="19"/>
        </w:rPr>
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</w:r>
      <w:proofErr w:type="gramStart"/>
      <w:r>
        <w:rPr>
          <w:sz w:val="19"/>
        </w:rPr>
        <w:t>wykonywane</w:t>
      </w:r>
      <w:proofErr w:type="gramEnd"/>
      <w:r>
        <w:rPr>
          <w:sz w:val="19"/>
        </w:rPr>
        <w:t>, a jeżeli z uzasadnionej przyczyny o obiektywnym charakterze wykonawca nie jest w stanie uzyskać tych dokumentów - inne dokumenty.</w:t>
      </w:r>
    </w:p>
    <w:p w:rsidR="002E4C59" w:rsidRDefault="0007704B" w:rsidP="008E0F75">
      <w:pPr>
        <w:pStyle w:val="Tekstpodstawowy"/>
        <w:spacing w:before="7" w:line="249" w:lineRule="auto"/>
        <w:ind w:right="259"/>
        <w:jc w:val="both"/>
      </w:pPr>
      <w:r>
        <w:t>Przedstawienie zrealizowanych, co najmniej 2 robót w placówkach medycznych w tym min. jedna robota o wartości, co najmniej 2 000 000,00 PLN brutto wraz z załączeniem dokumentów potwierdzających ich należyte wykonanie.</w:t>
      </w:r>
    </w:p>
    <w:p w:rsidR="002E4C59" w:rsidRDefault="0007704B" w:rsidP="008E0F75">
      <w:pPr>
        <w:pStyle w:val="Akapitzlist"/>
        <w:numPr>
          <w:ilvl w:val="0"/>
          <w:numId w:val="5"/>
        </w:numPr>
        <w:tabs>
          <w:tab w:val="left" w:pos="320"/>
        </w:tabs>
        <w:spacing w:before="1" w:line="249" w:lineRule="auto"/>
        <w:ind w:right="197" w:firstLine="0"/>
        <w:jc w:val="both"/>
        <w:rPr>
          <w:sz w:val="19"/>
        </w:rPr>
      </w:pPr>
      <w:r>
        <w:rPr>
          <w:sz w:val="19"/>
        </w:rPr>
        <w:t xml:space="preserve">Przedstawienie Wykazu osób skierowanych do realizacji zamówienia w szczególności odpowiedzialnych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 kierownika budowy posiadającego uprawnienia budowlane do kierowania robotami budowlanymi w specjalności konstrukcyjno-budowlanej bez ograniczeń oraz co najmniej 5 letnie doświadczenie w pełnieniu funkcji kierownika budowy; co najmniej po jednej osobie, które będą pełnić funkcje kierownika robót elektrycznych i sanitarnych (w zakresie </w:t>
      </w:r>
      <w:proofErr w:type="spellStart"/>
      <w:r>
        <w:rPr>
          <w:sz w:val="19"/>
        </w:rPr>
        <w:t>wod-kan</w:t>
      </w:r>
      <w:proofErr w:type="spellEnd"/>
      <w:r>
        <w:rPr>
          <w:sz w:val="19"/>
        </w:rPr>
        <w:t>, gazów med. i wentylacji); przynależnych do właściwej Izby Inżynierów</w:t>
      </w:r>
      <w:r>
        <w:rPr>
          <w:spacing w:val="25"/>
          <w:sz w:val="19"/>
        </w:rPr>
        <w:t xml:space="preserve"> </w:t>
      </w:r>
      <w:r>
        <w:rPr>
          <w:sz w:val="19"/>
        </w:rPr>
        <w:t>Budownictwa.</w:t>
      </w:r>
    </w:p>
    <w:p w:rsidR="002E4C59" w:rsidRDefault="0007704B">
      <w:pPr>
        <w:spacing w:before="172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2E4C59" w:rsidRDefault="0007704B" w:rsidP="008E0F75">
      <w:pPr>
        <w:spacing w:before="177" w:line="249" w:lineRule="auto"/>
        <w:ind w:left="106" w:right="78"/>
        <w:jc w:val="both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Dokumenty podmiotów zagranicznych: Dokument potwierdzający niezaleganie z opłacaniem podatków, opłat lub składek na ubezpieczenie społeczne lub zdrowotne; Dokument potwierdzający, że nie otwarto likwidacji wykonawcy</w:t>
      </w:r>
    </w:p>
    <w:p w:rsidR="002E4C59" w:rsidRDefault="0007704B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robót budowlanych, wykaz osób, polisa lub inny dokument ubezpieczenia w zakresie odpowiedzialności cywilnej</w:t>
      </w:r>
    </w:p>
    <w:p w:rsidR="002E4C59" w:rsidRDefault="0007704B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2E4C59" w:rsidRDefault="002E4C59">
      <w:pPr>
        <w:rPr>
          <w:sz w:val="18"/>
        </w:rPr>
        <w:sectPr w:rsidR="002E4C59">
          <w:pgSz w:w="11900" w:h="16840"/>
          <w:pgMar w:top="720" w:right="560" w:bottom="140" w:left="560" w:header="56" w:footer="0" w:gutter="0"/>
          <w:cols w:space="708"/>
        </w:sectPr>
      </w:pPr>
    </w:p>
    <w:p w:rsidR="002E4C59" w:rsidRDefault="0007704B">
      <w:pPr>
        <w:pStyle w:val="Tekstpodstawowy"/>
        <w:spacing w:before="87"/>
      </w:pPr>
      <w:r>
        <w:lastRenderedPageBreak/>
        <w:t>Kosztorys ofertowy szczegółowy z zestawieniem R, M, S</w:t>
      </w:r>
    </w:p>
    <w:p w:rsidR="002E4C59" w:rsidRDefault="0007704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2E4C59" w:rsidRDefault="0007704B">
      <w:pPr>
        <w:pStyle w:val="Tekstpodstawowy"/>
        <w:spacing w:before="11"/>
      </w:pPr>
      <w:r>
        <w:t>Kosztorys ofertowy szczegółowy z zestawieniem R, M, S</w:t>
      </w:r>
    </w:p>
    <w:p w:rsidR="002E4C59" w:rsidRDefault="0007704B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2E4C59" w:rsidRDefault="0007704B" w:rsidP="008E0F75">
      <w:pPr>
        <w:pStyle w:val="Tekstpodstawowy"/>
        <w:spacing w:before="12" w:line="249" w:lineRule="auto"/>
        <w:jc w:val="both"/>
      </w:pPr>
      <w:r>
        <w:t>Wzór oferty na roboty budowlane, Formularz cenowy, Przedmiar - Meble biurowe, Przedmiar - Meble medyczne i specjalistyczne, Przedmiar - Wyposażenie technologiczne, zobowiązanie podmiotu udostępniającego zasoby, wykaz części zamówienia, której wykonanie wykonawca zamierza powierzyć podwykonawcom</w:t>
      </w:r>
    </w:p>
    <w:p w:rsidR="002E4C59" w:rsidRDefault="00D20479">
      <w:pPr>
        <w:pStyle w:val="Tekstpodstawowy"/>
        <w:spacing w:before="3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103505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1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BOIBph3gAAAAkBAAAPAAAAZHJzL2Rv&#10;d25yZXYueG1sTI9BT4NAEIXvJv6HzZh4s0uhwYayNGrsrRfR2OvCTgHLzhJ2S9Ff7/Skt5l5L2++&#10;l29n24sJR985UrBcRCCQamc6ahR8vO8e1iB80GR07wgVfKOHbXF7k+vMuAu94VSGRnAI+UwraEMY&#10;Mil93aLVfuEGJNaObrQ68Do20oz6wuG2l3EUpdLqjvhDqwd8abE+lWerYDz9fH2a9fO+ep3K3XE/&#10;J51ODkrd381PGxAB5/Bnhis+o0PBTJU7k/GiV5A+xuzke5qAuOrLOOapUrCKViCLXP5vUPwC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TiAaYd4AAAAJAQAADwAAAAAAAAAAAAAAAACJ&#10;BAAAZHJzL2Rvd25yZXYueG1sUEsFBgAAAAAEAAQA8wAAAJQFAAAAAA=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sz w:val="10"/>
        </w:rPr>
      </w:pPr>
    </w:p>
    <w:p w:rsidR="002E4C59" w:rsidRDefault="0007704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Tak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6.4.1) Informacje dotyczące wadium: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0"/>
        </w:tabs>
        <w:spacing w:before="12" w:line="249" w:lineRule="auto"/>
        <w:ind w:right="515" w:firstLine="0"/>
        <w:jc w:val="both"/>
        <w:rPr>
          <w:sz w:val="19"/>
        </w:rPr>
      </w:pPr>
      <w:r>
        <w:rPr>
          <w:sz w:val="19"/>
        </w:rPr>
        <w:t>Wykonawca zobowiązany jest do wniesienia wadium w wysokości: 25 000.00 PLN (słownie: dwadzieścia pięć tysięcy 00/100 PLN).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3"/>
        </w:tabs>
        <w:spacing w:line="249" w:lineRule="auto"/>
        <w:ind w:right="429" w:firstLine="0"/>
        <w:jc w:val="both"/>
        <w:rPr>
          <w:sz w:val="19"/>
        </w:rPr>
      </w:pPr>
      <w:r>
        <w:rPr>
          <w:sz w:val="19"/>
        </w:rPr>
        <w:t>Wadium musi zostać wniesione przed upływem terminu składania ofert, tj. do dnia 2022-08-09 do godz</w:t>
      </w:r>
      <w:proofErr w:type="gramStart"/>
      <w:r>
        <w:rPr>
          <w:sz w:val="19"/>
        </w:rPr>
        <w:t>. 08:00, według</w:t>
      </w:r>
      <w:proofErr w:type="gramEnd"/>
      <w:r>
        <w:rPr>
          <w:sz w:val="19"/>
        </w:rPr>
        <w:t xml:space="preserve"> wyboru Wykonawcy w jednej lub kilku następujących</w:t>
      </w:r>
      <w:r>
        <w:rPr>
          <w:spacing w:val="1"/>
          <w:sz w:val="19"/>
        </w:rPr>
        <w:t xml:space="preserve"> </w:t>
      </w:r>
      <w:r>
        <w:rPr>
          <w:sz w:val="19"/>
        </w:rPr>
        <w:t>formach:</w:t>
      </w:r>
    </w:p>
    <w:p w:rsidR="002E4C59" w:rsidRDefault="0007704B" w:rsidP="008E0F75">
      <w:pPr>
        <w:pStyle w:val="Akapitzlist"/>
        <w:numPr>
          <w:ilvl w:val="0"/>
          <w:numId w:val="3"/>
        </w:numPr>
        <w:tabs>
          <w:tab w:val="left" w:pos="330"/>
        </w:tabs>
        <w:spacing w:before="1"/>
        <w:jc w:val="both"/>
        <w:rPr>
          <w:sz w:val="19"/>
        </w:rPr>
      </w:pPr>
      <w:proofErr w:type="gramStart"/>
      <w:r>
        <w:rPr>
          <w:sz w:val="19"/>
        </w:rPr>
        <w:t>pieniądzu</w:t>
      </w:r>
      <w:proofErr w:type="gramEnd"/>
      <w:r>
        <w:rPr>
          <w:sz w:val="19"/>
        </w:rPr>
        <w:t>;</w:t>
      </w:r>
    </w:p>
    <w:p w:rsidR="002E4C59" w:rsidRDefault="0007704B" w:rsidP="008E0F75">
      <w:pPr>
        <w:pStyle w:val="Akapitzlist"/>
        <w:numPr>
          <w:ilvl w:val="0"/>
          <w:numId w:val="3"/>
        </w:numPr>
        <w:tabs>
          <w:tab w:val="left" w:pos="330"/>
        </w:tabs>
        <w:spacing w:before="10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z w:val="19"/>
        </w:rPr>
        <w:t xml:space="preserve"> bankowych;</w:t>
      </w:r>
    </w:p>
    <w:p w:rsidR="002E4C59" w:rsidRDefault="0007704B" w:rsidP="008E0F75">
      <w:pPr>
        <w:pStyle w:val="Akapitzlist"/>
        <w:numPr>
          <w:ilvl w:val="0"/>
          <w:numId w:val="3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z w:val="19"/>
        </w:rPr>
        <w:t xml:space="preserve"> ubezpieczeniowych;</w:t>
      </w:r>
    </w:p>
    <w:p w:rsidR="002E4C59" w:rsidRDefault="0007704B" w:rsidP="008E0F75">
      <w:pPr>
        <w:pStyle w:val="Akapitzlist"/>
        <w:numPr>
          <w:ilvl w:val="0"/>
          <w:numId w:val="3"/>
        </w:numPr>
        <w:tabs>
          <w:tab w:val="left" w:pos="330"/>
        </w:tabs>
        <w:spacing w:before="9" w:line="249" w:lineRule="auto"/>
        <w:ind w:left="106" w:right="645" w:firstLine="0"/>
        <w:jc w:val="both"/>
        <w:rPr>
          <w:sz w:val="19"/>
        </w:rPr>
      </w:pPr>
      <w:proofErr w:type="gramStart"/>
      <w:r>
        <w:rPr>
          <w:sz w:val="19"/>
        </w:rPr>
        <w:t>poręczeniach</w:t>
      </w:r>
      <w:proofErr w:type="gramEnd"/>
      <w:r>
        <w:rPr>
          <w:sz w:val="19"/>
        </w:rPr>
        <w:t xml:space="preserve"> udzielanych przez podmioty, o których mowa w art. 6b ust. 5 pkt 2 ustawy z dnia 9 listopada 2000 r. o utworzeniu Polskiej Agencji Rozwoju Przedsiębiorczości (t.j. Dz. U. </w:t>
      </w:r>
      <w:proofErr w:type="gramStart"/>
      <w:r>
        <w:rPr>
          <w:sz w:val="19"/>
        </w:rPr>
        <w:t>z</w:t>
      </w:r>
      <w:proofErr w:type="gramEnd"/>
      <w:r>
        <w:rPr>
          <w:sz w:val="19"/>
        </w:rPr>
        <w:t xml:space="preserve"> 2020r. poz.</w:t>
      </w:r>
      <w:r>
        <w:rPr>
          <w:spacing w:val="5"/>
          <w:sz w:val="19"/>
        </w:rPr>
        <w:t xml:space="preserve"> </w:t>
      </w:r>
      <w:r>
        <w:rPr>
          <w:sz w:val="19"/>
        </w:rPr>
        <w:t>299).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3"/>
        </w:tabs>
        <w:ind w:left="322" w:hanging="217"/>
        <w:jc w:val="both"/>
        <w:rPr>
          <w:sz w:val="19"/>
        </w:rPr>
      </w:pPr>
      <w:r>
        <w:rPr>
          <w:sz w:val="19"/>
        </w:rPr>
        <w:t>Wadium musi obejmować pełen okres związania ofertą tj. do dnia</w:t>
      </w:r>
      <w:r>
        <w:rPr>
          <w:spacing w:val="2"/>
          <w:sz w:val="19"/>
        </w:rPr>
        <w:t xml:space="preserve"> </w:t>
      </w:r>
      <w:r>
        <w:rPr>
          <w:sz w:val="19"/>
        </w:rPr>
        <w:t>2022-09-07.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3"/>
        </w:tabs>
        <w:spacing w:before="9" w:line="249" w:lineRule="auto"/>
        <w:ind w:right="343" w:firstLine="0"/>
        <w:jc w:val="both"/>
        <w:rPr>
          <w:sz w:val="19"/>
        </w:rPr>
      </w:pPr>
      <w:r>
        <w:rPr>
          <w:sz w:val="19"/>
        </w:rPr>
        <w:t>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0"/>
        </w:tabs>
        <w:spacing w:before="4" w:line="249" w:lineRule="auto"/>
        <w:ind w:right="570" w:firstLine="0"/>
        <w:jc w:val="both"/>
        <w:rPr>
          <w:sz w:val="19"/>
        </w:rPr>
      </w:pPr>
      <w:r>
        <w:rPr>
          <w:sz w:val="19"/>
        </w:rPr>
        <w:t>Wadium wnoszone w formie poręczeń lub gwarancji należy załączyć do oferty w oryginale w postaci dokumentu elektronicznego podpisanego kwalifikowanym podpisem elektronicznym przez wystawcę poręczenia lub gwarancji oraz powinno zawierać:</w:t>
      </w:r>
    </w:p>
    <w:p w:rsidR="002E4C59" w:rsidRDefault="0007704B" w:rsidP="008E0F75">
      <w:pPr>
        <w:pStyle w:val="Akapitzlist"/>
        <w:numPr>
          <w:ilvl w:val="0"/>
          <w:numId w:val="2"/>
        </w:numPr>
        <w:tabs>
          <w:tab w:val="left" w:pos="330"/>
        </w:tabs>
        <w:spacing w:line="249" w:lineRule="auto"/>
        <w:ind w:right="347" w:firstLine="0"/>
        <w:jc w:val="both"/>
        <w:rPr>
          <w:sz w:val="19"/>
        </w:rPr>
      </w:pPr>
      <w:r>
        <w:rPr>
          <w:sz w:val="19"/>
        </w:rPr>
        <w:t xml:space="preserve">wskazanie Beneficjenta poręczenia lub gwarancji, którym musi być 10WSzKzP SPZOZ, Powstańców </w:t>
      </w:r>
      <w:proofErr w:type="gramStart"/>
      <w:r>
        <w:rPr>
          <w:sz w:val="19"/>
        </w:rPr>
        <w:t xml:space="preserve">Warszawy 5 , 85- 681 </w:t>
      </w:r>
      <w:proofErr w:type="gramEnd"/>
      <w:r>
        <w:rPr>
          <w:sz w:val="19"/>
        </w:rPr>
        <w:t>Bydgoszcz;</w:t>
      </w:r>
    </w:p>
    <w:p w:rsidR="002E4C59" w:rsidRDefault="0007704B" w:rsidP="008E0F75">
      <w:pPr>
        <w:pStyle w:val="Akapitzlist"/>
        <w:numPr>
          <w:ilvl w:val="0"/>
          <w:numId w:val="2"/>
        </w:numPr>
        <w:tabs>
          <w:tab w:val="left" w:pos="330"/>
        </w:tabs>
        <w:ind w:left="329"/>
        <w:jc w:val="both"/>
        <w:rPr>
          <w:sz w:val="19"/>
        </w:rPr>
      </w:pPr>
      <w:proofErr w:type="gramStart"/>
      <w:r>
        <w:rPr>
          <w:sz w:val="19"/>
        </w:rPr>
        <w:t>nazwę</w:t>
      </w:r>
      <w:proofErr w:type="gramEnd"/>
      <w:r>
        <w:rPr>
          <w:sz w:val="19"/>
        </w:rPr>
        <w:t xml:space="preserve"> i adres siedziby Wykonawcy;</w:t>
      </w:r>
    </w:p>
    <w:p w:rsidR="002E4C59" w:rsidRDefault="0007704B" w:rsidP="008E0F75">
      <w:pPr>
        <w:pStyle w:val="Akapitzlist"/>
        <w:numPr>
          <w:ilvl w:val="0"/>
          <w:numId w:val="2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kwotę</w:t>
      </w:r>
      <w:proofErr w:type="gramEnd"/>
      <w:r>
        <w:rPr>
          <w:sz w:val="19"/>
        </w:rPr>
        <w:t xml:space="preserve"> i termin ważności gwarancji/poręczenia;</w:t>
      </w:r>
    </w:p>
    <w:p w:rsidR="002E4C59" w:rsidRDefault="0007704B" w:rsidP="008E0F75">
      <w:pPr>
        <w:pStyle w:val="Akapitzlist"/>
        <w:numPr>
          <w:ilvl w:val="0"/>
          <w:numId w:val="2"/>
        </w:numPr>
        <w:tabs>
          <w:tab w:val="left" w:pos="330"/>
        </w:tabs>
        <w:spacing w:before="9" w:line="249" w:lineRule="auto"/>
        <w:ind w:right="816" w:firstLine="0"/>
        <w:jc w:val="both"/>
        <w:rPr>
          <w:sz w:val="19"/>
        </w:rPr>
      </w:pPr>
      <w:proofErr w:type="gramStart"/>
      <w:r>
        <w:rPr>
          <w:sz w:val="19"/>
        </w:rPr>
        <w:t>bezwarunkowe</w:t>
      </w:r>
      <w:proofErr w:type="gramEnd"/>
      <w:r>
        <w:rPr>
          <w:sz w:val="19"/>
        </w:rPr>
        <w:t xml:space="preserve"> zobowiązanie wystawcy poręczenia lub gwarancji do zapłaty kwoty wadium, na pierwsze pisemne żądanie Zamawiającego, w sytuacjach określonych w art. 98 ust. 6 ustawy</w:t>
      </w:r>
      <w:r>
        <w:rPr>
          <w:spacing w:val="4"/>
          <w:sz w:val="19"/>
        </w:rPr>
        <w:t xml:space="preserve"> </w:t>
      </w:r>
      <w:r>
        <w:rPr>
          <w:sz w:val="19"/>
        </w:rPr>
        <w:t>Pzp.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3"/>
        </w:tabs>
        <w:ind w:left="322" w:hanging="217"/>
        <w:jc w:val="both"/>
        <w:rPr>
          <w:sz w:val="19"/>
        </w:rPr>
      </w:pPr>
      <w:r>
        <w:rPr>
          <w:sz w:val="19"/>
        </w:rPr>
        <w:t>Zamawiający zwróci wadium na zasadach określonych w art. 98 ust. 1-5 ustawy</w:t>
      </w:r>
      <w:r>
        <w:rPr>
          <w:spacing w:val="5"/>
          <w:sz w:val="19"/>
        </w:rPr>
        <w:t xml:space="preserve"> </w:t>
      </w:r>
      <w:r>
        <w:rPr>
          <w:sz w:val="19"/>
        </w:rPr>
        <w:t>Pzp.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3"/>
        </w:tabs>
        <w:spacing w:before="9" w:line="249" w:lineRule="auto"/>
        <w:ind w:right="123" w:firstLine="0"/>
        <w:jc w:val="both"/>
        <w:rPr>
          <w:sz w:val="19"/>
        </w:rPr>
      </w:pPr>
      <w:r>
        <w:rPr>
          <w:sz w:val="19"/>
        </w:rPr>
        <w:t xml:space="preserve">W przypadku, gdy Wykonawca nie wniósł wadium lub wniósł w sposób nieprawidłowy lub nie utrzymywał wadium nieprzerwanie do upływu terminu związania ofertą lub złożył wniosek o zwrot wadium, w </w:t>
      </w:r>
      <w:proofErr w:type="gramStart"/>
      <w:r>
        <w:rPr>
          <w:sz w:val="19"/>
        </w:rPr>
        <w:t>przypadku o którym</w:t>
      </w:r>
      <w:proofErr w:type="gramEnd"/>
      <w:r>
        <w:rPr>
          <w:sz w:val="19"/>
        </w:rPr>
        <w:t xml:space="preserve"> mowa w art. 98 ust. 2 pkt 3 ustawy Pzp, Zamawiający odrzuci ofertę Wykonawcy na podstawie art. 226 ust. 1 pkt 14 ustawy</w:t>
      </w:r>
      <w:r>
        <w:rPr>
          <w:spacing w:val="20"/>
          <w:sz w:val="19"/>
        </w:rPr>
        <w:t xml:space="preserve"> </w:t>
      </w:r>
      <w:r>
        <w:rPr>
          <w:sz w:val="19"/>
        </w:rPr>
        <w:t>Pzp.</w:t>
      </w:r>
    </w:p>
    <w:p w:rsidR="002E4C59" w:rsidRDefault="0007704B" w:rsidP="008E0F75">
      <w:pPr>
        <w:pStyle w:val="Akapitzlist"/>
        <w:numPr>
          <w:ilvl w:val="0"/>
          <w:numId w:val="4"/>
        </w:numPr>
        <w:tabs>
          <w:tab w:val="left" w:pos="323"/>
        </w:tabs>
        <w:spacing w:before="3" w:line="249" w:lineRule="auto"/>
        <w:ind w:right="250" w:firstLine="0"/>
        <w:jc w:val="both"/>
        <w:rPr>
          <w:sz w:val="19"/>
        </w:rPr>
      </w:pPr>
      <w:r>
        <w:rPr>
          <w:sz w:val="19"/>
        </w:rPr>
        <w:t>Zamawiający zatrzyma wadium wraz z odsetkami, a w przypadku wadium wniesionego w formie gwarancji lub poręczenia, wystąpi odpowiednio do gwaranta lub poręczyciela z żądaniem zapłaty wadium, w przypadkach określonych w art. 98 ust. 6 ustawy Pzp.</w:t>
      </w:r>
    </w:p>
    <w:p w:rsidR="002E4C59" w:rsidRDefault="0007704B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Tak</w:t>
      </w:r>
    </w:p>
    <w:p w:rsidR="002E4C59" w:rsidRDefault="0007704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2E4C59" w:rsidRDefault="0007704B" w:rsidP="008E0F75">
      <w:pPr>
        <w:pStyle w:val="Tekstpodstawowy"/>
        <w:spacing w:before="12" w:line="249" w:lineRule="auto"/>
        <w:ind w:right="143"/>
        <w:jc w:val="both"/>
      </w:pPr>
      <w:r>
        <w:t xml:space="preserve"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 </w:t>
      </w:r>
      <w:proofErr w:type="gramStart"/>
      <w:r>
        <w:t>i  powinno</w:t>
      </w:r>
      <w:proofErr w:type="gramEnd"/>
      <w:r>
        <w:t xml:space="preserve"> ono zawierać w szczególności wskazanie: a) postępowania o udzielenie zamówienie publicznego, którego</w:t>
      </w:r>
      <w:r>
        <w:rPr>
          <w:spacing w:val="34"/>
        </w:rPr>
        <w:t xml:space="preserve"> </w:t>
      </w:r>
      <w:r>
        <w:t>dotyczy;</w:t>
      </w:r>
    </w:p>
    <w:p w:rsidR="002E4C59" w:rsidRDefault="0007704B" w:rsidP="008E0F75">
      <w:pPr>
        <w:pStyle w:val="Tekstpodstawowy"/>
        <w:spacing w:before="3" w:line="249" w:lineRule="auto"/>
        <w:ind w:right="259"/>
        <w:jc w:val="both"/>
      </w:pPr>
      <w:proofErr w:type="gramStart"/>
      <w:r>
        <w:t>b</w:t>
      </w:r>
      <w:proofErr w:type="gramEnd"/>
      <w:r>
        <w:t>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2E4C59" w:rsidRDefault="0007704B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2E4C59" w:rsidRDefault="00D20479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rPr>
          <w:sz w:val="10"/>
        </w:rPr>
        <w:sectPr w:rsidR="002E4C59">
          <w:pgSz w:w="11900" w:h="16840"/>
          <w:pgMar w:top="720" w:right="560" w:bottom="140" w:left="560" w:header="56" w:footer="0" w:gutter="0"/>
          <w:cols w:space="708"/>
        </w:sectPr>
      </w:pPr>
    </w:p>
    <w:p w:rsidR="002E4C59" w:rsidRDefault="0007704B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7.1.) Zamawiający przewiduje udzielenia zaliczek: </w:t>
      </w:r>
      <w:r>
        <w:rPr>
          <w:sz w:val="18"/>
        </w:rPr>
        <w:t>Nie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2E4C59" w:rsidRDefault="0007704B" w:rsidP="008E0F75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2E4C59" w:rsidRDefault="0007704B" w:rsidP="008E0F75">
      <w:pPr>
        <w:pStyle w:val="Tekstpodstawowy"/>
        <w:spacing w:before="12" w:line="249" w:lineRule="auto"/>
        <w:ind w:right="259"/>
        <w:jc w:val="both"/>
      </w:pPr>
      <w:r>
        <w:t xml:space="preserve">Zamawiający przewiduje możliwość zmiany osób czy podmiotów trzecich na etapie realizacji zamówienia, na </w:t>
      </w:r>
      <w:proofErr w:type="gramStart"/>
      <w:r>
        <w:t>zasobach których</w:t>
      </w:r>
      <w:proofErr w:type="gramEnd"/>
      <w:r>
        <w:t xml:space="preserve"> Wykonawca opierał się wykazując spełnianie warunków udziału w postępowaniu, pod warunkiem, że nowe osoby, nowy podmiot trzeci wykaże spełnianie warunków w zakresie nie mniejszym niż wskazany na etapie postępowania o zamówienie publiczne dotychczasowa/y osoba/podmiot trzeci.</w:t>
      </w:r>
    </w:p>
    <w:p w:rsidR="002E4C59" w:rsidRDefault="0007704B" w:rsidP="008E0F75">
      <w:pPr>
        <w:pStyle w:val="Tekstpodstawowy"/>
        <w:spacing w:before="3" w:line="249" w:lineRule="auto"/>
        <w:ind w:right="271"/>
        <w:jc w:val="both"/>
      </w:pPr>
      <w:r>
        <w:t>Zamawiający przewiduje możliwość wprowadzenia zmian do postanowień Umowy w stosunku do treści oferty, na podstawie, której dokonano wyboru Wykonawcy, w przypadku:</w:t>
      </w:r>
    </w:p>
    <w:p w:rsidR="002E4C59" w:rsidRDefault="0007704B" w:rsidP="008E0F75">
      <w:pPr>
        <w:pStyle w:val="Akapitzlist"/>
        <w:numPr>
          <w:ilvl w:val="0"/>
          <w:numId w:val="1"/>
        </w:numPr>
        <w:tabs>
          <w:tab w:val="left" w:pos="320"/>
        </w:tabs>
        <w:spacing w:line="249" w:lineRule="auto"/>
        <w:ind w:right="282" w:firstLine="0"/>
        <w:jc w:val="both"/>
        <w:rPr>
          <w:sz w:val="19"/>
        </w:rPr>
      </w:pPr>
      <w:proofErr w:type="gramStart"/>
      <w:r>
        <w:rPr>
          <w:sz w:val="19"/>
        </w:rPr>
        <w:t>udokumentowanego</w:t>
      </w:r>
      <w:proofErr w:type="gramEnd"/>
      <w:r>
        <w:rPr>
          <w:sz w:val="19"/>
        </w:rPr>
        <w:t xml:space="preserve"> wystąpienia okoliczności niezależnych od Wykonawcy, o ile okoliczności te wpływają na możliwość wykonania części lub całości Umowy – zmiana terminu realizacji robót może ulec przesunięciu w stosunku do pierwotnego terminu maksymalnie o czas trwania udokumentowanych okoliczności uniemożliwiających wykonanie</w:t>
      </w:r>
      <w:r>
        <w:rPr>
          <w:spacing w:val="12"/>
          <w:sz w:val="19"/>
        </w:rPr>
        <w:t xml:space="preserve"> </w:t>
      </w:r>
      <w:r>
        <w:rPr>
          <w:sz w:val="19"/>
        </w:rPr>
        <w:t>Umowy;</w:t>
      </w:r>
    </w:p>
    <w:p w:rsidR="002E4C59" w:rsidRDefault="0007704B" w:rsidP="008E0F75">
      <w:pPr>
        <w:pStyle w:val="Akapitzlist"/>
        <w:numPr>
          <w:ilvl w:val="0"/>
          <w:numId w:val="1"/>
        </w:numPr>
        <w:tabs>
          <w:tab w:val="left" w:pos="320"/>
        </w:tabs>
        <w:spacing w:line="249" w:lineRule="auto"/>
        <w:ind w:right="741" w:firstLine="0"/>
        <w:jc w:val="both"/>
        <w:rPr>
          <w:sz w:val="19"/>
        </w:rPr>
      </w:pPr>
      <w:proofErr w:type="gramStart"/>
      <w:r>
        <w:rPr>
          <w:sz w:val="19"/>
        </w:rPr>
        <w:t>wystąpienia</w:t>
      </w:r>
      <w:proofErr w:type="gramEnd"/>
      <w:r>
        <w:rPr>
          <w:sz w:val="19"/>
        </w:rPr>
        <w:t xml:space="preserve"> w czasie prac stanowiących przedmiot umowy warunków atmosferycznych, w których niemożliwe jest bezpieczne prowadzenie robót pod względem BHP lub w sposób prawidłowy i zgodny z umówioną technologią lub zasadami sztuki budowlanej. Na Wykonawcy ciąży udokumentowanie tych okoliczności w dzienniku budowy. Zmiana terminu realizacji robót może ulec przesunięciu w stosunku do pierwotnego terminu maksymalnie o czas trwania udokumentowanych okoliczności uniemożliwiających wykonanie</w:t>
      </w:r>
      <w:r>
        <w:rPr>
          <w:spacing w:val="1"/>
          <w:sz w:val="19"/>
        </w:rPr>
        <w:t xml:space="preserve"> </w:t>
      </w:r>
      <w:r>
        <w:rPr>
          <w:sz w:val="19"/>
        </w:rPr>
        <w:t>Umowy.</w:t>
      </w:r>
    </w:p>
    <w:p w:rsidR="002E4C59" w:rsidRDefault="0007704B" w:rsidP="008E0F75">
      <w:pPr>
        <w:spacing w:before="170" w:line="249" w:lineRule="auto"/>
        <w:ind w:left="106" w:right="259"/>
        <w:jc w:val="both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2E4C59" w:rsidRDefault="00D20479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C59" w:rsidRDefault="0007704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2E4C59" w:rsidRDefault="0007704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E4C59" w:rsidRDefault="002E4C59">
      <w:pPr>
        <w:pStyle w:val="Tekstpodstawowy"/>
        <w:ind w:left="0"/>
        <w:rPr>
          <w:sz w:val="10"/>
        </w:rPr>
      </w:pPr>
    </w:p>
    <w:p w:rsidR="002E4C59" w:rsidRDefault="0007704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2022-08-09 08:00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2022-08-09 08:15</w:t>
      </w:r>
    </w:p>
    <w:p w:rsidR="002E4C59" w:rsidRDefault="0007704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2022-09-07</w:t>
      </w:r>
    </w:p>
    <w:p w:rsidR="008E0F75" w:rsidRDefault="008E0F75">
      <w:pPr>
        <w:spacing w:before="177"/>
        <w:ind w:left="106"/>
        <w:rPr>
          <w:sz w:val="18"/>
        </w:rPr>
      </w:pPr>
    </w:p>
    <w:p w:rsidR="008E0F75" w:rsidRDefault="008E0F75">
      <w:pPr>
        <w:spacing w:before="177"/>
        <w:ind w:left="106"/>
        <w:rPr>
          <w:sz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  <w:bookmarkStart w:id="0" w:name="_GoBack"/>
      <w:bookmarkEnd w:id="0"/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Default="008E0F75" w:rsidP="008E0F75">
      <w:pPr>
        <w:ind w:left="108"/>
        <w:rPr>
          <w:sz w:val="18"/>
          <w:szCs w:val="18"/>
        </w:rPr>
      </w:pPr>
    </w:p>
    <w:p w:rsidR="008E0F75" w:rsidRPr="006932D7" w:rsidRDefault="008E0F75" w:rsidP="008E0F75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3</w:t>
      </w:r>
      <w:r w:rsidRPr="006932D7">
        <w:rPr>
          <w:sz w:val="18"/>
          <w:szCs w:val="18"/>
        </w:rPr>
        <w:t xml:space="preserve"> ark.</w:t>
      </w:r>
    </w:p>
    <w:p w:rsidR="008E0F75" w:rsidRPr="008E0F75" w:rsidRDefault="008E0F75" w:rsidP="008E0F75">
      <w:pPr>
        <w:ind w:left="108"/>
        <w:rPr>
          <w:sz w:val="18"/>
          <w:szCs w:val="18"/>
        </w:rPr>
      </w:pPr>
      <w:proofErr w:type="gramStart"/>
      <w:r w:rsidRPr="008E0F75">
        <w:rPr>
          <w:sz w:val="18"/>
          <w:szCs w:val="18"/>
        </w:rPr>
        <w:t>egz</w:t>
      </w:r>
      <w:proofErr w:type="gramEnd"/>
      <w:r w:rsidRPr="008E0F75">
        <w:rPr>
          <w:sz w:val="18"/>
          <w:szCs w:val="18"/>
        </w:rPr>
        <w:t>. 1 - biuro przepustek</w:t>
      </w:r>
    </w:p>
    <w:p w:rsidR="008E0F75" w:rsidRPr="008E0F75" w:rsidRDefault="008E0F75" w:rsidP="008E0F75">
      <w:pPr>
        <w:ind w:left="108"/>
        <w:rPr>
          <w:sz w:val="18"/>
          <w:szCs w:val="18"/>
        </w:rPr>
      </w:pPr>
      <w:proofErr w:type="gramStart"/>
      <w:r w:rsidRPr="008E0F75">
        <w:rPr>
          <w:sz w:val="18"/>
          <w:szCs w:val="18"/>
        </w:rPr>
        <w:t>egz</w:t>
      </w:r>
      <w:proofErr w:type="gramEnd"/>
      <w:r w:rsidRPr="008E0F75">
        <w:rPr>
          <w:sz w:val="18"/>
          <w:szCs w:val="18"/>
        </w:rPr>
        <w:t>. 2 - hol szpitala T 2612 B5</w:t>
      </w:r>
    </w:p>
    <w:p w:rsidR="008E0F75" w:rsidRPr="006932D7" w:rsidRDefault="008E0F75" w:rsidP="008E0F75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>. B. Baranowska tel. 261 417 364</w:t>
      </w:r>
    </w:p>
    <w:p w:rsidR="008E0F75" w:rsidRDefault="008E0F75" w:rsidP="008E0F75">
      <w:pPr>
        <w:ind w:left="108"/>
        <w:rPr>
          <w:sz w:val="18"/>
        </w:rPr>
      </w:pPr>
      <w:proofErr w:type="gramStart"/>
      <w:r w:rsidRPr="006932D7">
        <w:rPr>
          <w:sz w:val="18"/>
          <w:szCs w:val="18"/>
        </w:rPr>
        <w:t>data</w:t>
      </w:r>
      <w:proofErr w:type="gramEnd"/>
      <w:r w:rsidRPr="006932D7">
        <w:rPr>
          <w:sz w:val="18"/>
          <w:szCs w:val="18"/>
        </w:rPr>
        <w:t>: 2022-</w:t>
      </w:r>
      <w:r>
        <w:rPr>
          <w:sz w:val="18"/>
          <w:szCs w:val="18"/>
        </w:rPr>
        <w:t>07-22</w:t>
      </w:r>
    </w:p>
    <w:p w:rsidR="008E0F75" w:rsidRDefault="008E0F75">
      <w:pPr>
        <w:spacing w:before="177"/>
        <w:ind w:left="106"/>
        <w:rPr>
          <w:sz w:val="18"/>
        </w:rPr>
      </w:pPr>
    </w:p>
    <w:sectPr w:rsidR="008E0F75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9FA" w:rsidRDefault="008709FA">
      <w:r>
        <w:separator/>
      </w:r>
    </w:p>
  </w:endnote>
  <w:endnote w:type="continuationSeparator" w:id="0">
    <w:p w:rsidR="008709FA" w:rsidRDefault="00870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59" w:rsidRDefault="00D20479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E4C59" w:rsidRDefault="0007704B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2022-07-22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2E4C59" w:rsidRDefault="0007704B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2022-07-22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3916680</wp:posOffset>
              </wp:positionH>
              <wp:positionV relativeFrom="page">
                <wp:posOffset>10564495</wp:posOffset>
              </wp:positionV>
              <wp:extent cx="319786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E4C59" w:rsidRDefault="0007704B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Roboty budowlane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08.4pt;margin-top:831.85pt;width:251.8pt;height:6.7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zu+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" filled="f" stroked="f">
              <v:textbox inset="0,0,0,0">
                <w:txbxContent>
                  <w:p w:rsidR="002E4C59" w:rsidRDefault="0007704B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Roboty 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9FA" w:rsidRDefault="008709FA">
      <w:r>
        <w:separator/>
      </w:r>
    </w:p>
  </w:footnote>
  <w:footnote w:type="continuationSeparator" w:id="0">
    <w:p w:rsidR="008709FA" w:rsidRDefault="008709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59" w:rsidRDefault="00D20479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908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6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E4C59" w:rsidRDefault="0007704B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00273481/01 z dnia 2022-07-22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2E4C59" w:rsidRDefault="0007704B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00273481/01 z dnia 2022-07-22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42B4B"/>
    <w:multiLevelType w:val="hybridMultilevel"/>
    <w:tmpl w:val="16FC236E"/>
    <w:lvl w:ilvl="0" w:tplc="AAD08F86">
      <w:start w:val="1"/>
      <w:numFmt w:val="lowerLetter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AA6E60C">
      <w:numFmt w:val="bullet"/>
      <w:lvlText w:val="•"/>
      <w:lvlJc w:val="left"/>
      <w:pPr>
        <w:ind w:left="1366" w:hanging="224"/>
      </w:pPr>
      <w:rPr>
        <w:rFonts w:hint="default"/>
        <w:lang w:val="pl-PL" w:eastAsia="en-US" w:bidi="ar-SA"/>
      </w:rPr>
    </w:lvl>
    <w:lvl w:ilvl="2" w:tplc="0B38A5B6">
      <w:numFmt w:val="bullet"/>
      <w:lvlText w:val="•"/>
      <w:lvlJc w:val="left"/>
      <w:pPr>
        <w:ind w:left="2412" w:hanging="224"/>
      </w:pPr>
      <w:rPr>
        <w:rFonts w:hint="default"/>
        <w:lang w:val="pl-PL" w:eastAsia="en-US" w:bidi="ar-SA"/>
      </w:rPr>
    </w:lvl>
    <w:lvl w:ilvl="3" w:tplc="9EE4FB4E">
      <w:numFmt w:val="bullet"/>
      <w:lvlText w:val="•"/>
      <w:lvlJc w:val="left"/>
      <w:pPr>
        <w:ind w:left="3458" w:hanging="224"/>
      </w:pPr>
      <w:rPr>
        <w:rFonts w:hint="default"/>
        <w:lang w:val="pl-PL" w:eastAsia="en-US" w:bidi="ar-SA"/>
      </w:rPr>
    </w:lvl>
    <w:lvl w:ilvl="4" w:tplc="7010ABEC">
      <w:numFmt w:val="bullet"/>
      <w:lvlText w:val="•"/>
      <w:lvlJc w:val="left"/>
      <w:pPr>
        <w:ind w:left="4504" w:hanging="224"/>
      </w:pPr>
      <w:rPr>
        <w:rFonts w:hint="default"/>
        <w:lang w:val="pl-PL" w:eastAsia="en-US" w:bidi="ar-SA"/>
      </w:rPr>
    </w:lvl>
    <w:lvl w:ilvl="5" w:tplc="1538466E">
      <w:numFmt w:val="bullet"/>
      <w:lvlText w:val="•"/>
      <w:lvlJc w:val="left"/>
      <w:pPr>
        <w:ind w:left="5550" w:hanging="224"/>
      </w:pPr>
      <w:rPr>
        <w:rFonts w:hint="default"/>
        <w:lang w:val="pl-PL" w:eastAsia="en-US" w:bidi="ar-SA"/>
      </w:rPr>
    </w:lvl>
    <w:lvl w:ilvl="6" w:tplc="6F34BA42">
      <w:numFmt w:val="bullet"/>
      <w:lvlText w:val="•"/>
      <w:lvlJc w:val="left"/>
      <w:pPr>
        <w:ind w:left="6596" w:hanging="224"/>
      </w:pPr>
      <w:rPr>
        <w:rFonts w:hint="default"/>
        <w:lang w:val="pl-PL" w:eastAsia="en-US" w:bidi="ar-SA"/>
      </w:rPr>
    </w:lvl>
    <w:lvl w:ilvl="7" w:tplc="EDA47150">
      <w:numFmt w:val="bullet"/>
      <w:lvlText w:val="•"/>
      <w:lvlJc w:val="left"/>
      <w:pPr>
        <w:ind w:left="7642" w:hanging="224"/>
      </w:pPr>
      <w:rPr>
        <w:rFonts w:hint="default"/>
        <w:lang w:val="pl-PL" w:eastAsia="en-US" w:bidi="ar-SA"/>
      </w:rPr>
    </w:lvl>
    <w:lvl w:ilvl="8" w:tplc="64B86D0E">
      <w:numFmt w:val="bullet"/>
      <w:lvlText w:val="•"/>
      <w:lvlJc w:val="left"/>
      <w:pPr>
        <w:ind w:left="8688" w:hanging="224"/>
      </w:pPr>
      <w:rPr>
        <w:rFonts w:hint="default"/>
        <w:lang w:val="pl-PL" w:eastAsia="en-US" w:bidi="ar-SA"/>
      </w:rPr>
    </w:lvl>
  </w:abstractNum>
  <w:abstractNum w:abstractNumId="1">
    <w:nsid w:val="1D8E7AE3"/>
    <w:multiLevelType w:val="hybridMultilevel"/>
    <w:tmpl w:val="4BBE124E"/>
    <w:lvl w:ilvl="0" w:tplc="8FCAC0D0">
      <w:start w:val="1"/>
      <w:numFmt w:val="lowerLetter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7EFE572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C17A0AF8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4D88C2E8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B4269B1E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5ADAD018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AA04DC66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E5D6DDF2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1BEEE9AC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2">
    <w:nsid w:val="1F623B13"/>
    <w:multiLevelType w:val="hybridMultilevel"/>
    <w:tmpl w:val="19761F26"/>
    <w:lvl w:ilvl="0" w:tplc="781EAC1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1C2DEFE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722428A6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B7363E8E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5462ABB0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10EEED1A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B86A6FDA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84E25604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2814D86E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3">
    <w:nsid w:val="402E5F5B"/>
    <w:multiLevelType w:val="hybridMultilevel"/>
    <w:tmpl w:val="F326797E"/>
    <w:lvl w:ilvl="0" w:tplc="5D3EA7D2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3EA914E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CC78BA90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A14C8572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FE06B1CE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E2881FE0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56F8F4F8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9912B7DA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A8009F6E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4">
    <w:nsid w:val="51A43ECB"/>
    <w:multiLevelType w:val="hybridMultilevel"/>
    <w:tmpl w:val="6D34CF78"/>
    <w:lvl w:ilvl="0" w:tplc="C908BE00">
      <w:start w:val="1"/>
      <w:numFmt w:val="lowerLetter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90E89FD8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A524CBDA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152215A2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6A34D61A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3BA829CA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8DE653E0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4092854A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D2FC8DC4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5">
    <w:nsid w:val="5D320C8C"/>
    <w:multiLevelType w:val="multilevel"/>
    <w:tmpl w:val="37C4BFC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C59"/>
    <w:rsid w:val="0007704B"/>
    <w:rsid w:val="002E4C59"/>
    <w:rsid w:val="008709FA"/>
    <w:rsid w:val="008E0F75"/>
    <w:rsid w:val="00D2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3339</Words>
  <Characters>20038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2022-07-22T13:47:00Z</cp:lastPrinted>
  <dcterms:created xsi:type="dcterms:W3CDTF">2022-07-22T13:46:00Z</dcterms:created>
  <dcterms:modified xsi:type="dcterms:W3CDTF">2022-07-22T13:48:00Z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2022-07-22T00:00:00Z</vt:filetime>
  </property>
</Properties>
</file>