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5B97E" w14:textId="77777777"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14:paraId="3AF9F7F5" w14:textId="49B761FB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  <w:r w:rsidRPr="004044FD">
        <w:rPr>
          <w:b/>
          <w:spacing w:val="20"/>
          <w:sz w:val="24"/>
          <w:szCs w:val="24"/>
        </w:rPr>
        <w:t xml:space="preserve">ZP </w:t>
      </w:r>
      <w:r w:rsidR="00BB7D27">
        <w:rPr>
          <w:b/>
          <w:spacing w:val="20"/>
          <w:sz w:val="24"/>
          <w:szCs w:val="24"/>
        </w:rPr>
        <w:t>24</w:t>
      </w:r>
      <w:r w:rsidRPr="004044FD">
        <w:rPr>
          <w:b/>
          <w:spacing w:val="20"/>
          <w:sz w:val="24"/>
          <w:szCs w:val="24"/>
        </w:rPr>
        <w:t>/20</w:t>
      </w:r>
      <w:r w:rsidR="00A533C6">
        <w:rPr>
          <w:b/>
          <w:spacing w:val="20"/>
          <w:sz w:val="24"/>
          <w:szCs w:val="24"/>
        </w:rPr>
        <w:t>2</w:t>
      </w:r>
      <w:r w:rsidR="008E37FA">
        <w:rPr>
          <w:b/>
          <w:spacing w:val="20"/>
          <w:sz w:val="24"/>
          <w:szCs w:val="24"/>
        </w:rPr>
        <w:t>2</w:t>
      </w:r>
      <w:r w:rsidRPr="004044FD">
        <w:rPr>
          <w:b/>
          <w:spacing w:val="20"/>
          <w:sz w:val="24"/>
          <w:szCs w:val="24"/>
        </w:rPr>
        <w:t xml:space="preserve">    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    </w:t>
      </w:r>
      <w:r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696621">
        <w:rPr>
          <w:b/>
          <w:spacing w:val="20"/>
          <w:sz w:val="24"/>
          <w:szCs w:val="24"/>
        </w:rPr>
        <w:t xml:space="preserve">nr </w:t>
      </w:r>
      <w:r w:rsidR="00F0217D" w:rsidRPr="00696621">
        <w:rPr>
          <w:b/>
          <w:spacing w:val="20"/>
          <w:sz w:val="24"/>
          <w:szCs w:val="24"/>
        </w:rPr>
        <w:t>7</w:t>
      </w:r>
      <w:r w:rsidRPr="00696621">
        <w:rPr>
          <w:b/>
          <w:spacing w:val="20"/>
          <w:sz w:val="24"/>
          <w:szCs w:val="24"/>
        </w:rPr>
        <w:t xml:space="preserve"> do SWZ</w:t>
      </w:r>
    </w:p>
    <w:p w14:paraId="22AA3C1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77D0CA4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FEDB46E" w14:textId="77777777"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14:paraId="28F2566D" w14:textId="77777777"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14:paraId="73EA53A9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7F985FD8" w14:textId="77777777"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3A1DF93" w14:textId="77777777"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14:paraId="4DDDA603" w14:textId="6899DD24" w:rsidR="00F87496" w:rsidRPr="00F87496" w:rsidRDefault="007D401D" w:rsidP="007453F0">
      <w:pPr>
        <w:pStyle w:val="Standard"/>
        <w:numPr>
          <w:ilvl w:val="0"/>
          <w:numId w:val="10"/>
        </w:numPr>
        <w:ind w:left="284" w:hanging="284"/>
        <w:jc w:val="both"/>
        <w:rPr>
          <w:kern w:val="0"/>
          <w:sz w:val="24"/>
          <w:szCs w:val="24"/>
          <w:lang w:eastAsia="pl-PL"/>
        </w:rPr>
      </w:pPr>
      <w:r w:rsidRPr="00F87496">
        <w:rPr>
          <w:rFonts w:eastAsia="TimesNewRomanPSMT"/>
          <w:b/>
          <w:sz w:val="24"/>
          <w:szCs w:val="24"/>
        </w:rPr>
        <w:t>Oświadczamy</w:t>
      </w:r>
      <w:r w:rsidR="009010E6" w:rsidRPr="00F87496">
        <w:rPr>
          <w:rFonts w:eastAsia="TimesNewRomanPSMT"/>
          <w:b/>
          <w:sz w:val="24"/>
          <w:szCs w:val="24"/>
        </w:rPr>
        <w:t>*</w:t>
      </w:r>
      <w:r w:rsidRPr="00F87496">
        <w:rPr>
          <w:rFonts w:eastAsia="TimesNewRomanPSMT"/>
          <w:b/>
          <w:sz w:val="24"/>
          <w:szCs w:val="24"/>
        </w:rPr>
        <w:t>,</w:t>
      </w:r>
      <w:r w:rsidRPr="00F87496">
        <w:rPr>
          <w:rFonts w:eastAsia="TimesNewRomanPSMT"/>
          <w:sz w:val="24"/>
          <w:szCs w:val="24"/>
        </w:rPr>
        <w:t xml:space="preserve"> że </w:t>
      </w:r>
      <w:r w:rsidR="005D21B9" w:rsidRPr="00F87496">
        <w:rPr>
          <w:rFonts w:eastAsia="TimesNewRomanPSMT"/>
          <w:sz w:val="24"/>
          <w:szCs w:val="24"/>
        </w:rPr>
        <w:t>zaoferowane produkty lecznicze są dopuszczone do obrotu na terytorium Rzeczpospolitej Polskiej,</w:t>
      </w:r>
      <w:r w:rsidRPr="00F87496">
        <w:rPr>
          <w:rFonts w:eastAsia="TimesNewRomanPSMT"/>
          <w:sz w:val="24"/>
          <w:szCs w:val="24"/>
        </w:rPr>
        <w:t xml:space="preserve"> zgodnie z </w:t>
      </w:r>
      <w:r w:rsidR="005D21B9" w:rsidRPr="00F87496">
        <w:rPr>
          <w:rFonts w:eastAsia="TimesNewRomanPSMT"/>
          <w:sz w:val="24"/>
          <w:szCs w:val="24"/>
        </w:rPr>
        <w:t xml:space="preserve">postanowieniami ustawy </w:t>
      </w:r>
      <w:r w:rsidR="005D21B9" w:rsidRPr="00F87496">
        <w:rPr>
          <w:sz w:val="24"/>
          <w:szCs w:val="24"/>
        </w:rPr>
        <w:t>z dnia 6 września 2001 r.  Prawo farmaceutyczne (tekst jednolity Dz. U. z 20</w:t>
      </w:r>
      <w:r w:rsidR="001E1091" w:rsidRPr="00F87496">
        <w:rPr>
          <w:sz w:val="24"/>
          <w:szCs w:val="24"/>
        </w:rPr>
        <w:t>2</w:t>
      </w:r>
      <w:r w:rsidR="008E37FA" w:rsidRPr="00F87496">
        <w:rPr>
          <w:sz w:val="24"/>
          <w:szCs w:val="24"/>
        </w:rPr>
        <w:t>1</w:t>
      </w:r>
      <w:r w:rsidR="005D21B9" w:rsidRPr="00F87496">
        <w:rPr>
          <w:sz w:val="24"/>
          <w:szCs w:val="24"/>
        </w:rPr>
        <w:t xml:space="preserve"> r., poz. </w:t>
      </w:r>
      <w:r w:rsidR="008E37FA" w:rsidRPr="00F87496">
        <w:rPr>
          <w:sz w:val="24"/>
          <w:szCs w:val="24"/>
        </w:rPr>
        <w:t>1</w:t>
      </w:r>
      <w:r w:rsidR="00A533C6" w:rsidRPr="00F87496">
        <w:rPr>
          <w:sz w:val="24"/>
          <w:szCs w:val="24"/>
        </w:rPr>
        <w:t>9</w:t>
      </w:r>
      <w:r w:rsidR="008E37FA" w:rsidRPr="00F87496">
        <w:rPr>
          <w:sz w:val="24"/>
          <w:szCs w:val="24"/>
        </w:rPr>
        <w:t>77</w:t>
      </w:r>
      <w:r w:rsidR="005D21B9" w:rsidRPr="00F87496">
        <w:rPr>
          <w:sz w:val="24"/>
          <w:szCs w:val="24"/>
        </w:rPr>
        <w:t xml:space="preserve"> ze zm.).</w:t>
      </w:r>
      <w:r w:rsidR="00E53044" w:rsidRPr="00F87496">
        <w:rPr>
          <w:sz w:val="24"/>
          <w:szCs w:val="24"/>
        </w:rPr>
        <w:t xml:space="preserve"> </w:t>
      </w:r>
      <w:r w:rsidR="004B6588" w:rsidRPr="00F87496">
        <w:rPr>
          <w:i/>
          <w:iCs/>
          <w:sz w:val="24"/>
          <w:szCs w:val="24"/>
        </w:rPr>
        <w:t>(dotyczy Grupy</w:t>
      </w:r>
      <w:r w:rsidR="00F87496">
        <w:rPr>
          <w:i/>
          <w:iCs/>
          <w:sz w:val="24"/>
          <w:szCs w:val="24"/>
        </w:rPr>
        <w:t xml:space="preserve"> </w:t>
      </w:r>
      <w:r w:rsidR="00F87496" w:rsidRPr="00F87496">
        <w:rPr>
          <w:i/>
          <w:iCs/>
          <w:sz w:val="24"/>
          <w:szCs w:val="24"/>
        </w:rPr>
        <w:t>8, 10,11, 14</w:t>
      </w:r>
      <w:r w:rsidR="004B6588" w:rsidRPr="00F87496">
        <w:rPr>
          <w:i/>
          <w:iCs/>
          <w:sz w:val="24"/>
          <w:szCs w:val="24"/>
        </w:rPr>
        <w:t>)</w:t>
      </w:r>
      <w:r w:rsidR="008F4A59" w:rsidRPr="00F87496">
        <w:rPr>
          <w:i/>
          <w:iCs/>
          <w:sz w:val="24"/>
          <w:szCs w:val="24"/>
        </w:rPr>
        <w:t>,</w:t>
      </w:r>
    </w:p>
    <w:p w14:paraId="477C76A5" w14:textId="75736FED" w:rsidR="008F4A59" w:rsidRPr="00F87496" w:rsidRDefault="008F4A59" w:rsidP="00F87496">
      <w:pPr>
        <w:pStyle w:val="Standard"/>
        <w:jc w:val="both"/>
        <w:rPr>
          <w:kern w:val="0"/>
          <w:sz w:val="24"/>
          <w:szCs w:val="24"/>
          <w:lang w:eastAsia="pl-PL"/>
        </w:rPr>
      </w:pPr>
    </w:p>
    <w:p w14:paraId="62FE464E" w14:textId="77777777" w:rsidR="00EA3AB0" w:rsidRPr="00EA3AB0" w:rsidRDefault="008F4A59" w:rsidP="009A24CC">
      <w:pPr>
        <w:pStyle w:val="Standard"/>
        <w:numPr>
          <w:ilvl w:val="0"/>
          <w:numId w:val="10"/>
        </w:numPr>
        <w:ind w:left="284" w:hanging="284"/>
        <w:jc w:val="both"/>
        <w:rPr>
          <w:kern w:val="0"/>
          <w:sz w:val="24"/>
          <w:szCs w:val="24"/>
          <w:lang w:eastAsia="pl-PL"/>
        </w:rPr>
      </w:pPr>
      <w:r w:rsidRPr="008F4A59">
        <w:rPr>
          <w:i/>
          <w:iCs/>
          <w:sz w:val="24"/>
          <w:szCs w:val="24"/>
        </w:rPr>
        <w:t xml:space="preserve"> </w:t>
      </w:r>
      <w:r w:rsidR="009010E6" w:rsidRPr="008F4A59">
        <w:rPr>
          <w:rFonts w:eastAsia="TimesNewRomanPSMT"/>
          <w:b/>
          <w:sz w:val="24"/>
          <w:szCs w:val="24"/>
        </w:rPr>
        <w:t>Oświadczamy*,</w:t>
      </w:r>
      <w:r w:rsidR="009010E6" w:rsidRPr="008F4A59">
        <w:rPr>
          <w:rFonts w:eastAsia="TimesNewRomanPSMT"/>
          <w:sz w:val="24"/>
          <w:szCs w:val="24"/>
        </w:rPr>
        <w:t xml:space="preserve"> że </w:t>
      </w:r>
      <w:r w:rsidR="009010E6" w:rsidRPr="008F4A59">
        <w:rPr>
          <w:sz w:val="24"/>
          <w:szCs w:val="24"/>
        </w:rPr>
        <w:t>zaoferowane</w:t>
      </w:r>
      <w:r w:rsidR="009010E6" w:rsidRPr="008F4A59">
        <w:rPr>
          <w:rFonts w:eastAsia="TimesNewRomanPSMT"/>
          <w:sz w:val="24"/>
          <w:szCs w:val="24"/>
        </w:rPr>
        <w:t xml:space="preserve"> </w:t>
      </w:r>
      <w:r w:rsidR="009010E6" w:rsidRPr="008F4A59">
        <w:rPr>
          <w:sz w:val="24"/>
          <w:szCs w:val="24"/>
        </w:rPr>
        <w:t xml:space="preserve">surowce farmaceutyczne do receptury aptecznej znajdują się w Wykazie surowców farmaceutycznych do receptury, posiadają aktualne pozwolenie na dopuszczenie do obrotu na terenie </w:t>
      </w:r>
      <w:r w:rsidR="009010E6" w:rsidRPr="008F4A59">
        <w:rPr>
          <w:rFonts w:eastAsia="TimesNewRomanPSMT"/>
          <w:sz w:val="24"/>
          <w:szCs w:val="24"/>
        </w:rPr>
        <w:t xml:space="preserve">Rzeczpospolitej Polskiej, zgodnie z obowiązującymi przepisami w szczególności z ustawą </w:t>
      </w:r>
      <w:r w:rsidR="009010E6" w:rsidRPr="008F4A59">
        <w:rPr>
          <w:sz w:val="24"/>
          <w:szCs w:val="24"/>
        </w:rPr>
        <w:t>z dnia 6 września 2001 r.  Prawo farmaceutyczne (tekst jednolity Dz. U. z 2017 r., poz. 2211 ze zm.) oraz spełniają wymogi Farmakopei Polskiej.</w:t>
      </w:r>
      <w:r w:rsidR="00EA3AB0">
        <w:rPr>
          <w:sz w:val="24"/>
          <w:szCs w:val="24"/>
        </w:rPr>
        <w:t xml:space="preserve"> </w:t>
      </w:r>
      <w:r w:rsidR="00EA3AB0" w:rsidRPr="00EA3AB0">
        <w:rPr>
          <w:i/>
          <w:iCs/>
          <w:sz w:val="24"/>
          <w:szCs w:val="24"/>
        </w:rPr>
        <w:t>(dotyczy Grupy 1-5, 7, 9, 12 -13, 15, 21, 25),</w:t>
      </w:r>
    </w:p>
    <w:p w14:paraId="4FDC0703" w14:textId="77777777" w:rsidR="00EA3AB0" w:rsidRDefault="00EA3AB0" w:rsidP="00EA3AB0">
      <w:pPr>
        <w:pStyle w:val="Akapitzlist"/>
        <w:rPr>
          <w:sz w:val="24"/>
          <w:szCs w:val="24"/>
        </w:rPr>
      </w:pPr>
    </w:p>
    <w:p w14:paraId="39C127FC" w14:textId="1858F783" w:rsidR="009010E6" w:rsidRPr="009010E6" w:rsidRDefault="009010E6" w:rsidP="00BE6B3C">
      <w:pPr>
        <w:pStyle w:val="Standard"/>
        <w:numPr>
          <w:ilvl w:val="0"/>
          <w:numId w:val="10"/>
        </w:numPr>
        <w:ind w:left="284" w:hanging="284"/>
        <w:jc w:val="both"/>
        <w:rPr>
          <w:kern w:val="0"/>
          <w:sz w:val="24"/>
          <w:szCs w:val="24"/>
          <w:lang w:eastAsia="pl-PL"/>
        </w:rPr>
      </w:pPr>
      <w:r w:rsidRPr="008F4A59">
        <w:rPr>
          <w:b/>
          <w:bCs/>
          <w:sz w:val="24"/>
          <w:szCs w:val="24"/>
        </w:rPr>
        <w:t>Oświadczamy</w:t>
      </w:r>
      <w:r w:rsidRPr="008F4A59">
        <w:rPr>
          <w:rFonts w:eastAsia="TimesNewRomanPSMT"/>
          <w:b/>
          <w:sz w:val="24"/>
          <w:szCs w:val="24"/>
        </w:rPr>
        <w:t>*</w:t>
      </w:r>
      <w:r w:rsidRPr="008F4A59">
        <w:rPr>
          <w:b/>
          <w:bCs/>
          <w:sz w:val="24"/>
          <w:szCs w:val="24"/>
        </w:rPr>
        <w:t>,</w:t>
      </w:r>
      <w:r w:rsidRPr="008F4A59">
        <w:rPr>
          <w:sz w:val="24"/>
          <w:szCs w:val="24"/>
        </w:rPr>
        <w:t xml:space="preserve"> że oferowane wyroby medyczne zostały dopuszczone do obrotu na mocy obowiązujących przepisów - posiadają wpisy i świadectwa wydane przez uprawnione organy, zgodnie z ustawą z dnia 7 kwietnia 2022 r. o wyrobach medycznych, (tj. Dz. U. z 2022 poz. 974), </w:t>
      </w:r>
      <w:r w:rsidRPr="008F4A59">
        <w:rPr>
          <w:i/>
          <w:iCs/>
          <w:kern w:val="0"/>
          <w:sz w:val="24"/>
          <w:szCs w:val="24"/>
          <w:lang w:eastAsia="x-none"/>
        </w:rPr>
        <w:t>(dotyczy Grupy 6 )</w:t>
      </w:r>
      <w:r w:rsidR="00EA3AB0">
        <w:rPr>
          <w:i/>
          <w:iCs/>
          <w:kern w:val="0"/>
          <w:sz w:val="24"/>
          <w:szCs w:val="24"/>
          <w:lang w:eastAsia="x-none"/>
        </w:rPr>
        <w:t>,</w:t>
      </w:r>
    </w:p>
    <w:p w14:paraId="345D8349" w14:textId="77777777" w:rsidR="009010E6" w:rsidRPr="009010E6" w:rsidRDefault="009010E6" w:rsidP="009010E6">
      <w:pPr>
        <w:pStyle w:val="Standard"/>
        <w:jc w:val="both"/>
        <w:rPr>
          <w:kern w:val="0"/>
          <w:sz w:val="24"/>
          <w:szCs w:val="24"/>
          <w:lang w:eastAsia="pl-PL"/>
        </w:rPr>
      </w:pPr>
    </w:p>
    <w:p w14:paraId="7D548F22" w14:textId="5C152EA0" w:rsidR="008F4A59" w:rsidRDefault="008F4A59" w:rsidP="008F4A59">
      <w:pPr>
        <w:pStyle w:val="Tekstpodstawowy"/>
        <w:numPr>
          <w:ilvl w:val="0"/>
          <w:numId w:val="10"/>
        </w:numPr>
        <w:ind w:left="284" w:hanging="284"/>
        <w:jc w:val="both"/>
      </w:pPr>
      <w:r>
        <w:rPr>
          <w:rFonts w:eastAsia="TimesNewRomanPSMT"/>
          <w:b/>
        </w:rPr>
        <w:t xml:space="preserve">Oświadczamy*, </w:t>
      </w:r>
      <w:r>
        <w:rPr>
          <w:rFonts w:eastAsia="TimesNewRomanPSMT"/>
        </w:rPr>
        <w:t>że zaoferowane produkty nie podlegające przepisom ustawy</w:t>
      </w:r>
      <w:r>
        <w:t xml:space="preserve"> z dnia 6 września 2001 r.  Prawo farmaceutyczne (tekst jednolity Dz. U. z 2017 r., poz. 2211 ze zm.)</w:t>
      </w:r>
      <w:r w:rsidR="009010E6">
        <w:t xml:space="preserve"> oraz </w:t>
      </w:r>
      <w:r w:rsidR="009010E6" w:rsidRPr="008F4A59">
        <w:t>ustaw</w:t>
      </w:r>
      <w:r w:rsidR="009010E6">
        <w:t>y</w:t>
      </w:r>
      <w:r w:rsidR="009010E6" w:rsidRPr="008F4A59">
        <w:t xml:space="preserve"> z dnia 7 kwietnia 2022 r. o wyrobach medycznych, (tj. Dz. U. z 2022 poz. 974)</w:t>
      </w:r>
      <w:r>
        <w:t xml:space="preserve">, posiadają inne </w:t>
      </w:r>
      <w:r>
        <w:rPr>
          <w:rFonts w:eastAsia="TimesNewRomanPSMT"/>
        </w:rPr>
        <w:t>odpowiednie dokumenty dopuszczające te produkty do obrotu i stosowania</w:t>
      </w:r>
      <w:r w:rsidR="009010E6">
        <w:rPr>
          <w:rFonts w:eastAsia="TimesNewRomanPSMT"/>
        </w:rPr>
        <w:t xml:space="preserve"> </w:t>
      </w:r>
      <w:r w:rsidR="009010E6" w:rsidRPr="00195C7C">
        <w:rPr>
          <w:rFonts w:eastAsia="TimesNewRomanPSMT"/>
          <w:i/>
          <w:iCs/>
        </w:rPr>
        <w:t xml:space="preserve">(dotyczy Grupy 16 </w:t>
      </w:r>
      <w:r w:rsidR="00195C7C" w:rsidRPr="00195C7C">
        <w:rPr>
          <w:rFonts w:eastAsia="TimesNewRomanPSMT"/>
          <w:i/>
          <w:iCs/>
        </w:rPr>
        <w:t>–</w:t>
      </w:r>
      <w:r w:rsidR="009010E6" w:rsidRPr="00195C7C">
        <w:rPr>
          <w:rFonts w:eastAsia="TimesNewRomanPSMT"/>
          <w:i/>
          <w:iCs/>
        </w:rPr>
        <w:t xml:space="preserve"> </w:t>
      </w:r>
      <w:r w:rsidR="00195C7C" w:rsidRPr="00195C7C">
        <w:rPr>
          <w:rFonts w:eastAsia="TimesNewRomanPSMT"/>
          <w:i/>
          <w:iCs/>
        </w:rPr>
        <w:t xml:space="preserve">20, 22 – </w:t>
      </w:r>
      <w:r w:rsidR="009010E6" w:rsidRPr="00195C7C">
        <w:rPr>
          <w:rFonts w:eastAsia="TimesNewRomanPSMT"/>
          <w:i/>
          <w:iCs/>
        </w:rPr>
        <w:t>24</w:t>
      </w:r>
      <w:r w:rsidR="00195C7C" w:rsidRPr="00195C7C">
        <w:rPr>
          <w:rFonts w:eastAsia="TimesNewRomanPSMT"/>
          <w:i/>
          <w:iCs/>
        </w:rPr>
        <w:t>)</w:t>
      </w:r>
      <w:r w:rsidRPr="00195C7C">
        <w:rPr>
          <w:rFonts w:eastAsia="TimesNewRomanPSMT"/>
          <w:i/>
          <w:iCs/>
        </w:rPr>
        <w:t>.</w:t>
      </w:r>
    </w:p>
    <w:p w14:paraId="3E7E8211" w14:textId="30040197" w:rsidR="004B6588" w:rsidRPr="004B6588" w:rsidRDefault="004B6588" w:rsidP="00593FE2">
      <w:pPr>
        <w:pStyle w:val="Standard"/>
        <w:jc w:val="both"/>
      </w:pPr>
    </w:p>
    <w:p w14:paraId="1650971A" w14:textId="77777777" w:rsidR="004B6588" w:rsidRPr="004B6588" w:rsidRDefault="004B6588" w:rsidP="004B6588">
      <w:pPr>
        <w:pStyle w:val="Nagwek2"/>
        <w:rPr>
          <w:lang w:val="x-none"/>
        </w:rPr>
      </w:pPr>
    </w:p>
    <w:p w14:paraId="2CC17A84" w14:textId="77777777" w:rsidR="00B8222A" w:rsidRPr="00F908FC" w:rsidRDefault="00B8222A"/>
    <w:p w14:paraId="1585EB07" w14:textId="77777777" w:rsidR="00F908FC" w:rsidRPr="00F908FC" w:rsidRDefault="00F908FC"/>
    <w:p w14:paraId="4D96338C" w14:textId="77777777" w:rsidR="00F908FC" w:rsidRPr="00F908FC" w:rsidRDefault="004044FD">
      <w:r>
        <w:t>Jednocześnie stwierdzamy, ze jesteśmy świadomi odpowiedzialności karnej za składanie fałszywych oświadczeń.</w:t>
      </w:r>
    </w:p>
    <w:p w14:paraId="1644710E" w14:textId="77777777" w:rsidR="00F908FC" w:rsidRPr="00F908FC" w:rsidRDefault="00F908FC"/>
    <w:p w14:paraId="5AB1EED7" w14:textId="77777777" w:rsidR="00F908FC" w:rsidRPr="00F908FC" w:rsidRDefault="00F908FC"/>
    <w:p w14:paraId="77249641" w14:textId="77777777" w:rsidR="00F908FC" w:rsidRDefault="00F908FC"/>
    <w:p w14:paraId="51A527E2" w14:textId="77777777" w:rsidR="00B6434F" w:rsidRDefault="00B6434F"/>
    <w:p w14:paraId="47F7F513" w14:textId="77777777" w:rsidR="00B6434F" w:rsidRDefault="00B6434F"/>
    <w:p w14:paraId="0E81A9EE" w14:textId="77777777" w:rsidR="00F908FC" w:rsidRPr="00F908FC" w:rsidRDefault="00F908FC"/>
    <w:p w14:paraId="1F60C2A4" w14:textId="77777777"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14:paraId="5E17C360" w14:textId="5AF74E79"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p w14:paraId="5C8A5BE9" w14:textId="42F4DF53" w:rsidR="008F4A59" w:rsidRDefault="008F4A59" w:rsidP="00F908FC">
      <w:pPr>
        <w:jc w:val="right"/>
        <w:rPr>
          <w:sz w:val="18"/>
          <w:szCs w:val="18"/>
        </w:rPr>
      </w:pPr>
    </w:p>
    <w:p w14:paraId="47283949" w14:textId="3A44ACCA" w:rsidR="008F4A59" w:rsidRDefault="008F4A59" w:rsidP="008F4A59">
      <w:pPr>
        <w:rPr>
          <w:sz w:val="18"/>
          <w:szCs w:val="18"/>
        </w:rPr>
      </w:pPr>
      <w:r>
        <w:t>*niepotrzebne skreślić</w:t>
      </w:r>
    </w:p>
    <w:sectPr w:rsidR="008F4A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312928DA"/>
    <w:multiLevelType w:val="hybridMultilevel"/>
    <w:tmpl w:val="765E9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151">
    <w:abstractNumId w:val="0"/>
  </w:num>
  <w:num w:numId="2" w16cid:durableId="609702546">
    <w:abstractNumId w:val="4"/>
  </w:num>
  <w:num w:numId="3" w16cid:durableId="1920678365">
    <w:abstractNumId w:val="2"/>
  </w:num>
  <w:num w:numId="4" w16cid:durableId="1407342580">
    <w:abstractNumId w:val="1"/>
  </w:num>
  <w:num w:numId="5" w16cid:durableId="1711492897">
    <w:abstractNumId w:val="3"/>
  </w:num>
  <w:num w:numId="6" w16cid:durableId="255986651">
    <w:abstractNumId w:val="5"/>
  </w:num>
  <w:num w:numId="7" w16cid:durableId="2058432548">
    <w:abstractNumId w:val="2"/>
  </w:num>
  <w:num w:numId="8" w16cid:durableId="869219987">
    <w:abstractNumId w:val="1"/>
  </w:num>
  <w:num w:numId="9" w16cid:durableId="155812639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7048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C294B"/>
    <w:rsid w:val="000F3C0F"/>
    <w:rsid w:val="000F4373"/>
    <w:rsid w:val="001620D1"/>
    <w:rsid w:val="001632EE"/>
    <w:rsid w:val="00195C7C"/>
    <w:rsid w:val="001A0A18"/>
    <w:rsid w:val="001A7548"/>
    <w:rsid w:val="001E1091"/>
    <w:rsid w:val="001E4AF4"/>
    <w:rsid w:val="00233350"/>
    <w:rsid w:val="002D4B46"/>
    <w:rsid w:val="004044FD"/>
    <w:rsid w:val="004734EA"/>
    <w:rsid w:val="004956AA"/>
    <w:rsid w:val="004B6588"/>
    <w:rsid w:val="004B76A8"/>
    <w:rsid w:val="005046EC"/>
    <w:rsid w:val="0057706A"/>
    <w:rsid w:val="0058164F"/>
    <w:rsid w:val="005B7A71"/>
    <w:rsid w:val="005D21B9"/>
    <w:rsid w:val="005E150F"/>
    <w:rsid w:val="006120E5"/>
    <w:rsid w:val="00696621"/>
    <w:rsid w:val="006A6519"/>
    <w:rsid w:val="00740228"/>
    <w:rsid w:val="00762933"/>
    <w:rsid w:val="00765D5E"/>
    <w:rsid w:val="007B6249"/>
    <w:rsid w:val="007D401D"/>
    <w:rsid w:val="007F39EF"/>
    <w:rsid w:val="007F59E6"/>
    <w:rsid w:val="00843E6A"/>
    <w:rsid w:val="00892A3B"/>
    <w:rsid w:val="008E37FA"/>
    <w:rsid w:val="008F0942"/>
    <w:rsid w:val="008F4A59"/>
    <w:rsid w:val="009010E6"/>
    <w:rsid w:val="00911F77"/>
    <w:rsid w:val="009306D6"/>
    <w:rsid w:val="00955CF6"/>
    <w:rsid w:val="00A46A1A"/>
    <w:rsid w:val="00A533C6"/>
    <w:rsid w:val="00A6113E"/>
    <w:rsid w:val="00A9288F"/>
    <w:rsid w:val="00AD45A2"/>
    <w:rsid w:val="00B05B8C"/>
    <w:rsid w:val="00B219F9"/>
    <w:rsid w:val="00B6434F"/>
    <w:rsid w:val="00B8222A"/>
    <w:rsid w:val="00BB7D27"/>
    <w:rsid w:val="00CC2226"/>
    <w:rsid w:val="00CE4F49"/>
    <w:rsid w:val="00D17914"/>
    <w:rsid w:val="00D739CB"/>
    <w:rsid w:val="00DD1224"/>
    <w:rsid w:val="00E53044"/>
    <w:rsid w:val="00EA3AB0"/>
    <w:rsid w:val="00F0217D"/>
    <w:rsid w:val="00F205C7"/>
    <w:rsid w:val="00F87496"/>
    <w:rsid w:val="00F908FC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263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cp:lastPrinted>2022-07-15T10:24:00Z</cp:lastPrinted>
  <dcterms:created xsi:type="dcterms:W3CDTF">2022-07-15T10:24:00Z</dcterms:created>
  <dcterms:modified xsi:type="dcterms:W3CDTF">2022-07-18T07:18:00Z</dcterms:modified>
</cp:coreProperties>
</file>