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FCF824" w14:textId="77777777" w:rsidR="00962CC4" w:rsidRDefault="00962CC4" w:rsidP="00962CC4">
      <w:pPr>
        <w:spacing w:after="240"/>
        <w:jc w:val="right"/>
        <w:rPr>
          <w:sz w:val="22"/>
          <w:szCs w:val="22"/>
        </w:rPr>
      </w:pPr>
      <w:r w:rsidRPr="00300E6C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300E6C">
        <w:rPr>
          <w:sz w:val="22"/>
          <w:szCs w:val="22"/>
        </w:rPr>
        <w:t>202</w:t>
      </w:r>
      <w:r>
        <w:rPr>
          <w:sz w:val="22"/>
          <w:szCs w:val="22"/>
        </w:rPr>
        <w:t>2-07-20</w:t>
      </w:r>
    </w:p>
    <w:p w14:paraId="74C85232" w14:textId="77777777" w:rsidR="00962CC4" w:rsidRPr="004F079B" w:rsidRDefault="00962CC4" w:rsidP="00962CC4">
      <w:pPr>
        <w:spacing w:after="240"/>
        <w:jc w:val="right"/>
        <w:rPr>
          <w:sz w:val="22"/>
          <w:szCs w:val="22"/>
        </w:rPr>
      </w:pPr>
    </w:p>
    <w:p w14:paraId="44062F31" w14:textId="77777777" w:rsidR="00962CC4" w:rsidRPr="00300E6C" w:rsidRDefault="00962CC4" w:rsidP="00962CC4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Akademia Górniczo - Hutnicza</w:t>
      </w:r>
    </w:p>
    <w:p w14:paraId="3C4D3B59" w14:textId="77777777" w:rsidR="00962CC4" w:rsidRPr="00300E6C" w:rsidRDefault="00962CC4" w:rsidP="00962CC4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im. Stanisława Staszica w Krakowie</w:t>
      </w:r>
    </w:p>
    <w:p w14:paraId="79EAA948" w14:textId="77777777" w:rsidR="00962CC4" w:rsidRPr="00D91931" w:rsidRDefault="00962CC4" w:rsidP="00962CC4">
      <w:pPr>
        <w:rPr>
          <w:b/>
          <w:bCs/>
          <w:sz w:val="22"/>
          <w:szCs w:val="22"/>
        </w:rPr>
      </w:pPr>
      <w:r w:rsidRPr="00300E6C">
        <w:rPr>
          <w:b/>
          <w:bCs/>
          <w:sz w:val="22"/>
          <w:szCs w:val="22"/>
        </w:rPr>
        <w:t>Dział Zamówień Publicznych</w:t>
      </w:r>
    </w:p>
    <w:p w14:paraId="3A6D3B33" w14:textId="77777777" w:rsidR="00962CC4" w:rsidRPr="00BD5546" w:rsidRDefault="00962CC4" w:rsidP="00962CC4">
      <w:pPr>
        <w:rPr>
          <w:sz w:val="22"/>
          <w:szCs w:val="22"/>
        </w:rPr>
      </w:pPr>
      <w:r w:rsidRPr="00300E6C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300E6C">
        <w:rPr>
          <w:sz w:val="22"/>
          <w:szCs w:val="22"/>
        </w:rPr>
        <w:t>30</w:t>
      </w:r>
    </w:p>
    <w:p w14:paraId="0B84D9BD" w14:textId="77777777" w:rsidR="00962CC4" w:rsidRPr="00BD5546" w:rsidRDefault="00962CC4" w:rsidP="00962CC4">
      <w:pPr>
        <w:rPr>
          <w:sz w:val="22"/>
          <w:szCs w:val="22"/>
        </w:rPr>
      </w:pPr>
      <w:r w:rsidRPr="00300E6C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300E6C">
        <w:rPr>
          <w:sz w:val="22"/>
          <w:szCs w:val="22"/>
        </w:rPr>
        <w:t>Kraków</w:t>
      </w:r>
    </w:p>
    <w:p w14:paraId="02A1E2B5" w14:textId="77777777" w:rsidR="00962CC4" w:rsidRPr="00D91931" w:rsidRDefault="00962CC4" w:rsidP="00962CC4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1782F254" w14:textId="77777777" w:rsidR="00962CC4" w:rsidRPr="00D91931" w:rsidRDefault="00962CC4" w:rsidP="00962C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973951" w14:textId="77777777" w:rsidR="00962CC4" w:rsidRPr="00D91931" w:rsidRDefault="00962CC4" w:rsidP="00962CC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57E96C4" w14:textId="77777777" w:rsidR="00962CC4" w:rsidRPr="00D91931" w:rsidRDefault="00962CC4" w:rsidP="00962CC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6ABBD6" w14:textId="77777777" w:rsidR="00962CC4" w:rsidRPr="006A5DF1" w:rsidRDefault="00962CC4" w:rsidP="00962CC4">
      <w:pPr>
        <w:pStyle w:val="Nagwek"/>
        <w:tabs>
          <w:tab w:val="clear" w:pos="4536"/>
        </w:tabs>
        <w:rPr>
          <w:sz w:val="22"/>
          <w:szCs w:val="22"/>
        </w:rPr>
      </w:pPr>
    </w:p>
    <w:p w14:paraId="4DB4EA64" w14:textId="77777777" w:rsidR="00962CC4" w:rsidRPr="006A5DF1" w:rsidRDefault="00962CC4" w:rsidP="00962C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90DC84" w14:textId="77777777" w:rsidR="00962CC4" w:rsidRPr="006A5DF1" w:rsidRDefault="00962CC4" w:rsidP="00962CC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6873CB" w14:textId="77777777" w:rsidR="00962CC4" w:rsidRDefault="00962CC4" w:rsidP="00962CC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220507">
        <w:rPr>
          <w:rFonts w:ascii="Times New Roman" w:hAnsi="Times New Roman"/>
          <w:sz w:val="22"/>
          <w:szCs w:val="22"/>
        </w:rPr>
        <w:t>WYJAŚNIENIA TREŚCI SWZ I ZMIANA SWZ</w:t>
      </w:r>
    </w:p>
    <w:p w14:paraId="022F034C" w14:textId="77777777" w:rsidR="00962CC4" w:rsidRPr="00113745" w:rsidRDefault="00962CC4" w:rsidP="00962CC4"/>
    <w:p w14:paraId="609E3833" w14:textId="77777777" w:rsidR="00962CC4" w:rsidRPr="00220507" w:rsidRDefault="00962CC4" w:rsidP="00962CC4">
      <w:pPr>
        <w:pStyle w:val="Nagwek5"/>
        <w:shd w:val="clear" w:color="auto" w:fill="FFFFFF"/>
        <w:spacing w:before="0"/>
        <w:textAlignment w:val="baseline"/>
        <w:rPr>
          <w:rFonts w:ascii="Times New Roman" w:hAnsi="Times New Roman"/>
          <w:color w:val="273238"/>
          <w:sz w:val="22"/>
          <w:szCs w:val="22"/>
        </w:rPr>
      </w:pPr>
      <w:r w:rsidRPr="00220507">
        <w:rPr>
          <w:rFonts w:ascii="Times New Roman" w:hAnsi="Times New Roman"/>
          <w:sz w:val="22"/>
          <w:szCs w:val="22"/>
        </w:rPr>
        <w:t xml:space="preserve">Dotyczy: </w:t>
      </w:r>
      <w:r w:rsidRPr="00220507">
        <w:rPr>
          <w:rFonts w:ascii="Times New Roman" w:hAnsi="Times New Roman"/>
          <w:b/>
          <w:bCs/>
          <w:color w:val="273238"/>
          <w:sz w:val="22"/>
          <w:szCs w:val="22"/>
        </w:rPr>
        <w:t xml:space="preserve">dostawa </w:t>
      </w:r>
      <w:proofErr w:type="spellStart"/>
      <w:r w:rsidRPr="00220507">
        <w:rPr>
          <w:rFonts w:ascii="Times New Roman" w:hAnsi="Times New Roman"/>
          <w:b/>
          <w:bCs/>
          <w:color w:val="273238"/>
          <w:sz w:val="22"/>
          <w:szCs w:val="22"/>
        </w:rPr>
        <w:t>mikroplanetarnego</w:t>
      </w:r>
      <w:proofErr w:type="spellEnd"/>
      <w:r w:rsidRPr="00220507">
        <w:rPr>
          <w:rFonts w:ascii="Times New Roman" w:hAnsi="Times New Roman"/>
          <w:b/>
          <w:bCs/>
          <w:color w:val="273238"/>
          <w:sz w:val="22"/>
          <w:szCs w:val="22"/>
        </w:rPr>
        <w:t xml:space="preserve"> młynka laboratoryjnego z wyposażeniem - KC-zp.272-407/22</w:t>
      </w:r>
      <w:r w:rsidRPr="00220507">
        <w:rPr>
          <w:rFonts w:ascii="Times New Roman" w:hAnsi="Times New Roman"/>
          <w:sz w:val="22"/>
          <w:szCs w:val="22"/>
        </w:rPr>
        <w:t>.</w:t>
      </w:r>
    </w:p>
    <w:p w14:paraId="30DEE235" w14:textId="77777777" w:rsidR="00962CC4" w:rsidRPr="00220507" w:rsidRDefault="00962CC4" w:rsidP="00962CC4">
      <w:pPr>
        <w:jc w:val="both"/>
        <w:rPr>
          <w:sz w:val="22"/>
          <w:szCs w:val="22"/>
        </w:rPr>
      </w:pPr>
    </w:p>
    <w:p w14:paraId="7198E863" w14:textId="77777777" w:rsidR="00962CC4" w:rsidRPr="00220507" w:rsidRDefault="00962CC4" w:rsidP="00962CC4">
      <w:pPr>
        <w:jc w:val="both"/>
        <w:rPr>
          <w:sz w:val="22"/>
          <w:szCs w:val="22"/>
        </w:rPr>
      </w:pPr>
      <w:r w:rsidRPr="00220507">
        <w:rPr>
          <w:sz w:val="22"/>
          <w:szCs w:val="22"/>
        </w:rPr>
        <w:t>Zamawiający działając na podstawie art. 284 ust. 6 ustawy z dnia 11 września 2019 r. Prawo zamówień publicznych (Dz.U. poz. 2019 ze z</w:t>
      </w:r>
      <w:bookmarkStart w:id="0" w:name="_GoBack"/>
      <w:bookmarkEnd w:id="0"/>
      <w:r w:rsidRPr="00220507">
        <w:rPr>
          <w:sz w:val="22"/>
          <w:szCs w:val="22"/>
        </w:rPr>
        <w:t>m.), udostępnia poniżej treść zapytań do Specyfikacji Warunków Zamówienia (</w:t>
      </w:r>
      <w:r w:rsidRPr="00220507">
        <w:rPr>
          <w:sz w:val="22"/>
          <w:szCs w:val="22"/>
          <w:lang w:eastAsia="ar-SA"/>
        </w:rPr>
        <w:t>zwanej dalej</w:t>
      </w:r>
      <w:r w:rsidRPr="00220507">
        <w:rPr>
          <w:b/>
          <w:sz w:val="22"/>
          <w:szCs w:val="22"/>
          <w:lang w:eastAsia="ar-SA"/>
        </w:rPr>
        <w:t xml:space="preserve"> </w:t>
      </w:r>
      <w:r w:rsidRPr="00220507">
        <w:rPr>
          <w:bCs/>
          <w:sz w:val="22"/>
          <w:szCs w:val="22"/>
          <w:lang w:eastAsia="ar-SA"/>
        </w:rPr>
        <w:t xml:space="preserve">”SWZ”) </w:t>
      </w:r>
      <w:r w:rsidRPr="00220507">
        <w:rPr>
          <w:sz w:val="22"/>
          <w:szCs w:val="22"/>
        </w:rPr>
        <w:t>wraz z wyjaśnieniami</w:t>
      </w:r>
      <w:r w:rsidRPr="00220507">
        <w:rPr>
          <w:bCs/>
          <w:sz w:val="22"/>
          <w:szCs w:val="22"/>
          <w:lang w:eastAsia="ar-SA"/>
        </w:rPr>
        <w:t>:</w:t>
      </w:r>
    </w:p>
    <w:p w14:paraId="121815B4" w14:textId="77777777" w:rsidR="00962CC4" w:rsidRPr="00220507" w:rsidRDefault="00962CC4" w:rsidP="00962CC4">
      <w:pPr>
        <w:jc w:val="both"/>
        <w:rPr>
          <w:bCs/>
          <w:sz w:val="22"/>
          <w:szCs w:val="22"/>
          <w:lang w:eastAsia="ar-SA"/>
        </w:rPr>
      </w:pPr>
    </w:p>
    <w:p w14:paraId="4105580F" w14:textId="77777777" w:rsidR="00962CC4" w:rsidRPr="00113745" w:rsidRDefault="00962CC4" w:rsidP="00962CC4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hd w:val="clear" w:color="auto" w:fill="FFFFFF"/>
        </w:rPr>
      </w:pPr>
      <w:r w:rsidRPr="00113745">
        <w:rPr>
          <w:rFonts w:ascii="Times New Roman" w:hAnsi="Times New Roman"/>
          <w:b/>
          <w:color w:val="000000"/>
          <w:shd w:val="clear" w:color="auto" w:fill="FFFFFF"/>
        </w:rPr>
        <w:t>Pytanie:</w:t>
      </w:r>
    </w:p>
    <w:p w14:paraId="050FFDBC" w14:textId="77777777" w:rsidR="00962CC4" w:rsidRPr="00220507" w:rsidRDefault="00962CC4" w:rsidP="00962CC4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i/>
          <w:shd w:val="clear" w:color="auto" w:fill="FFFFFF"/>
        </w:rPr>
      </w:pPr>
      <w:r w:rsidRPr="00220507">
        <w:rPr>
          <w:rFonts w:ascii="Times New Roman" w:hAnsi="Times New Roman"/>
          <w:shd w:val="clear" w:color="auto" w:fill="FFFFFF"/>
        </w:rPr>
        <w:t xml:space="preserve">Czy Zamawiający dopuści młynek o zasilaniu 100-120 V / 200-240 V/1~, 50-60 </w:t>
      </w:r>
      <w:proofErr w:type="spellStart"/>
      <w:r w:rsidRPr="00220507">
        <w:rPr>
          <w:rFonts w:ascii="Times New Roman" w:hAnsi="Times New Roman"/>
          <w:shd w:val="clear" w:color="auto" w:fill="FFFFFF"/>
        </w:rPr>
        <w:t>Hz</w:t>
      </w:r>
      <w:proofErr w:type="spellEnd"/>
      <w:r w:rsidRPr="00220507">
        <w:rPr>
          <w:rFonts w:ascii="Times New Roman" w:hAnsi="Times New Roman"/>
          <w:shd w:val="clear" w:color="auto" w:fill="FFFFFF"/>
        </w:rPr>
        <w:t>, 1200 W?</w:t>
      </w:r>
      <w:r w:rsidRPr="00220507">
        <w:rPr>
          <w:rFonts w:ascii="Times New Roman" w:hAnsi="Times New Roman"/>
          <w:i/>
          <w:shd w:val="clear" w:color="auto" w:fill="FFFFFF"/>
        </w:rPr>
        <w:t xml:space="preserve"> </w:t>
      </w:r>
    </w:p>
    <w:p w14:paraId="5185D74F" w14:textId="77777777" w:rsidR="00962CC4" w:rsidRPr="00220507" w:rsidRDefault="00962CC4" w:rsidP="00962CC4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b/>
          <w:color w:val="000000"/>
          <w:shd w:val="clear" w:color="auto" w:fill="FFFFFF"/>
        </w:rPr>
      </w:pPr>
    </w:p>
    <w:p w14:paraId="16A1CC84" w14:textId="77777777" w:rsidR="00962CC4" w:rsidRPr="00220507" w:rsidRDefault="00962CC4" w:rsidP="00962CC4">
      <w:pPr>
        <w:jc w:val="both"/>
        <w:rPr>
          <w:color w:val="000000"/>
          <w:sz w:val="22"/>
          <w:szCs w:val="22"/>
          <w:shd w:val="clear" w:color="auto" w:fill="FFFFFF"/>
        </w:rPr>
      </w:pPr>
      <w:r w:rsidRPr="00220507">
        <w:rPr>
          <w:b/>
          <w:color w:val="000000"/>
          <w:sz w:val="22"/>
          <w:szCs w:val="22"/>
          <w:shd w:val="clear" w:color="auto" w:fill="FFFFFF"/>
        </w:rPr>
        <w:t xml:space="preserve">Odp.: </w:t>
      </w:r>
    </w:p>
    <w:p w14:paraId="582F9D1F" w14:textId="77777777" w:rsidR="00962CC4" w:rsidRPr="00220507" w:rsidRDefault="00962CC4" w:rsidP="00962CC4">
      <w:pPr>
        <w:jc w:val="both"/>
        <w:rPr>
          <w:sz w:val="22"/>
          <w:szCs w:val="22"/>
        </w:rPr>
      </w:pPr>
      <w:r w:rsidRPr="00220507">
        <w:rPr>
          <w:color w:val="000000"/>
          <w:sz w:val="22"/>
          <w:szCs w:val="22"/>
          <w:shd w:val="clear" w:color="auto" w:fill="FFFFFF"/>
        </w:rPr>
        <w:t>Zamawiający zmienia zapisy w pkt. 4 SWZ z:</w:t>
      </w:r>
      <w:r w:rsidRPr="00220507">
        <w:rPr>
          <w:color w:val="000000"/>
          <w:sz w:val="22"/>
          <w:szCs w:val="22"/>
        </w:rPr>
        <w:br/>
      </w:r>
      <w:r w:rsidRPr="00220507">
        <w:rPr>
          <w:color w:val="000000"/>
          <w:sz w:val="22"/>
          <w:szCs w:val="22"/>
        </w:rPr>
        <w:br/>
      </w:r>
      <w:r w:rsidRPr="00220507">
        <w:rPr>
          <w:color w:val="000000"/>
          <w:sz w:val="22"/>
          <w:szCs w:val="22"/>
          <w:shd w:val="clear" w:color="auto" w:fill="FFFFFF"/>
        </w:rPr>
        <w:t>"Zasilanie 230 V, 50-60 </w:t>
      </w:r>
      <w:proofErr w:type="spellStart"/>
      <w:r w:rsidRPr="00220507">
        <w:rPr>
          <w:color w:val="000000"/>
          <w:sz w:val="22"/>
          <w:szCs w:val="22"/>
          <w:shd w:val="clear" w:color="auto" w:fill="FFFFFF"/>
        </w:rPr>
        <w:t>Hz</w:t>
      </w:r>
      <w:proofErr w:type="spellEnd"/>
      <w:r w:rsidRPr="00220507">
        <w:rPr>
          <w:color w:val="000000"/>
          <w:sz w:val="22"/>
          <w:szCs w:val="22"/>
          <w:shd w:val="clear" w:color="auto" w:fill="FFFFFF"/>
        </w:rPr>
        <w:t>, 1100 W"</w:t>
      </w:r>
      <w:r w:rsidRPr="00220507">
        <w:rPr>
          <w:color w:val="000000"/>
          <w:sz w:val="22"/>
          <w:szCs w:val="22"/>
        </w:rPr>
        <w:br/>
      </w:r>
      <w:r w:rsidRPr="00220507">
        <w:rPr>
          <w:color w:val="000000"/>
          <w:sz w:val="22"/>
          <w:szCs w:val="22"/>
        </w:rPr>
        <w:br/>
      </w:r>
      <w:r w:rsidRPr="00220507">
        <w:rPr>
          <w:color w:val="000000"/>
          <w:sz w:val="22"/>
          <w:szCs w:val="22"/>
          <w:shd w:val="clear" w:color="auto" w:fill="FFFFFF"/>
        </w:rPr>
        <w:t>na</w:t>
      </w:r>
      <w:r w:rsidRPr="00220507">
        <w:rPr>
          <w:color w:val="000000"/>
          <w:sz w:val="22"/>
          <w:szCs w:val="22"/>
        </w:rPr>
        <w:br/>
      </w:r>
      <w:r w:rsidRPr="00220507">
        <w:rPr>
          <w:color w:val="000000"/>
          <w:sz w:val="22"/>
          <w:szCs w:val="22"/>
        </w:rPr>
        <w:br/>
      </w:r>
      <w:r w:rsidRPr="00220507">
        <w:rPr>
          <w:color w:val="000000"/>
          <w:sz w:val="22"/>
          <w:szCs w:val="22"/>
          <w:shd w:val="clear" w:color="auto" w:fill="FFFFFF"/>
        </w:rPr>
        <w:t>"Zasilanie 200-240 V, 50-60 </w:t>
      </w:r>
      <w:proofErr w:type="spellStart"/>
      <w:r w:rsidRPr="00220507">
        <w:rPr>
          <w:color w:val="000000"/>
          <w:sz w:val="22"/>
          <w:szCs w:val="22"/>
          <w:shd w:val="clear" w:color="auto" w:fill="FFFFFF"/>
        </w:rPr>
        <w:t>Hz</w:t>
      </w:r>
      <w:proofErr w:type="spellEnd"/>
      <w:r w:rsidRPr="00220507">
        <w:rPr>
          <w:color w:val="000000"/>
          <w:sz w:val="22"/>
          <w:szCs w:val="22"/>
          <w:shd w:val="clear" w:color="auto" w:fill="FFFFFF"/>
        </w:rPr>
        <w:t>, min. 1100 W"</w:t>
      </w:r>
    </w:p>
    <w:p w14:paraId="35AB9ECE" w14:textId="77777777" w:rsidR="00962CC4" w:rsidRPr="006A5DF1" w:rsidRDefault="00962CC4" w:rsidP="00962CC4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79451993" w14:textId="11BA734E" w:rsidR="006D4AB3" w:rsidRPr="00962CC4" w:rsidRDefault="006D4AB3" w:rsidP="00962CC4"/>
    <w:sectPr w:rsidR="006D4AB3" w:rsidRPr="00962CC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65AAAA" w14:textId="77777777" w:rsidR="008A176D" w:rsidRDefault="008A176D">
      <w:r>
        <w:separator/>
      </w:r>
    </w:p>
  </w:endnote>
  <w:endnote w:type="continuationSeparator" w:id="0">
    <w:p w14:paraId="5315BE84" w14:textId="77777777" w:rsidR="008A176D" w:rsidRDefault="008A1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6D19F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8964F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4E0628" w14:textId="77777777" w:rsidR="006D4AB3" w:rsidRDefault="00962CC4">
    <w:pPr>
      <w:pStyle w:val="Stopka"/>
      <w:tabs>
        <w:tab w:val="clear" w:pos="4536"/>
      </w:tabs>
      <w:jc w:val="center"/>
    </w:pPr>
    <w:r>
      <w:rPr>
        <w:noProof/>
      </w:rPr>
      <w:pict w14:anchorId="2EF2BD1A">
        <v:line id="_x0000_s1025" style="position:absolute;left:0;text-align:left;z-index:251657728" from="-3.85pt,8.75pt" to="455.15pt,8.75pt"/>
      </w:pict>
    </w:r>
  </w:p>
  <w:p w14:paraId="4A4EE94C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02501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C7374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A9F9BBF" w14:textId="77777777" w:rsidR="006D4AB3" w:rsidRDefault="006D4AB3">
    <w:pPr>
      <w:pStyle w:val="Stopka"/>
      <w:tabs>
        <w:tab w:val="clear" w:pos="4536"/>
        <w:tab w:val="left" w:pos="6237"/>
      </w:tabs>
    </w:pPr>
  </w:p>
  <w:p w14:paraId="7826ADC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EA723F" w14:textId="77777777" w:rsidR="008A176D" w:rsidRDefault="008A176D">
      <w:r>
        <w:separator/>
      </w:r>
    </w:p>
  </w:footnote>
  <w:footnote w:type="continuationSeparator" w:id="0">
    <w:p w14:paraId="01591954" w14:textId="77777777" w:rsidR="008A176D" w:rsidRDefault="008A1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FBE024" w14:textId="77777777" w:rsidR="00C01789" w:rsidRDefault="00C017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CE278A" w14:textId="77777777" w:rsidR="00C01789" w:rsidRDefault="00C017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D32E2" w14:textId="77777777" w:rsidR="00C01789" w:rsidRDefault="00C017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76D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176D"/>
    <w:rsid w:val="008A3553"/>
    <w:rsid w:val="009003D1"/>
    <w:rsid w:val="00947A50"/>
    <w:rsid w:val="00962CC4"/>
    <w:rsid w:val="00A905AC"/>
    <w:rsid w:val="00B1255C"/>
    <w:rsid w:val="00BA6584"/>
    <w:rsid w:val="00BC6251"/>
    <w:rsid w:val="00BE7BFD"/>
    <w:rsid w:val="00C01789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4A62D3"/>
  <w15:chartTrackingRefBased/>
  <w15:docId w15:val="{A9CCB443-3BD6-46DD-8A10-ABFDA9657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62CC4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962CC4"/>
    <w:pPr>
      <w:keepNext/>
      <w:keepLines/>
      <w:spacing w:before="40"/>
      <w:outlineLvl w:val="4"/>
    </w:pPr>
    <w:rPr>
      <w:rFonts w:ascii="Calibri Light" w:hAnsi="Calibri Light"/>
      <w:color w:val="2F549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962CC4"/>
    <w:rPr>
      <w:rFonts w:ascii="Calibri Light" w:hAnsi="Calibri Light"/>
      <w:color w:val="2F5496"/>
    </w:rPr>
  </w:style>
  <w:style w:type="paragraph" w:styleId="Akapitzlist">
    <w:name w:val="List Paragraph"/>
    <w:basedOn w:val="Normalny"/>
    <w:uiPriority w:val="34"/>
    <w:qFormat/>
    <w:rsid w:val="00962C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Jolata Oleksy</cp:lastModifiedBy>
  <cp:revision>3</cp:revision>
  <cp:lastPrinted>2001-02-10T14:28:00Z</cp:lastPrinted>
  <dcterms:created xsi:type="dcterms:W3CDTF">2022-07-14T08:54:00Z</dcterms:created>
  <dcterms:modified xsi:type="dcterms:W3CDTF">2022-07-20T06:14:00Z</dcterms:modified>
</cp:coreProperties>
</file>