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3071EB" w:rsidRPr="001B5B20" w:rsidRDefault="00DD2E62" w:rsidP="001B5B20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1B5B20">
        <w:rPr>
          <w:rFonts w:asciiTheme="minorHAnsi" w:hAnsiTheme="minorHAnsi" w:cstheme="minorHAnsi"/>
          <w:sz w:val="24"/>
          <w:szCs w:val="24"/>
        </w:rPr>
        <w:t>zamówienia publicznego</w:t>
      </w:r>
      <w:r w:rsidRPr="00DD2E62">
        <w:rPr>
          <w:rFonts w:asciiTheme="minorHAnsi" w:hAnsiTheme="minorHAnsi" w:cstheme="minorHAnsi"/>
          <w:sz w:val="24"/>
          <w:szCs w:val="24"/>
        </w:rPr>
        <w:t xml:space="preserve"> pn.:</w:t>
      </w:r>
      <w:r w:rsidR="0066338F">
        <w:rPr>
          <w:rFonts w:asciiTheme="minorHAnsi" w:hAnsiTheme="minorHAnsi" w:cstheme="minorHAnsi"/>
          <w:sz w:val="24"/>
          <w:szCs w:val="24"/>
        </w:rPr>
        <w:t xml:space="preserve"> </w:t>
      </w:r>
      <w:r w:rsidR="003071EB">
        <w:rPr>
          <w:rFonts w:asciiTheme="minorHAnsi" w:hAnsiTheme="minorHAnsi" w:cstheme="minorHAnsi"/>
          <w:b/>
          <w:sz w:val="24"/>
          <w:szCs w:val="24"/>
        </w:rPr>
        <w:t>Modernizacja dróg dojazdowych do gruntów rolnych</w:t>
      </w:r>
      <w:r w:rsidR="001B5B20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1B5B20">
        <w:rPr>
          <w:rFonts w:asciiTheme="minorHAnsi" w:hAnsiTheme="minorHAnsi" w:cstheme="minorHAnsi"/>
          <w:sz w:val="24"/>
          <w:szCs w:val="24"/>
        </w:rPr>
        <w:t>w tym zadania</w:t>
      </w:r>
      <w:r w:rsidR="003071EB">
        <w:rPr>
          <w:rFonts w:asciiTheme="minorHAnsi" w:hAnsiTheme="minorHAnsi" w:cstheme="minorHAnsi"/>
          <w:b/>
          <w:sz w:val="24"/>
          <w:szCs w:val="24"/>
        </w:rPr>
        <w:t>:</w:t>
      </w:r>
    </w:p>
    <w:p w:rsidR="003071EB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Ołpiny – Pustki k. Bochenka.</w:t>
      </w:r>
    </w:p>
    <w:p w:rsidR="003071EB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Czermna – Góry k. Pisowicza.</w:t>
      </w:r>
    </w:p>
    <w:p w:rsidR="003071EB" w:rsidRPr="0066338F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Modernizacja drogi dojazdowej do gruntów rolnych Swoszowa – Przymiarek. 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</w:t>
      </w:r>
      <w:r w:rsidRPr="00DD2E62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3071EB">
        <w:rPr>
          <w:rFonts w:cstheme="minorHAnsi"/>
          <w:b/>
          <w:spacing w:val="-15"/>
          <w:sz w:val="24"/>
          <w:szCs w:val="24"/>
        </w:rPr>
        <w:t xml:space="preserve"> 40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="003071EB">
        <w:rPr>
          <w:rFonts w:cstheme="minorHAnsi"/>
          <w:sz w:val="24"/>
          <w:szCs w:val="24"/>
        </w:rPr>
        <w:t xml:space="preserve">), w tym: </w:t>
      </w:r>
    </w:p>
    <w:p w:rsidR="003071EB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Modernizacja drogi dojazdowej do gruntów rolnych Ołpiny – Pustki </w:t>
      </w:r>
      <w:r w:rsidR="001B5B20">
        <w:rPr>
          <w:rFonts w:asciiTheme="minorHAnsi" w:hAnsiTheme="minorHAnsi" w:cstheme="minorHAnsi"/>
          <w:bCs/>
          <w:sz w:val="24"/>
          <w:szCs w:val="24"/>
        </w:rPr>
        <w:t>k. Bochenka: ……….zł brutto,</w:t>
      </w:r>
    </w:p>
    <w:p w:rsidR="003071EB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Czermna – Góry k. Pisowicza</w:t>
      </w:r>
      <w:r w:rsidR="001B5B20">
        <w:rPr>
          <w:rFonts w:asciiTheme="minorHAnsi" w:hAnsiTheme="minorHAnsi" w:cstheme="minorHAnsi"/>
          <w:bCs/>
          <w:sz w:val="24"/>
          <w:szCs w:val="24"/>
        </w:rPr>
        <w:t>: ……….zł brutto,</w:t>
      </w:r>
    </w:p>
    <w:p w:rsidR="003071EB" w:rsidRPr="001B5B20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Swoszowa –</w:t>
      </w:r>
      <w:r w:rsidR="001B5B20">
        <w:rPr>
          <w:rFonts w:asciiTheme="minorHAnsi" w:hAnsiTheme="minorHAnsi" w:cstheme="minorHAnsi"/>
          <w:bCs/>
          <w:sz w:val="24"/>
          <w:szCs w:val="24"/>
        </w:rPr>
        <w:t xml:space="preserve"> Przymiarek: …….zł  brutto.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</w:t>
      </w:r>
      <w:r w:rsidRPr="00DD2E62">
        <w:rPr>
          <w:rFonts w:cstheme="minorHAnsi"/>
          <w:sz w:val="24"/>
          <w:szCs w:val="24"/>
        </w:rPr>
        <w:lastRenderedPageBreak/>
        <w:t xml:space="preserve">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w przypadku nie usunięcia wad przez Wykonawcę w wyznaczonym terminie,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lastRenderedPageBreak/>
        <w:t>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66338F">
        <w:rPr>
          <w:rFonts w:cstheme="minorHAnsi"/>
          <w:spacing w:val="-1"/>
          <w:sz w:val="24"/>
          <w:szCs w:val="24"/>
        </w:rPr>
        <w:t>10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niewypełnienie obowiązku wynikającego z § 4 ust. 2 zdanie 2 i 3 – w wysokości 2 % </w:t>
      </w:r>
      <w:r w:rsidRPr="00DD2E62">
        <w:rPr>
          <w:rFonts w:cstheme="minorHAnsi"/>
          <w:sz w:val="24"/>
          <w:szCs w:val="24"/>
        </w:rPr>
        <w:lastRenderedPageBreak/>
        <w:t>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</w:t>
      </w:r>
      <w:r w:rsidRPr="00DD2E62">
        <w:rPr>
          <w:rFonts w:cstheme="minorHAnsi"/>
          <w:sz w:val="24"/>
          <w:szCs w:val="24"/>
        </w:rPr>
        <w:lastRenderedPageBreak/>
        <w:t xml:space="preserve">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E461D">
      <w:footerReference w:type="default" r:id="rId7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D20" w:rsidRDefault="00333D20" w:rsidP="000B1FA0">
      <w:pPr>
        <w:spacing w:after="0" w:line="240" w:lineRule="auto"/>
      </w:pPr>
      <w:r>
        <w:separator/>
      </w:r>
    </w:p>
  </w:endnote>
  <w:endnote w:type="continuationSeparator" w:id="1">
    <w:p w:rsidR="00333D20" w:rsidRDefault="00333D20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4D6E91">
      <w:fldChar w:fldCharType="begin"/>
    </w:r>
    <w:r>
      <w:instrText xml:space="preserve"> PAGE   \* MERGEFORMAT </w:instrText>
    </w:r>
    <w:r w:rsidR="004D6E91">
      <w:fldChar w:fldCharType="separate"/>
    </w:r>
    <w:r w:rsidR="009E461D" w:rsidRPr="009E461D">
      <w:rPr>
        <w:rFonts w:asciiTheme="majorHAnsi" w:hAnsiTheme="majorHAnsi"/>
        <w:noProof/>
      </w:rPr>
      <w:t>1</w:t>
    </w:r>
    <w:r w:rsidR="004D6E91">
      <w:fldChar w:fldCharType="end"/>
    </w:r>
  </w:p>
  <w:p w:rsidR="00CC478D" w:rsidRDefault="00333D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D20" w:rsidRDefault="00333D20" w:rsidP="000B1FA0">
      <w:pPr>
        <w:spacing w:after="0" w:line="240" w:lineRule="auto"/>
      </w:pPr>
      <w:r>
        <w:separator/>
      </w:r>
    </w:p>
  </w:footnote>
  <w:footnote w:type="continuationSeparator" w:id="1">
    <w:p w:rsidR="00333D20" w:rsidRDefault="00333D20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3F31EB8"/>
    <w:multiLevelType w:val="hybridMultilevel"/>
    <w:tmpl w:val="435ECA1A"/>
    <w:lvl w:ilvl="0" w:tplc="04150011">
      <w:start w:val="1"/>
      <w:numFmt w:val="decimal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086E68"/>
    <w:multiLevelType w:val="hybridMultilevel"/>
    <w:tmpl w:val="4EC2C5B0"/>
    <w:lvl w:ilvl="0" w:tplc="9D8C74EA">
      <w:start w:val="1"/>
      <w:numFmt w:val="decimal"/>
      <w:lvlText w:val="zadanie nr 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6"/>
  </w:num>
  <w:num w:numId="7">
    <w:abstractNumId w:val="8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7"/>
  </w:num>
  <w:num w:numId="14">
    <w:abstractNumId w:val="13"/>
  </w:num>
  <w:num w:numId="15">
    <w:abstractNumId w:val="16"/>
  </w:num>
  <w:num w:numId="16">
    <w:abstractNumId w:val="20"/>
  </w:num>
  <w:num w:numId="17">
    <w:abstractNumId w:val="18"/>
  </w:num>
  <w:num w:numId="18">
    <w:abstractNumId w:val="23"/>
  </w:num>
  <w:num w:numId="19">
    <w:abstractNumId w:val="25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8"/>
  </w:num>
  <w:num w:numId="25">
    <w:abstractNumId w:val="3"/>
  </w:num>
  <w:num w:numId="26">
    <w:abstractNumId w:val="4"/>
  </w:num>
  <w:num w:numId="27">
    <w:abstractNumId w:val="19"/>
  </w:num>
  <w:num w:numId="28">
    <w:abstractNumId w:val="2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B5B20"/>
    <w:rsid w:val="001E7C2A"/>
    <w:rsid w:val="002075B8"/>
    <w:rsid w:val="00281BFF"/>
    <w:rsid w:val="003071EB"/>
    <w:rsid w:val="00333D20"/>
    <w:rsid w:val="0038064F"/>
    <w:rsid w:val="004D6E91"/>
    <w:rsid w:val="0066338F"/>
    <w:rsid w:val="00925E3E"/>
    <w:rsid w:val="009E461D"/>
    <w:rsid w:val="00B43473"/>
    <w:rsid w:val="00C052C1"/>
    <w:rsid w:val="00DD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4637</Words>
  <Characters>27825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2022-07-12T11:44:00Z</cp:lastPrinted>
  <dcterms:created xsi:type="dcterms:W3CDTF">2022-07-12T11:45:00Z</dcterms:created>
  <dcterms:modified xsi:type="dcterms:W3CDTF">2022-07-12T11:45:00Z</dcterms:modified>
</cp:coreProperties>
</file>