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FC73AD" w:rsidRPr="00FC73AD">
        <w:rPr>
          <w:b/>
        </w:rPr>
        <w:t xml:space="preserve">serwera dla celów wirtualizacji zasobów IT na Wydziale Geodezji Górniczej </w:t>
      </w:r>
      <w:r w:rsidR="00E84EAE">
        <w:rPr>
          <w:b/>
        </w:rPr>
        <w:br/>
      </w:r>
      <w:r w:rsidR="00FC73AD" w:rsidRPr="00FC73AD">
        <w:rPr>
          <w:b/>
        </w:rPr>
        <w:t xml:space="preserve">i Inżynierii Środowiska AGH - </w:t>
      </w:r>
      <w:proofErr w:type="spellStart"/>
      <w:r w:rsidR="00FC73AD" w:rsidRPr="00FC73AD">
        <w:rPr>
          <w:b/>
        </w:rPr>
        <w:t>KC-zp</w:t>
      </w:r>
      <w:proofErr w:type="spellEnd"/>
      <w:r w:rsidR="00FC73AD" w:rsidRPr="00FC73AD">
        <w:rPr>
          <w:b/>
        </w:rPr>
        <w:t>. 272-411/22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D583F" w:rsidRDefault="009D583F" w:rsidP="009D583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D583F" w:rsidRDefault="009D583F" w:rsidP="009D58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D583F" w:rsidRDefault="009D583F" w:rsidP="009D583F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</w:t>
      </w:r>
      <w:proofErr w:type="spellStart"/>
      <w:r>
        <w:rPr>
          <w:bCs/>
        </w:rPr>
        <w:t>tj.…………………….PLN</w:t>
      </w:r>
      <w:proofErr w:type="spellEnd"/>
    </w:p>
    <w:p w:rsidR="00D4260C" w:rsidRDefault="00D4260C" w:rsidP="009D583F">
      <w:pPr>
        <w:widowControl w:val="0"/>
        <w:spacing w:line="360" w:lineRule="auto"/>
        <w:rPr>
          <w:bCs/>
        </w:rPr>
      </w:pPr>
    </w:p>
    <w:p w:rsidR="00D4260C" w:rsidRDefault="00D4260C" w:rsidP="009D583F">
      <w:pPr>
        <w:widowControl w:val="0"/>
        <w:spacing w:line="360" w:lineRule="auto"/>
        <w:rPr>
          <w:bCs/>
        </w:rPr>
      </w:pPr>
      <w:r>
        <w:rPr>
          <w:bCs/>
        </w:rPr>
        <w:t>Oznaczenie, producent i model platformy</w:t>
      </w:r>
      <w:r w:rsidR="006822E9">
        <w:rPr>
          <w:bCs/>
        </w:rPr>
        <w:t xml:space="preserve"> serwerowej</w:t>
      </w:r>
      <w:r>
        <w:rPr>
          <w:bCs/>
        </w:rPr>
        <w:t>:</w:t>
      </w:r>
    </w:p>
    <w:p w:rsidR="00D4260C" w:rsidRDefault="00D4260C" w:rsidP="009D583F">
      <w:pPr>
        <w:widowControl w:val="0"/>
        <w:spacing w:line="360" w:lineRule="auto"/>
        <w:rPr>
          <w:bCs/>
        </w:rPr>
      </w:pPr>
      <w:r>
        <w:rPr>
          <w:bCs/>
        </w:rPr>
        <w:t>…………………………………………………………………………………………………...</w:t>
      </w:r>
    </w:p>
    <w:p w:rsidR="00D4260C" w:rsidRDefault="00D4260C" w:rsidP="009D583F">
      <w:pPr>
        <w:widowControl w:val="0"/>
        <w:spacing w:line="360" w:lineRule="auto"/>
        <w:rPr>
          <w:bCs/>
        </w:rPr>
      </w:pPr>
    </w:p>
    <w:tbl>
      <w:tblPr>
        <w:tblW w:w="941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49"/>
        <w:gridCol w:w="2128"/>
        <w:gridCol w:w="3118"/>
        <w:gridCol w:w="3118"/>
      </w:tblGrid>
      <w:tr w:rsidR="00D4260C" w:rsidTr="00D4260C">
        <w:trPr>
          <w:trHeight w:val="645"/>
        </w:trPr>
        <w:tc>
          <w:tcPr>
            <w:tcW w:w="10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Parametry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D4260C" w:rsidRDefault="00D4260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Procesor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RAM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Interfejsy sieciowe*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6822E9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masowa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P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D4260C">
              <w:rPr>
                <w:sz w:val="20"/>
                <w:szCs w:val="20"/>
              </w:rPr>
              <w:t>Kompatybilność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 dotyczy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P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D4260C">
              <w:rPr>
                <w:sz w:val="20"/>
                <w:szCs w:val="20"/>
              </w:rPr>
              <w:t xml:space="preserve">Zarządzanie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 dotyczy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P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D4260C">
              <w:rPr>
                <w:sz w:val="20"/>
                <w:szCs w:val="20"/>
              </w:rPr>
              <w:t>Zasilanie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 dotyczy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P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D4260C">
              <w:rPr>
                <w:sz w:val="20"/>
                <w:szCs w:val="20"/>
              </w:rPr>
              <w:t>Wentylatory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 dotyczy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P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D4260C">
              <w:rPr>
                <w:sz w:val="20"/>
                <w:szCs w:val="20"/>
              </w:rPr>
              <w:t>Obudowa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Nie dotyczy</w:t>
            </w:r>
          </w:p>
        </w:tc>
      </w:tr>
      <w:tr w:rsidR="00D4260C" w:rsidTr="00D4260C">
        <w:trPr>
          <w:trHeight w:val="163"/>
        </w:trPr>
        <w:tc>
          <w:tcPr>
            <w:tcW w:w="10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 w:rsidP="009D583F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główna/</w:t>
            </w:r>
            <w:proofErr w:type="spellStart"/>
            <w:r>
              <w:rPr>
                <w:sz w:val="20"/>
                <w:szCs w:val="20"/>
              </w:rPr>
              <w:t>backplane</w:t>
            </w:r>
            <w:proofErr w:type="spellEnd"/>
            <w:r>
              <w:rPr>
                <w:sz w:val="20"/>
                <w:szCs w:val="20"/>
              </w:rPr>
              <w:t>/</w:t>
            </w:r>
          </w:p>
          <w:p w:rsidR="00D4260C" w:rsidRDefault="00D4260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urządzenia/sloty</w:t>
            </w:r>
            <w:r w:rsidR="006822E9">
              <w:rPr>
                <w:sz w:val="20"/>
                <w:szCs w:val="20"/>
              </w:rPr>
              <w:t>**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D4260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0C" w:rsidRDefault="006822E9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**</w:t>
            </w:r>
          </w:p>
        </w:tc>
      </w:tr>
    </w:tbl>
    <w:p w:rsidR="00D4260C" w:rsidRDefault="00D4260C" w:rsidP="00D4260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6822E9">
        <w:rPr>
          <w:sz w:val="22"/>
          <w:szCs w:val="22"/>
        </w:rPr>
        <w:t xml:space="preserve"> n</w:t>
      </w:r>
      <w:r>
        <w:rPr>
          <w:sz w:val="22"/>
          <w:szCs w:val="22"/>
        </w:rPr>
        <w:t xml:space="preserve">ależy wypełnić </w:t>
      </w:r>
      <w:r w:rsidRPr="0027466F">
        <w:rPr>
          <w:sz w:val="22"/>
          <w:szCs w:val="22"/>
        </w:rPr>
        <w:t>tylko</w:t>
      </w:r>
      <w:r>
        <w:rPr>
          <w:sz w:val="22"/>
          <w:szCs w:val="22"/>
        </w:rPr>
        <w:t xml:space="preserve"> wtedy,</w:t>
      </w:r>
      <w:r w:rsidRPr="0027466F">
        <w:rPr>
          <w:sz w:val="22"/>
          <w:szCs w:val="22"/>
        </w:rPr>
        <w:t xml:space="preserve"> g</w:t>
      </w:r>
      <w:r>
        <w:rPr>
          <w:sz w:val="22"/>
          <w:szCs w:val="22"/>
        </w:rPr>
        <w:t>dy interfejsy sieciowe dostarczane są jako dodatkowe moduły/karty rozszerzeń</w:t>
      </w:r>
      <w:r w:rsidR="006822E9">
        <w:rPr>
          <w:sz w:val="22"/>
          <w:szCs w:val="22"/>
        </w:rPr>
        <w:t xml:space="preserve"> - w</w:t>
      </w:r>
      <w:r>
        <w:rPr>
          <w:sz w:val="22"/>
          <w:szCs w:val="22"/>
        </w:rPr>
        <w:t xml:space="preserve">ówczas </w:t>
      </w:r>
      <w:r w:rsidR="006822E9">
        <w:rPr>
          <w:sz w:val="22"/>
          <w:szCs w:val="22"/>
        </w:rPr>
        <w:t xml:space="preserve">wymagane jest </w:t>
      </w:r>
      <w:r>
        <w:rPr>
          <w:sz w:val="22"/>
          <w:szCs w:val="22"/>
        </w:rPr>
        <w:t>po</w:t>
      </w:r>
      <w:r w:rsidR="006822E9">
        <w:rPr>
          <w:sz w:val="22"/>
          <w:szCs w:val="22"/>
        </w:rPr>
        <w:t>danie nazwy</w:t>
      </w:r>
      <w:r>
        <w:rPr>
          <w:sz w:val="22"/>
          <w:szCs w:val="22"/>
        </w:rPr>
        <w:t xml:space="preserve"> producenta oraz model</w:t>
      </w:r>
      <w:r w:rsidR="006822E9">
        <w:rPr>
          <w:sz w:val="22"/>
          <w:szCs w:val="22"/>
        </w:rPr>
        <w:t>u</w:t>
      </w:r>
      <w:r>
        <w:rPr>
          <w:sz w:val="22"/>
          <w:szCs w:val="22"/>
        </w:rPr>
        <w:t xml:space="preserve"> takiego modułu/karty.</w:t>
      </w:r>
    </w:p>
    <w:p w:rsidR="00D4260C" w:rsidRPr="006822E9" w:rsidRDefault="006822E9" w:rsidP="00E84EA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** </w:t>
      </w:r>
      <w:r>
        <w:rPr>
          <w:sz w:val="22"/>
          <w:szCs w:val="22"/>
        </w:rPr>
        <w:t>dotyczy płyty głównej i należy wskazać producenta i model płyty głównej</w:t>
      </w:r>
    </w:p>
    <w:p w:rsidR="00D4260C" w:rsidRDefault="00D4260C" w:rsidP="00E84EA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D03CC1">
        <w:rPr>
          <w:b/>
          <w:sz w:val="22"/>
          <w:szCs w:val="22"/>
        </w:rPr>
        <w:t xml:space="preserve">Termin realizacji umowy: </w:t>
      </w:r>
      <w:r w:rsidRPr="00854632">
        <w:rPr>
          <w:b/>
          <w:iCs/>
          <w:color w:val="000000"/>
        </w:rPr>
        <w:t>do</w:t>
      </w:r>
      <w:r>
        <w:rPr>
          <w:b/>
          <w:iCs/>
          <w:color w:val="000000"/>
        </w:rPr>
        <w:t xml:space="preserve"> ……</w:t>
      </w:r>
      <w:r w:rsidRPr="00854632">
        <w:rPr>
          <w:b/>
          <w:iCs/>
          <w:color w:val="000000"/>
        </w:rPr>
        <w:t xml:space="preserve"> </w:t>
      </w:r>
      <w:r>
        <w:rPr>
          <w:b/>
          <w:iCs/>
          <w:color w:val="000000"/>
        </w:rPr>
        <w:t xml:space="preserve">dni </w:t>
      </w:r>
      <w:r w:rsidRPr="00854632">
        <w:rPr>
          <w:b/>
          <w:iCs/>
          <w:color w:val="000000"/>
        </w:rPr>
        <w:t xml:space="preserve">od daty </w:t>
      </w:r>
      <w:r>
        <w:rPr>
          <w:b/>
          <w:iCs/>
          <w:color w:val="000000"/>
        </w:rPr>
        <w:t xml:space="preserve">otrzymania zamówienia potwierdzonego przez </w:t>
      </w:r>
      <w:proofErr w:type="spellStart"/>
      <w:r>
        <w:rPr>
          <w:b/>
          <w:iCs/>
          <w:color w:val="000000"/>
        </w:rPr>
        <w:t>MEiN</w:t>
      </w:r>
      <w:proofErr w:type="spellEnd"/>
      <w:r>
        <w:rPr>
          <w:b/>
          <w:iCs/>
          <w:color w:val="000000"/>
        </w:rPr>
        <w:t>.</w:t>
      </w:r>
    </w:p>
    <w:p w:rsidR="00E84EAE" w:rsidRPr="00E84EAE" w:rsidRDefault="00E84EAE" w:rsidP="00E84EA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D03CC1">
        <w:rPr>
          <w:b/>
          <w:sz w:val="22"/>
          <w:szCs w:val="22"/>
        </w:rPr>
        <w:t>Okres udzielonej gwarancji wynosi:</w:t>
      </w:r>
      <w:r w:rsidRPr="00D03CC1">
        <w:rPr>
          <w:sz w:val="22"/>
          <w:szCs w:val="22"/>
        </w:rPr>
        <w:t xml:space="preserve"> </w:t>
      </w:r>
      <w:r w:rsidRPr="00D03CC1">
        <w:rPr>
          <w:b/>
          <w:bCs/>
          <w:sz w:val="22"/>
          <w:szCs w:val="22"/>
        </w:rPr>
        <w:t>………… miesięcy</w:t>
      </w:r>
      <w:r>
        <w:rPr>
          <w:b/>
          <w:bCs/>
          <w:sz w:val="22"/>
          <w:szCs w:val="22"/>
        </w:rPr>
        <w:t xml:space="preserve">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:rsidR="00E84EAE" w:rsidRDefault="00E84EAE" w:rsidP="00E84EAE">
      <w:pPr>
        <w:pStyle w:val="NormalnyWeb"/>
      </w:pPr>
      <w:r w:rsidRPr="004B34CB">
        <w:rPr>
          <w:b/>
          <w:bCs/>
        </w:rPr>
        <w:t xml:space="preserve">Serwis gwarancyjny typu </w:t>
      </w:r>
      <w:proofErr w:type="spellStart"/>
      <w:r w:rsidRPr="004B34CB">
        <w:rPr>
          <w:b/>
          <w:bCs/>
        </w:rPr>
        <w:t>On-Site</w:t>
      </w:r>
      <w:proofErr w:type="spellEnd"/>
      <w:r w:rsidRPr="004B34CB">
        <w:rPr>
          <w:b/>
          <w:bCs/>
        </w:rPr>
        <w:t xml:space="preserve"> NBD </w:t>
      </w:r>
      <w:proofErr w:type="spellStart"/>
      <w:r w:rsidRPr="004B34CB">
        <w:rPr>
          <w:b/>
          <w:bCs/>
        </w:rPr>
        <w:t>Advance</w:t>
      </w:r>
      <w:proofErr w:type="spellEnd"/>
      <w:r w:rsidRPr="004B34CB">
        <w:rPr>
          <w:b/>
          <w:bCs/>
        </w:rPr>
        <w:t xml:space="preserve"> </w:t>
      </w:r>
      <w:proofErr w:type="spellStart"/>
      <w:r w:rsidRPr="004B34CB">
        <w:rPr>
          <w:b/>
          <w:bCs/>
        </w:rPr>
        <w:t>Replacement</w:t>
      </w:r>
      <w:proofErr w:type="spellEnd"/>
      <w:r w:rsidRPr="004B34CB">
        <w:rPr>
          <w:b/>
          <w:bCs/>
        </w:rPr>
        <w:t>: naprawa na miejscu instalacji urządzenia</w:t>
      </w:r>
      <w:r w:rsidRPr="004B34CB">
        <w:t>,</w:t>
      </w:r>
      <w:r w:rsidRPr="004B34CB">
        <w:rPr>
          <w:sz w:val="22"/>
          <w:szCs w:val="22"/>
        </w:rPr>
        <w:t xml:space="preserve"> </w:t>
      </w:r>
      <w:r w:rsidRPr="004B34CB">
        <w:rPr>
          <w:b/>
          <w:bCs/>
          <w:sz w:val="22"/>
          <w:szCs w:val="22"/>
        </w:rPr>
        <w:t>czas przybycia serwisu 24h, naprawa do 2 dni roboczych, zastąpienie sprzętu awansem</w:t>
      </w:r>
      <w:r w:rsidRPr="004B34CB">
        <w:rPr>
          <w:b/>
          <w:bCs/>
        </w:rPr>
        <w:t>:</w:t>
      </w:r>
      <w:r>
        <w:t xml:space="preserve"> </w:t>
      </w:r>
    </w:p>
    <w:p w:rsidR="00E84EAE" w:rsidRPr="00C64B9D" w:rsidRDefault="00E84EAE" w:rsidP="00E84EAE">
      <w:pPr>
        <w:pStyle w:val="NormalnyWeb"/>
      </w:pPr>
      <w:r>
        <w:t>TAK/NIE</w:t>
      </w:r>
      <w:r w:rsidRPr="0031658B">
        <w:rPr>
          <w:color w:val="FF0000"/>
        </w:rPr>
        <w:t>*</w:t>
      </w:r>
      <w:r>
        <w:rPr>
          <w:color w:val="FF0000"/>
        </w:rPr>
        <w:t xml:space="preserve">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,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31658B">
        <w:rPr>
          <w:color w:val="FF0000"/>
        </w:rPr>
        <w:t>*</w:t>
      </w:r>
      <w:r>
        <w:t>należy zaznaczyć właściwą opcję</w:t>
      </w:r>
    </w:p>
    <w:p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E84EAE" w:rsidRDefault="00E84EAE" w:rsidP="00AC49C3">
      <w:pPr>
        <w:tabs>
          <w:tab w:val="left" w:pos="426"/>
        </w:tabs>
        <w:jc w:val="both"/>
        <w:rPr>
          <w:sz w:val="22"/>
          <w:szCs w:val="22"/>
        </w:rPr>
      </w:pPr>
    </w:p>
    <w:p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:rsidR="00356077" w:rsidRPr="00356077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F750EE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F750EE">
        <w:rPr>
          <w:sz w:val="22"/>
          <w:szCs w:val="22"/>
        </w:rPr>
        <w:t>…………………………………....</w:t>
      </w:r>
      <w:r>
        <w:rPr>
          <w:sz w:val="22"/>
          <w:szCs w:val="22"/>
        </w:rPr>
        <w:t xml:space="preserve">........... </w:t>
      </w:r>
      <w:r w:rsidRPr="00F750EE">
        <w:rPr>
          <w:sz w:val="22"/>
          <w:szCs w:val="22"/>
          <w:highlight w:val="yellow"/>
        </w:rPr>
        <w:t>(należy wpisać)</w:t>
      </w:r>
      <w:r w:rsidRPr="00F750EE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eastAsia="en-US"/>
        </w:rPr>
        <w:t>.</w:t>
      </w:r>
    </w:p>
    <w:p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FC73AD">
        <w:rPr>
          <w:color w:val="000000"/>
          <w:sz w:val="22"/>
          <w:szCs w:val="22"/>
          <w:lang w:eastAsia="ar-SA"/>
        </w:rPr>
        <w:t xml:space="preserve">na </w:t>
      </w:r>
      <w:r w:rsidR="00FC73AD">
        <w:rPr>
          <w:b/>
          <w:color w:val="000000"/>
          <w:sz w:val="22"/>
          <w:szCs w:val="22"/>
          <w:lang w:eastAsia="ar-SA"/>
        </w:rPr>
        <w:t>serwer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 w:rsidR="00FC73AD">
        <w:rPr>
          <w:b/>
          <w:color w:val="000000"/>
          <w:sz w:val="22"/>
          <w:szCs w:val="22"/>
          <w:lang w:eastAsia="ar-SA"/>
        </w:rPr>
        <w:t>serwer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AC49C3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/>
      </w:tblPr>
      <w:tblGrid>
        <w:gridCol w:w="681"/>
        <w:gridCol w:w="6149"/>
        <w:gridCol w:w="3145"/>
      </w:tblGrid>
      <w:tr w:rsidR="00A01521" w:rsidRPr="00AC49C3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B8A" w:rsidRDefault="00CD3B8A">
      <w:r>
        <w:separator/>
      </w:r>
    </w:p>
  </w:endnote>
  <w:endnote w:type="continuationSeparator" w:id="0">
    <w:p w:rsidR="00CD3B8A" w:rsidRDefault="00CD3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B8A" w:rsidRDefault="00CD3B8A">
      <w:r>
        <w:separator/>
      </w:r>
    </w:p>
  </w:footnote>
  <w:footnote w:type="continuationSeparator" w:id="0">
    <w:p w:rsidR="00CD3B8A" w:rsidRDefault="00CD3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D583F"/>
    <w:rsid w:val="00A01521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926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Wojtek</cp:lastModifiedBy>
  <cp:revision>2</cp:revision>
  <cp:lastPrinted>2022-05-17T11:53:00Z</cp:lastPrinted>
  <dcterms:created xsi:type="dcterms:W3CDTF">2022-07-04T10:09:00Z</dcterms:created>
  <dcterms:modified xsi:type="dcterms:W3CDTF">2022-07-04T10:09:00Z</dcterms:modified>
</cp:coreProperties>
</file>