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59CD" w:rsidRDefault="00C259CD" w:rsidP="00C259CD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:rsidR="00C259CD" w:rsidRDefault="00C259CD" w:rsidP="00C259CD">
      <w:pPr>
        <w:tabs>
          <w:tab w:val="left" w:pos="694"/>
          <w:tab w:val="right" w:pos="9000"/>
        </w:tabs>
        <w:jc w:val="center"/>
      </w:pPr>
      <w:r>
        <w:rPr>
          <w:b/>
        </w:rPr>
        <w:t xml:space="preserve">FORMULARZ OFERTY </w:t>
      </w:r>
    </w:p>
    <w:p w:rsidR="00C259CD" w:rsidRDefault="00C259CD" w:rsidP="00C259CD">
      <w:pPr>
        <w:tabs>
          <w:tab w:val="right" w:pos="9000"/>
        </w:tabs>
        <w:spacing w:line="360" w:lineRule="auto"/>
        <w:rPr>
          <w:sz w:val="22"/>
          <w:szCs w:val="22"/>
        </w:rPr>
      </w:pPr>
    </w:p>
    <w:p w:rsidR="00C259CD" w:rsidRDefault="00C259CD" w:rsidP="00C259C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:rsidR="00C259CD" w:rsidRDefault="00C259CD" w:rsidP="00C259C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:rsidR="00C259CD" w:rsidRDefault="00C259CD" w:rsidP="00C259C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:rsidR="00C259CD" w:rsidRDefault="00C259CD" w:rsidP="00C259C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:rsidR="00C259CD" w:rsidRDefault="00C259CD" w:rsidP="00C259CD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:rsidR="00C259CD" w:rsidRDefault="00C259CD" w:rsidP="00C259CD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:rsidR="00C259CD" w:rsidRDefault="00C259CD" w:rsidP="00C259CD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:rsidR="00C259CD" w:rsidRDefault="00C259CD" w:rsidP="00C259CD">
      <w:pPr>
        <w:spacing w:line="360" w:lineRule="auto"/>
      </w:pPr>
      <w:r>
        <w:rPr>
          <w:sz w:val="22"/>
          <w:szCs w:val="22"/>
        </w:rPr>
        <w:t>Do: Nazwa i siedziba Zamawiającego:</w:t>
      </w:r>
    </w:p>
    <w:p w:rsidR="00C259CD" w:rsidRDefault="00C259CD" w:rsidP="00C259CD">
      <w:pPr>
        <w:ind w:right="-110"/>
      </w:pPr>
      <w:r>
        <w:rPr>
          <w:b/>
          <w:sz w:val="22"/>
          <w:szCs w:val="22"/>
        </w:rPr>
        <w:t>Akademia Górniczo - Hutnicza</w:t>
      </w:r>
    </w:p>
    <w:p w:rsidR="00C259CD" w:rsidRDefault="00C259CD" w:rsidP="00C259CD">
      <w:pPr>
        <w:ind w:right="-110"/>
      </w:pPr>
      <w:r>
        <w:rPr>
          <w:b/>
          <w:sz w:val="22"/>
          <w:szCs w:val="22"/>
        </w:rPr>
        <w:t>im. Stanisława Staszica w Krakowie</w:t>
      </w:r>
    </w:p>
    <w:p w:rsidR="00C259CD" w:rsidRDefault="00C259CD" w:rsidP="00C259CD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:rsidR="00C259CD" w:rsidRDefault="00C259CD" w:rsidP="00C259CD">
      <w:pPr>
        <w:ind w:right="-110"/>
      </w:pPr>
      <w:r>
        <w:rPr>
          <w:b/>
          <w:sz w:val="22"/>
          <w:szCs w:val="22"/>
        </w:rPr>
        <w:t xml:space="preserve">Al. Mickiewicza 30 </w:t>
      </w:r>
    </w:p>
    <w:p w:rsidR="00C259CD" w:rsidRDefault="00C259CD" w:rsidP="00C259CD">
      <w:r>
        <w:rPr>
          <w:b/>
          <w:sz w:val="22"/>
          <w:szCs w:val="22"/>
        </w:rPr>
        <w:t xml:space="preserve">30-059 Kraków,  </w:t>
      </w:r>
    </w:p>
    <w:p w:rsidR="00C259CD" w:rsidRDefault="00C259CD" w:rsidP="00C259CD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:rsidR="00C259CD" w:rsidRDefault="00C259CD" w:rsidP="00C259CD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r>
        <w:rPr>
          <w:b/>
          <w:bCs/>
          <w:iCs/>
          <w:sz w:val="22"/>
          <w:szCs w:val="22"/>
        </w:rPr>
        <w:t>Konserwacja i naprawa instalacji oświetlenia awaryjnego i ewakuacyjnego w obiektach Miasteczka Studenckiego AGH w Krakowie - KC-zp.272-</w:t>
      </w:r>
      <w:r w:rsidR="00462154">
        <w:rPr>
          <w:b/>
          <w:bCs/>
          <w:iCs/>
          <w:sz w:val="22"/>
          <w:szCs w:val="22"/>
        </w:rPr>
        <w:t>364</w:t>
      </w:r>
      <w:bookmarkStart w:id="0" w:name="_GoBack"/>
      <w:bookmarkEnd w:id="0"/>
      <w:r>
        <w:rPr>
          <w:b/>
          <w:bCs/>
          <w:iCs/>
          <w:sz w:val="22"/>
          <w:szCs w:val="22"/>
        </w:rPr>
        <w:t>/22</w:t>
      </w:r>
      <w:r>
        <w:rPr>
          <w:b/>
          <w:iCs/>
          <w:color w:val="000000"/>
          <w:sz w:val="22"/>
          <w:szCs w:val="22"/>
          <w:lang w:eastAsia="pl-PL"/>
        </w:rPr>
        <w:t>,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oferuję realizację przedmiotu zamówienia, zgodnie z zasadami określonymi w specyfikacji warunków zamówienia.</w:t>
      </w:r>
    </w:p>
    <w:p w:rsidR="00C259CD" w:rsidRDefault="00C259CD" w:rsidP="00C259CD">
      <w:pPr>
        <w:ind w:right="-47"/>
        <w:jc w:val="both"/>
        <w:rPr>
          <w:b/>
          <w:bCs/>
          <w:i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17"/>
      </w:tblGrid>
      <w:tr w:rsidR="00C259CD" w:rsidTr="00A80FC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9CD" w:rsidRDefault="00C259CD" w:rsidP="00A80FC3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9CD" w:rsidRDefault="00C259CD" w:rsidP="00A80FC3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9CD" w:rsidRDefault="00C259CD" w:rsidP="00A80FC3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Słownie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9CD" w:rsidRDefault="00C259CD" w:rsidP="00A80FC3">
            <w:pPr>
              <w:ind w:right="-47"/>
              <w:jc w:val="both"/>
              <w:rPr>
                <w:b/>
                <w:bCs/>
                <w:iCs/>
                <w:sz w:val="22"/>
                <w:szCs w:val="22"/>
              </w:rPr>
            </w:pPr>
            <w:r>
              <w:rPr>
                <w:b/>
                <w:bCs/>
                <w:iCs/>
                <w:sz w:val="22"/>
                <w:szCs w:val="22"/>
              </w:rPr>
              <w:t>Podatek VAT .......... % tj.</w:t>
            </w:r>
          </w:p>
        </w:tc>
      </w:tr>
      <w:tr w:rsidR="00C259CD" w:rsidTr="00A80FC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Cena za 24 miesiące obliczona zgodnie z formularzem specyfikacji cenowej (zał. nr 1A - cześć A) </w:t>
            </w:r>
          </w:p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</w:tr>
      <w:tr w:rsidR="00C259CD" w:rsidTr="00A80FC3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Cena za pakiet usług naprawczych  zgodnie z formularzem specyfikacji cenowej (zał. nr 1A – cześć B )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9CD" w:rsidRDefault="00C259CD" w:rsidP="00A80FC3">
            <w:pPr>
              <w:ind w:right="-47"/>
              <w:jc w:val="both"/>
              <w:rPr>
                <w:iCs/>
                <w:sz w:val="22"/>
                <w:szCs w:val="22"/>
              </w:rPr>
            </w:pPr>
          </w:p>
        </w:tc>
      </w:tr>
    </w:tbl>
    <w:p w:rsidR="00C259CD" w:rsidRDefault="00C259CD" w:rsidP="00C259CD">
      <w:pPr>
        <w:ind w:right="-47"/>
        <w:jc w:val="both"/>
        <w:rPr>
          <w:b/>
          <w:bCs/>
          <w:iCs/>
          <w:sz w:val="22"/>
          <w:szCs w:val="22"/>
        </w:rPr>
      </w:pPr>
      <w:r w:rsidRPr="008753BE">
        <w:rPr>
          <w:b/>
          <w:bCs/>
          <w:iCs/>
          <w:sz w:val="22"/>
          <w:szCs w:val="22"/>
        </w:rPr>
        <w:t>Cena (stawka) roboczogodziny z narzutami wyliczona zgodnie z pkt 21.8 SWZ</w:t>
      </w:r>
      <w:r>
        <w:rPr>
          <w:b/>
          <w:bCs/>
          <w:iCs/>
          <w:sz w:val="22"/>
          <w:szCs w:val="22"/>
        </w:rPr>
        <w:t xml:space="preserve"> wynosi:</w:t>
      </w:r>
    </w:p>
    <w:p w:rsidR="00C259CD" w:rsidRDefault="00C259CD" w:rsidP="00C259CD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C</w:t>
      </w:r>
      <w:r>
        <w:rPr>
          <w:b/>
          <w:bCs/>
          <w:iCs/>
          <w:sz w:val="22"/>
          <w:szCs w:val="22"/>
          <w:vertAlign w:val="subscript"/>
        </w:rPr>
        <w:t>RG</w:t>
      </w:r>
      <w:r>
        <w:rPr>
          <w:b/>
          <w:bCs/>
          <w:iCs/>
          <w:sz w:val="22"/>
          <w:szCs w:val="22"/>
        </w:rPr>
        <w:t xml:space="preserve"> = .  .  .  .  .  .  .  .  .  .  .  .  zł</w:t>
      </w:r>
    </w:p>
    <w:p w:rsidR="00C259CD" w:rsidRDefault="00C259CD" w:rsidP="00C259CD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Termin realizacji zamówienia:  24 miesiące od daty podpisania umowy.</w:t>
      </w:r>
    </w:p>
    <w:p w:rsidR="00C259CD" w:rsidRDefault="00C259CD" w:rsidP="00C259CD">
      <w:pPr>
        <w:ind w:right="-47"/>
        <w:jc w:val="both"/>
        <w:rPr>
          <w:b/>
          <w:bCs/>
          <w:iCs/>
          <w:sz w:val="22"/>
          <w:szCs w:val="22"/>
        </w:rPr>
      </w:pPr>
    </w:p>
    <w:p w:rsidR="00C259CD" w:rsidRDefault="00C259CD" w:rsidP="00C259CD">
      <w:pPr>
        <w:ind w:right="-47"/>
        <w:jc w:val="both"/>
        <w:rPr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 xml:space="preserve">Okres udzielonej gwarancji na akumulatory:…………………miesięcy </w:t>
      </w:r>
      <w:r>
        <w:rPr>
          <w:iCs/>
          <w:sz w:val="22"/>
          <w:szCs w:val="22"/>
        </w:rPr>
        <w:t xml:space="preserve">kryterium oceny ofert </w:t>
      </w:r>
    </w:p>
    <w:p w:rsidR="00C259CD" w:rsidRDefault="00C259CD" w:rsidP="00C259CD">
      <w:pPr>
        <w:ind w:right="-47"/>
        <w:jc w:val="both"/>
        <w:rPr>
          <w:b/>
          <w:bCs/>
          <w:iCs/>
          <w:sz w:val="22"/>
          <w:szCs w:val="22"/>
        </w:rPr>
      </w:pPr>
    </w:p>
    <w:p w:rsidR="00C259CD" w:rsidRDefault="00C259CD" w:rsidP="00C259CD">
      <w:pPr>
        <w:ind w:right="-47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Okres udzielonej gwarancji (</w:t>
      </w:r>
      <w:r>
        <w:rPr>
          <w:iCs/>
          <w:sz w:val="22"/>
          <w:szCs w:val="22"/>
        </w:rPr>
        <w:t>materiały</w:t>
      </w:r>
      <w:r>
        <w:rPr>
          <w:sz w:val="22"/>
          <w:szCs w:val="22"/>
        </w:rPr>
        <w:t xml:space="preserve"> z wyjątkiem akumulatorów</w:t>
      </w:r>
      <w:r>
        <w:rPr>
          <w:iCs/>
          <w:sz w:val="22"/>
          <w:szCs w:val="22"/>
        </w:rPr>
        <w:t>, robocizna):</w:t>
      </w:r>
      <w:r>
        <w:rPr>
          <w:b/>
          <w:bCs/>
          <w:iCs/>
          <w:sz w:val="22"/>
          <w:szCs w:val="22"/>
        </w:rPr>
        <w:t xml:space="preserve"> …………………miesięcy</w:t>
      </w:r>
    </w:p>
    <w:p w:rsidR="00C259CD" w:rsidRDefault="00C259CD" w:rsidP="00C259CD">
      <w:pPr>
        <w:ind w:right="-47"/>
        <w:jc w:val="both"/>
        <w:rPr>
          <w:b/>
          <w:bCs/>
          <w:iCs/>
          <w:sz w:val="22"/>
          <w:szCs w:val="22"/>
        </w:rPr>
      </w:pPr>
    </w:p>
    <w:p w:rsidR="00C259CD" w:rsidRDefault="00C259CD" w:rsidP="00C259CD">
      <w:pPr>
        <w:ind w:right="-47"/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  <w:r>
        <w:rPr>
          <w:sz w:val="22"/>
          <w:szCs w:val="22"/>
          <w:lang w:eastAsia="pl-PL"/>
        </w:rPr>
        <w:t xml:space="preserve"> </w:t>
      </w:r>
    </w:p>
    <w:p w:rsidR="00C259CD" w:rsidRDefault="00C259CD" w:rsidP="00C259CD">
      <w:r>
        <w:rPr>
          <w:b/>
          <w:sz w:val="22"/>
          <w:szCs w:val="22"/>
          <w:u w:val="single"/>
        </w:rPr>
        <w:t>Jednocześnie oświadczamy, że:</w:t>
      </w:r>
    </w:p>
    <w:p w:rsidR="00C259CD" w:rsidRDefault="00C259CD" w:rsidP="00C259CD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:rsidR="00C259CD" w:rsidRDefault="00C259CD" w:rsidP="00C259CD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lastRenderedPageBreak/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259CD" w:rsidRDefault="00C259CD" w:rsidP="00C259CD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:rsidR="00C259CD" w:rsidRPr="003D4D9A" w:rsidRDefault="00C259CD" w:rsidP="00C259CD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</w:t>
      </w:r>
      <w:r>
        <w:rPr>
          <w:sz w:val="22"/>
          <w:szCs w:val="22"/>
          <w:lang w:eastAsia="pl-PL"/>
        </w:rPr>
        <w:t xml:space="preserve">SWZ,  a oferowana cena obejmuje </w:t>
      </w:r>
      <w:r w:rsidRPr="003D4D9A">
        <w:rPr>
          <w:sz w:val="22"/>
          <w:szCs w:val="22"/>
          <w:lang w:eastAsia="pl-PL"/>
        </w:rPr>
        <w:t>cały zakres prac objętych przedmiotem zamówienia, które wykonamy zgodnie z zasadami obecnie obowiązującej wiedzy technicznej</w:t>
      </w:r>
      <w:r w:rsidRPr="003D4D9A">
        <w:rPr>
          <w:sz w:val="22"/>
          <w:szCs w:val="22"/>
        </w:rPr>
        <w:t>.</w:t>
      </w:r>
    </w:p>
    <w:p w:rsidR="00C259CD" w:rsidRPr="003D4D9A" w:rsidRDefault="00C259CD" w:rsidP="00C259CD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3D4D9A">
        <w:rPr>
          <w:b/>
          <w:sz w:val="22"/>
          <w:szCs w:val="22"/>
        </w:rPr>
        <w:t>Nośniki cenowe nie wyższe niż:</w:t>
      </w:r>
    </w:p>
    <w:p w:rsidR="00C259CD" w:rsidRPr="003D4D9A" w:rsidRDefault="00C259CD" w:rsidP="00C259CD">
      <w:pPr>
        <w:numPr>
          <w:ilvl w:val="1"/>
          <w:numId w:val="1"/>
        </w:numPr>
        <w:suppressAutoHyphens w:val="0"/>
        <w:jc w:val="both"/>
        <w:rPr>
          <w:sz w:val="22"/>
          <w:szCs w:val="22"/>
        </w:rPr>
      </w:pPr>
      <w:r w:rsidRPr="003D4D9A">
        <w:rPr>
          <w:b/>
          <w:sz w:val="22"/>
          <w:szCs w:val="22"/>
        </w:rPr>
        <w:t>C</w:t>
      </w:r>
      <w:r w:rsidRPr="003D4D9A">
        <w:rPr>
          <w:b/>
          <w:sz w:val="22"/>
          <w:szCs w:val="22"/>
          <w:vertAlign w:val="subscript"/>
        </w:rPr>
        <w:t>N</w:t>
      </w:r>
      <w:r w:rsidRPr="003D4D9A">
        <w:rPr>
          <w:sz w:val="22"/>
          <w:szCs w:val="22"/>
        </w:rPr>
        <w:t xml:space="preserve"> – cena(stawka) roboczogodziny </w:t>
      </w:r>
      <w:r w:rsidRPr="003D4D9A">
        <w:rPr>
          <w:b/>
          <w:bCs/>
          <w:sz w:val="22"/>
          <w:szCs w:val="22"/>
        </w:rPr>
        <w:t xml:space="preserve">netto  = </w:t>
      </w:r>
      <w:r w:rsidRPr="003D4D9A">
        <w:rPr>
          <w:sz w:val="22"/>
          <w:szCs w:val="22"/>
        </w:rPr>
        <w:t>.  .  .  .  .  .  .  .  .  .  .  .  zł</w:t>
      </w:r>
    </w:p>
    <w:p w:rsidR="00C259CD" w:rsidRPr="003D4D9A" w:rsidRDefault="00C259CD" w:rsidP="00C259CD">
      <w:pPr>
        <w:numPr>
          <w:ilvl w:val="1"/>
          <w:numId w:val="1"/>
        </w:numPr>
        <w:suppressAutoHyphens w:val="0"/>
        <w:jc w:val="both"/>
        <w:rPr>
          <w:sz w:val="22"/>
          <w:szCs w:val="22"/>
        </w:rPr>
      </w:pPr>
      <w:r w:rsidRPr="003D4D9A">
        <w:rPr>
          <w:b/>
          <w:sz w:val="22"/>
          <w:szCs w:val="22"/>
        </w:rPr>
        <w:t>Ko</w:t>
      </w:r>
      <w:r w:rsidRPr="003D4D9A">
        <w:rPr>
          <w:sz w:val="22"/>
          <w:szCs w:val="22"/>
        </w:rPr>
        <w:t xml:space="preserve">   -  koszty pośrednie  = .  .  .  .  .  .  .  .  .  .  .  .  .  . %</w:t>
      </w:r>
    </w:p>
    <w:p w:rsidR="00C259CD" w:rsidRPr="003D4D9A" w:rsidRDefault="00C259CD" w:rsidP="00C259CD">
      <w:pPr>
        <w:numPr>
          <w:ilvl w:val="1"/>
          <w:numId w:val="1"/>
        </w:numPr>
        <w:suppressAutoHyphens w:val="0"/>
        <w:jc w:val="both"/>
        <w:rPr>
          <w:sz w:val="22"/>
          <w:szCs w:val="22"/>
        </w:rPr>
      </w:pPr>
      <w:r w:rsidRPr="003D4D9A">
        <w:rPr>
          <w:b/>
          <w:sz w:val="22"/>
          <w:szCs w:val="22"/>
        </w:rPr>
        <w:t>Z</w:t>
      </w:r>
      <w:r w:rsidRPr="003D4D9A">
        <w:rPr>
          <w:sz w:val="22"/>
          <w:szCs w:val="22"/>
        </w:rPr>
        <w:t xml:space="preserve">     -   zysk  = .  .  .  .  .  .  .  .  .  .  .  .  .  .  .  .  .   %</w:t>
      </w:r>
    </w:p>
    <w:p w:rsidR="00C259CD" w:rsidRPr="003D4D9A" w:rsidRDefault="00C259CD" w:rsidP="00C259CD">
      <w:pPr>
        <w:numPr>
          <w:ilvl w:val="0"/>
          <w:numId w:val="6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3D4D9A">
        <w:rPr>
          <w:bCs/>
          <w:iCs/>
          <w:sz w:val="22"/>
          <w:szCs w:val="22"/>
        </w:rPr>
        <w:t>Ośw</w:t>
      </w:r>
      <w:r w:rsidRPr="003D4D9A">
        <w:rPr>
          <w:color w:val="000000"/>
          <w:sz w:val="22"/>
          <w:szCs w:val="22"/>
        </w:rPr>
        <w:t>iadczam, że wypełniłem obowiązki informacyjne przewidziane w art. 13 lub art. 14 RODO</w:t>
      </w:r>
      <w:r w:rsidRPr="003D4D9A">
        <w:rPr>
          <w:sz w:val="22"/>
          <w:szCs w:val="22"/>
        </w:rPr>
        <w:t>*</w:t>
      </w:r>
      <w:r w:rsidRPr="003D4D9A">
        <w:rPr>
          <w:color w:val="000000"/>
          <w:sz w:val="22"/>
          <w:szCs w:val="22"/>
        </w:rPr>
        <w:t xml:space="preserve"> wobec osób fizycznych, </w:t>
      </w:r>
      <w:r w:rsidRPr="003D4D9A">
        <w:rPr>
          <w:sz w:val="22"/>
          <w:szCs w:val="22"/>
        </w:rPr>
        <w:t>od których dane osobowe bezpośrednio lub pośrednio pozyskałem</w:t>
      </w:r>
      <w:r w:rsidRPr="003D4D9A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3D4D9A">
        <w:rPr>
          <w:sz w:val="22"/>
          <w:szCs w:val="22"/>
        </w:rPr>
        <w:t xml:space="preserve">.* * </w:t>
      </w:r>
    </w:p>
    <w:p w:rsidR="00C259CD" w:rsidRDefault="00C259CD" w:rsidP="00C259CD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259CD" w:rsidRPr="003D4D9A" w:rsidRDefault="00C259CD" w:rsidP="00C259CD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259CD" w:rsidRDefault="00C259CD" w:rsidP="00C259CD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Oświadczam/y, że warunek określony w pkt. 8.2 </w:t>
      </w:r>
      <w:proofErr w:type="spellStart"/>
      <w:r>
        <w:rPr>
          <w:b/>
          <w:sz w:val="22"/>
          <w:szCs w:val="22"/>
        </w:rPr>
        <w:t>ppkt</w:t>
      </w:r>
      <w:proofErr w:type="spellEnd"/>
      <w:r>
        <w:rPr>
          <w:b/>
          <w:sz w:val="22"/>
          <w:szCs w:val="22"/>
        </w:rPr>
        <w:t xml:space="preserve"> 4 SWZ spełniamy osobiście/ powołujemy się na zasoby podmiotu trzeciego w następującym zakresie</w:t>
      </w:r>
      <w:r>
        <w:rPr>
          <w:rStyle w:val="Odwoanieprzypisudolnego"/>
          <w:b/>
          <w:sz w:val="22"/>
          <w:szCs w:val="22"/>
        </w:rPr>
        <w:footnoteReference w:id="2"/>
      </w:r>
      <w:r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:rsidR="00C259CD" w:rsidRDefault="00C259CD" w:rsidP="00C259CD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C259CD" w:rsidTr="00A80F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259CD" w:rsidRDefault="00C259CD" w:rsidP="00A80FC3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259CD" w:rsidRDefault="00C259CD" w:rsidP="00A80FC3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C259CD" w:rsidRDefault="00C259CD" w:rsidP="00A80FC3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259CD" w:rsidRDefault="00C259CD" w:rsidP="00A80FC3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C259CD" w:rsidTr="00A80F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259CD" w:rsidRDefault="00C259CD" w:rsidP="00A80FC3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259CD" w:rsidRDefault="00C259CD" w:rsidP="00A80FC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59CD" w:rsidRDefault="00C259CD" w:rsidP="00A80FC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:rsidR="00C259CD" w:rsidRDefault="00C259CD" w:rsidP="00C259CD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>
        <w:rPr>
          <w:b/>
          <w:sz w:val="22"/>
          <w:szCs w:val="22"/>
        </w:rPr>
        <w:t xml:space="preserve">Oświadczenie, w przypadku </w:t>
      </w:r>
      <w:r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259CD" w:rsidTr="00A80F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259CD" w:rsidRDefault="00C259CD" w:rsidP="00A80FC3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C259CD" w:rsidRDefault="00C259CD" w:rsidP="00A80FC3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259CD" w:rsidRDefault="00C259CD" w:rsidP="00A80FC3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Usługa, dostawa (zakres), który wykonają poszczególni wykonawcy </w:t>
            </w:r>
          </w:p>
        </w:tc>
      </w:tr>
      <w:tr w:rsidR="00C259CD" w:rsidTr="00A80F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259CD" w:rsidRDefault="00C259CD" w:rsidP="00A80FC3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259CD" w:rsidRDefault="00C259CD" w:rsidP="00A80FC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59CD" w:rsidRDefault="00C259CD" w:rsidP="00A80FC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  <w:tr w:rsidR="00C259CD" w:rsidTr="00A80FC3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C259CD" w:rsidRDefault="00C259CD" w:rsidP="00A80FC3">
            <w:pPr>
              <w:autoSpaceDE w:val="0"/>
              <w:snapToGrid w:val="0"/>
              <w:spacing w:after="12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C259CD" w:rsidRDefault="00C259CD" w:rsidP="00A80FC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259CD" w:rsidRDefault="00C259CD" w:rsidP="00A80FC3">
            <w:pPr>
              <w:autoSpaceDE w:val="0"/>
              <w:snapToGrid w:val="0"/>
              <w:spacing w:after="240"/>
              <w:rPr>
                <w:sz w:val="20"/>
                <w:szCs w:val="20"/>
              </w:rPr>
            </w:pPr>
          </w:p>
        </w:tc>
      </w:tr>
    </w:tbl>
    <w:p w:rsidR="00C259CD" w:rsidRDefault="00C259CD" w:rsidP="00C259CD">
      <w:pPr>
        <w:numPr>
          <w:ilvl w:val="0"/>
          <w:numId w:val="8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Upoważnionymi do reprezentowania naszej firmy są następujące osoby:</w:t>
      </w:r>
    </w:p>
    <w:p w:rsidR="00C259CD" w:rsidRDefault="00C259CD" w:rsidP="00C259CD">
      <w:pPr>
        <w:pStyle w:val="Nagwek1"/>
        <w:numPr>
          <w:ilvl w:val="0"/>
          <w:numId w:val="5"/>
        </w:numPr>
        <w:rPr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>Imię i Nazwisko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C259CD" w:rsidRDefault="00C259CD" w:rsidP="00C259C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</w:t>
      </w:r>
    </w:p>
    <w:p w:rsidR="00C259CD" w:rsidRDefault="00C259CD" w:rsidP="00C259CD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:rsidR="00C259CD" w:rsidRDefault="00C259CD" w:rsidP="00C259CD">
      <w:pPr>
        <w:numPr>
          <w:ilvl w:val="0"/>
          <w:numId w:val="8"/>
        </w:numPr>
        <w:jc w:val="both"/>
        <w:rPr>
          <w:sz w:val="20"/>
          <w:szCs w:val="20"/>
        </w:rPr>
      </w:pPr>
      <w:r>
        <w:rPr>
          <w:sz w:val="20"/>
          <w:szCs w:val="20"/>
        </w:rPr>
        <w:t>upoważnienie dla powyżej wskazanych osób wynika z następującego (</w:t>
      </w:r>
      <w:proofErr w:type="spellStart"/>
      <w:r>
        <w:rPr>
          <w:sz w:val="20"/>
          <w:szCs w:val="20"/>
        </w:rPr>
        <w:t>ych</w:t>
      </w:r>
      <w:proofErr w:type="spellEnd"/>
      <w:r>
        <w:rPr>
          <w:sz w:val="20"/>
          <w:szCs w:val="20"/>
        </w:rPr>
        <w:t>) dokumentu(ów)</w:t>
      </w:r>
    </w:p>
    <w:p w:rsidR="00C259CD" w:rsidRDefault="00C259CD" w:rsidP="00C259CD">
      <w:pPr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…………………………………………………...........................…… które dołączamy do oferty.</w:t>
      </w:r>
    </w:p>
    <w:p w:rsidR="00C259CD" w:rsidRDefault="00C259CD" w:rsidP="00C259CD">
      <w:pPr>
        <w:numPr>
          <w:ilvl w:val="0"/>
          <w:numId w:val="8"/>
        </w:numPr>
        <w:jc w:val="both"/>
        <w:rPr>
          <w:sz w:val="20"/>
          <w:szCs w:val="20"/>
        </w:rPr>
      </w:pPr>
      <w:r>
        <w:rPr>
          <w:sz w:val="20"/>
          <w:szCs w:val="20"/>
        </w:rPr>
        <w:t>załącznikami do niniejszej oferty są:</w:t>
      </w:r>
    </w:p>
    <w:p w:rsidR="00C259CD" w:rsidRDefault="00C259CD" w:rsidP="00C259CD">
      <w:pPr>
        <w:numPr>
          <w:ilvl w:val="1"/>
          <w:numId w:val="7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………………………………………………………………………………………….</w:t>
      </w:r>
    </w:p>
    <w:p w:rsidR="00C259CD" w:rsidRDefault="00C259CD" w:rsidP="00C259CD">
      <w:pPr>
        <w:numPr>
          <w:ilvl w:val="1"/>
          <w:numId w:val="7"/>
        </w:num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……………………………………………..……………………………………………</w:t>
      </w:r>
    </w:p>
    <w:p w:rsidR="00C259CD" w:rsidRDefault="00C259CD" w:rsidP="00C259CD">
      <w:pPr>
        <w:numPr>
          <w:ilvl w:val="1"/>
          <w:numId w:val="7"/>
        </w:numPr>
        <w:spacing w:line="360" w:lineRule="auto"/>
        <w:jc w:val="both"/>
      </w:pPr>
      <w:r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:rsidR="00C259CD" w:rsidRDefault="00C259CD" w:rsidP="00C259C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bookmarkStart w:id="1" w:name="_Hlk88125989"/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C259CD" w:rsidRDefault="00C259CD" w:rsidP="00C259C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bookmarkEnd w:id="1"/>
    <w:p w:rsidR="00C259CD" w:rsidRPr="00AB4DC4" w:rsidRDefault="00C259CD" w:rsidP="00C259CD">
      <w:pPr>
        <w:ind w:left="5953"/>
        <w:jc w:val="center"/>
        <w:rPr>
          <w:rFonts w:eastAsia="SimSun"/>
          <w:b/>
          <w:kern w:val="2"/>
          <w:sz w:val="22"/>
          <w:szCs w:val="22"/>
          <w:lang w:bidi="hi-IN"/>
        </w:rPr>
      </w:pPr>
      <w:r>
        <w:rPr>
          <w:rFonts w:ascii="Verdana" w:eastAsia="SimSun" w:hAnsi="Verdana" w:cs="Mangal"/>
          <w:kern w:val="2"/>
          <w:sz w:val="12"/>
          <w:szCs w:val="12"/>
          <w:lang w:bidi="hi-IN"/>
        </w:rPr>
        <w:br w:type="page"/>
      </w:r>
      <w:r w:rsidRPr="00AB4DC4">
        <w:rPr>
          <w:rFonts w:ascii="Verdana" w:eastAsia="SimSun" w:hAnsi="Verdana" w:cs="Mangal"/>
          <w:b/>
          <w:kern w:val="2"/>
          <w:sz w:val="12"/>
          <w:szCs w:val="12"/>
          <w:lang w:bidi="hi-IN"/>
        </w:rPr>
        <w:lastRenderedPageBreak/>
        <w:tab/>
      </w:r>
      <w:r w:rsidRPr="00AB4DC4">
        <w:rPr>
          <w:rFonts w:ascii="Verdana" w:eastAsia="SimSun" w:hAnsi="Verdana" w:cs="Mangal"/>
          <w:b/>
          <w:kern w:val="2"/>
          <w:sz w:val="12"/>
          <w:szCs w:val="12"/>
          <w:lang w:bidi="hi-IN"/>
        </w:rPr>
        <w:tab/>
      </w:r>
      <w:r w:rsidRPr="00AB4DC4">
        <w:rPr>
          <w:rFonts w:ascii="Verdana" w:eastAsia="SimSun" w:hAnsi="Verdana" w:cs="Mangal"/>
          <w:b/>
          <w:kern w:val="2"/>
          <w:sz w:val="12"/>
          <w:szCs w:val="12"/>
          <w:lang w:bidi="hi-IN"/>
        </w:rPr>
        <w:tab/>
      </w:r>
      <w:r w:rsidRPr="00AB4DC4">
        <w:rPr>
          <w:rFonts w:ascii="Verdana" w:eastAsia="SimSun" w:hAnsi="Verdana" w:cs="Mangal"/>
          <w:b/>
          <w:kern w:val="2"/>
          <w:sz w:val="12"/>
          <w:szCs w:val="12"/>
          <w:lang w:bidi="hi-IN"/>
        </w:rPr>
        <w:tab/>
      </w:r>
      <w:r w:rsidRPr="00AB4DC4">
        <w:rPr>
          <w:rFonts w:ascii="Verdana" w:eastAsia="SimSun" w:hAnsi="Verdana" w:cs="Mangal"/>
          <w:b/>
          <w:kern w:val="2"/>
          <w:sz w:val="12"/>
          <w:szCs w:val="12"/>
          <w:lang w:bidi="hi-IN"/>
        </w:rPr>
        <w:tab/>
      </w:r>
      <w:r w:rsidRPr="00AB4DC4">
        <w:rPr>
          <w:rFonts w:ascii="Verdana" w:eastAsia="SimSun" w:hAnsi="Verdana" w:cs="Mangal"/>
          <w:b/>
          <w:kern w:val="2"/>
          <w:sz w:val="12"/>
          <w:szCs w:val="1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>Załącznik nr 1A</w:t>
      </w:r>
    </w:p>
    <w:p w:rsidR="00C259CD" w:rsidRPr="00AB4DC4" w:rsidRDefault="00C259CD" w:rsidP="00C259CD">
      <w:pPr>
        <w:rPr>
          <w:rFonts w:eastAsia="SimSun"/>
          <w:b/>
          <w:kern w:val="2"/>
          <w:sz w:val="22"/>
          <w:szCs w:val="22"/>
          <w:lang w:bidi="hi-IN"/>
        </w:rPr>
      </w:pPr>
      <w:r w:rsidRPr="00AB4DC4">
        <w:rPr>
          <w:rFonts w:eastAsia="SimSun"/>
          <w:b/>
          <w:kern w:val="2"/>
          <w:sz w:val="22"/>
          <w:szCs w:val="22"/>
          <w:lang w:bidi="hi-IN"/>
        </w:rPr>
        <w:t>FORMULARZ SPECYFIKACJI CENOWEJ</w:t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  <w:r w:rsidRPr="00AB4DC4">
        <w:rPr>
          <w:rFonts w:eastAsia="SimSun"/>
          <w:b/>
          <w:kern w:val="2"/>
          <w:sz w:val="22"/>
          <w:szCs w:val="22"/>
          <w:lang w:bidi="hi-IN"/>
        </w:rPr>
        <w:tab/>
      </w:r>
    </w:p>
    <w:p w:rsidR="00C259CD" w:rsidRDefault="00C259CD" w:rsidP="00C259CD">
      <w:pPr>
        <w:rPr>
          <w:rFonts w:eastAsia="SimSun"/>
          <w:kern w:val="2"/>
          <w:sz w:val="22"/>
          <w:szCs w:val="22"/>
          <w:lang w:bidi="hi-IN"/>
        </w:rPr>
      </w:pPr>
      <w:r w:rsidRPr="00AB4DC4">
        <w:rPr>
          <w:rFonts w:eastAsia="SimSun"/>
          <w:b/>
          <w:kern w:val="2"/>
          <w:sz w:val="22"/>
          <w:szCs w:val="22"/>
          <w:lang w:bidi="hi-IN"/>
        </w:rPr>
        <w:t>A. Konserwacja</w:t>
      </w:r>
      <w:r w:rsidRPr="00AB4DC4">
        <w:rPr>
          <w:rFonts w:eastAsia="SimSun"/>
          <w:kern w:val="2"/>
          <w:sz w:val="22"/>
          <w:szCs w:val="22"/>
          <w:lang w:bidi="hi-IN"/>
        </w:rPr>
        <w:tab/>
      </w:r>
    </w:p>
    <w:p w:rsidR="00C259CD" w:rsidRPr="00AB4DC4" w:rsidRDefault="00C259CD" w:rsidP="00C259CD">
      <w:pPr>
        <w:rPr>
          <w:rFonts w:eastAsia="SimSun"/>
          <w:kern w:val="2"/>
          <w:sz w:val="22"/>
          <w:szCs w:val="22"/>
          <w:lang w:bidi="hi-IN"/>
        </w:rPr>
      </w:pPr>
      <w:r w:rsidRPr="00AB4DC4">
        <w:rPr>
          <w:rFonts w:eastAsia="SimSun"/>
          <w:kern w:val="2"/>
          <w:sz w:val="22"/>
          <w:szCs w:val="22"/>
          <w:lang w:bidi="hi-IN"/>
        </w:rPr>
        <w:tab/>
      </w: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2082"/>
        <w:gridCol w:w="993"/>
        <w:gridCol w:w="1275"/>
        <w:gridCol w:w="1134"/>
        <w:gridCol w:w="992"/>
        <w:gridCol w:w="1276"/>
        <w:gridCol w:w="1417"/>
      </w:tblGrid>
      <w:tr w:rsidR="00C259CD" w:rsidRPr="00EF6879" w:rsidTr="00A80FC3">
        <w:trPr>
          <w:trHeight w:val="600"/>
        </w:trPr>
        <w:tc>
          <w:tcPr>
            <w:tcW w:w="436" w:type="dxa"/>
            <w:vMerge w:val="restart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proofErr w:type="spellStart"/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lp</w:t>
            </w:r>
            <w:proofErr w:type="spellEnd"/>
          </w:p>
        </w:tc>
        <w:tc>
          <w:tcPr>
            <w:tcW w:w="2082" w:type="dxa"/>
            <w:vMerge w:val="restart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obiekt</w:t>
            </w:r>
          </w:p>
        </w:tc>
        <w:tc>
          <w:tcPr>
            <w:tcW w:w="2268" w:type="dxa"/>
            <w:gridSpan w:val="2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wartość jednego przeglądu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wartość ośmiu przeglądów</w:t>
            </w:r>
          </w:p>
        </w:tc>
        <w:tc>
          <w:tcPr>
            <w:tcW w:w="2693" w:type="dxa"/>
            <w:gridSpan w:val="2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Ilość opraw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vMerge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2082" w:type="dxa"/>
            <w:vMerge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netto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brutto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netto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brutto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Oświetlenie awaryjne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Oświetlenie ewakuacyjne</w:t>
            </w:r>
          </w:p>
        </w:tc>
      </w:tr>
      <w:tr w:rsidR="00C259CD" w:rsidRPr="00EF6879" w:rsidTr="00A80FC3">
        <w:trPr>
          <w:trHeight w:val="36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1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2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3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4 (3 + VAT)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5 (8x 3)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6 (8x 4)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7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8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DS1 „Olimp”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382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bookmarkStart w:id="2" w:name="RANGE!H7"/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185</w:t>
            </w:r>
            <w:bookmarkEnd w:id="2"/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DS2 "Babilon"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342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240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3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DS3 "Akropol"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131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18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4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DS4 "Filutek"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58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30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5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DS5 „Strumyk”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63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52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6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DS6 "Bratek"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14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20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7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DS7 "Zaścianek"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23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0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8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DS8 "Stokrotka"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30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17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9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DS9 „Omega”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24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27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10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DS10 "Hajduczek"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21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28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11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DS12 "Promyk"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113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53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12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DS14 "Kapitol"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118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122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13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DS15 "Maraton"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91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34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14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DS16 „Itaka”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20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31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15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DS17 "Arkadia" (wraz z przełączką do DS16)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17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22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16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DS18 "Odyseja"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66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32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17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DS19 "Apollo"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29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25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18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DS "Alfa"</w:t>
            </w:r>
          </w:p>
        </w:tc>
        <w:tc>
          <w:tcPr>
            <w:tcW w:w="993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168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0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lastRenderedPageBreak/>
              <w:t>19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Stolarnia (DS9)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4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0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20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Klub "Filutek" (DS4) *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7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3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21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Klub "Zaścianek" (DS6) *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15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3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22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Klub "Gwarek" (DS "Alfa) *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7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3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23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Klub "Studio" **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150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73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24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budynek gospodarczy Z-15 **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18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8</w:t>
            </w:r>
          </w:p>
        </w:tc>
      </w:tr>
      <w:tr w:rsidR="00C259CD" w:rsidRPr="00EF6879" w:rsidTr="00A80FC3">
        <w:trPr>
          <w:trHeight w:val="600"/>
        </w:trPr>
        <w:tc>
          <w:tcPr>
            <w:tcW w:w="43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25</w:t>
            </w:r>
          </w:p>
        </w:tc>
        <w:tc>
          <w:tcPr>
            <w:tcW w:w="208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budynek administracyjny U-9 **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6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kern w:val="2"/>
                <w:sz w:val="20"/>
                <w:szCs w:val="20"/>
                <w:lang w:bidi="hi-IN"/>
              </w:rPr>
              <w:t>0</w:t>
            </w:r>
          </w:p>
        </w:tc>
      </w:tr>
      <w:tr w:rsidR="00C259CD" w:rsidRPr="00EF6879" w:rsidTr="00A80FC3">
        <w:trPr>
          <w:trHeight w:val="600"/>
        </w:trPr>
        <w:tc>
          <w:tcPr>
            <w:tcW w:w="2518" w:type="dxa"/>
            <w:gridSpan w:val="2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RAZEM</w:t>
            </w:r>
          </w:p>
        </w:tc>
        <w:tc>
          <w:tcPr>
            <w:tcW w:w="993" w:type="dxa"/>
            <w:shd w:val="clear" w:color="auto" w:fill="auto"/>
            <w:noWrap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5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134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992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 </w:t>
            </w:r>
          </w:p>
        </w:tc>
        <w:tc>
          <w:tcPr>
            <w:tcW w:w="1276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1917</w:t>
            </w:r>
          </w:p>
        </w:tc>
        <w:tc>
          <w:tcPr>
            <w:tcW w:w="1417" w:type="dxa"/>
            <w:shd w:val="clear" w:color="auto" w:fill="auto"/>
            <w:hideMark/>
          </w:tcPr>
          <w:p w:rsidR="00C259CD" w:rsidRPr="00A2595E" w:rsidRDefault="00C259CD" w:rsidP="00A80FC3">
            <w:pPr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</w:pPr>
            <w:r w:rsidRPr="00A2595E">
              <w:rPr>
                <w:rFonts w:eastAsia="SimSun"/>
                <w:b/>
                <w:bCs/>
                <w:kern w:val="2"/>
                <w:sz w:val="20"/>
                <w:szCs w:val="20"/>
                <w:lang w:bidi="hi-IN"/>
              </w:rPr>
              <w:t>1026</w:t>
            </w:r>
          </w:p>
        </w:tc>
      </w:tr>
    </w:tbl>
    <w:p w:rsidR="00C259CD" w:rsidRDefault="00C259CD" w:rsidP="00C259CD">
      <w:pPr>
        <w:rPr>
          <w:rFonts w:eastAsia="SimSun"/>
          <w:kern w:val="2"/>
          <w:sz w:val="20"/>
          <w:szCs w:val="20"/>
          <w:lang w:bidi="hi-IN"/>
        </w:rPr>
      </w:pPr>
      <w:r w:rsidRPr="00EF6879">
        <w:rPr>
          <w:rFonts w:eastAsia="SimSun"/>
          <w:kern w:val="2"/>
          <w:sz w:val="20"/>
          <w:szCs w:val="20"/>
          <w:lang w:bidi="hi-IN"/>
        </w:rPr>
        <w:t>* należy zastosować stawkę podatku VAT 8%</w:t>
      </w:r>
      <w:r w:rsidRPr="00EF6879">
        <w:rPr>
          <w:rFonts w:eastAsia="SimSun"/>
          <w:kern w:val="2"/>
          <w:sz w:val="20"/>
          <w:szCs w:val="20"/>
          <w:lang w:bidi="hi-IN"/>
        </w:rPr>
        <w:tab/>
      </w:r>
    </w:p>
    <w:p w:rsidR="00C259CD" w:rsidRDefault="00C259CD" w:rsidP="00C259CD">
      <w:pPr>
        <w:rPr>
          <w:rFonts w:ascii="Verdana" w:eastAsia="SimSun" w:hAnsi="Verdana" w:cs="Mangal"/>
          <w:kern w:val="2"/>
          <w:sz w:val="12"/>
          <w:szCs w:val="12"/>
          <w:lang w:bidi="hi-IN"/>
        </w:rPr>
      </w:pPr>
      <w:r w:rsidRPr="00EF6879">
        <w:rPr>
          <w:rFonts w:eastAsia="SimSun"/>
          <w:kern w:val="2"/>
          <w:sz w:val="20"/>
          <w:szCs w:val="20"/>
          <w:lang w:bidi="hi-IN"/>
        </w:rPr>
        <w:t>** należy zastosować stawkę podatku VAT 23%</w:t>
      </w:r>
      <w:r w:rsidRPr="00EF6879">
        <w:rPr>
          <w:rFonts w:eastAsia="SimSun"/>
          <w:kern w:val="2"/>
          <w:sz w:val="20"/>
          <w:szCs w:val="20"/>
          <w:lang w:bidi="hi-IN"/>
        </w:rPr>
        <w:tab/>
      </w:r>
      <w:r w:rsidRPr="00EF6879">
        <w:rPr>
          <w:rFonts w:eastAsia="SimSun"/>
          <w:kern w:val="2"/>
          <w:sz w:val="20"/>
          <w:szCs w:val="20"/>
          <w:lang w:bidi="hi-IN"/>
        </w:rPr>
        <w:tab/>
      </w:r>
      <w:r w:rsidRPr="00EF6879">
        <w:rPr>
          <w:rFonts w:eastAsia="SimSun"/>
          <w:kern w:val="2"/>
          <w:sz w:val="20"/>
          <w:szCs w:val="20"/>
          <w:lang w:bidi="hi-IN"/>
        </w:rPr>
        <w:tab/>
      </w:r>
      <w:r w:rsidRPr="00EF6879">
        <w:rPr>
          <w:rFonts w:eastAsia="SimSun"/>
          <w:kern w:val="2"/>
          <w:sz w:val="20"/>
          <w:szCs w:val="20"/>
          <w:lang w:bidi="hi-IN"/>
        </w:rPr>
        <w:tab/>
      </w:r>
      <w:r>
        <w:rPr>
          <w:rFonts w:ascii="Verdana" w:eastAsia="SimSun" w:hAnsi="Verdana" w:cs="Mangal"/>
          <w:kern w:val="2"/>
          <w:sz w:val="12"/>
          <w:szCs w:val="12"/>
          <w:lang w:bidi="hi-IN"/>
        </w:rPr>
        <w:br w:type="page"/>
      </w:r>
      <w:r>
        <w:rPr>
          <w:color w:val="000000"/>
          <w:sz w:val="22"/>
          <w:szCs w:val="22"/>
          <w:lang w:eastAsia="pl-PL"/>
        </w:rPr>
        <w:lastRenderedPageBreak/>
        <w:t>Z</w:t>
      </w:r>
      <w:r w:rsidRPr="00AB4DC4">
        <w:rPr>
          <w:color w:val="000000"/>
          <w:sz w:val="22"/>
          <w:szCs w:val="22"/>
          <w:lang w:eastAsia="pl-PL"/>
        </w:rPr>
        <w:t>ałącznik nr 1B</w:t>
      </w:r>
    </w:p>
    <w:tbl>
      <w:tblPr>
        <w:tblW w:w="9385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0"/>
        <w:gridCol w:w="3600"/>
        <w:gridCol w:w="960"/>
        <w:gridCol w:w="1860"/>
        <w:gridCol w:w="1464"/>
        <w:gridCol w:w="1021"/>
      </w:tblGrid>
      <w:tr w:rsidR="00C259CD" w:rsidRPr="00AB4DC4" w:rsidTr="00A80FC3">
        <w:trPr>
          <w:trHeight w:val="405"/>
        </w:trPr>
        <w:tc>
          <w:tcPr>
            <w:tcW w:w="93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B4DC4">
              <w:rPr>
                <w:b/>
                <w:bCs/>
                <w:color w:val="000000"/>
                <w:sz w:val="22"/>
                <w:szCs w:val="22"/>
                <w:lang w:eastAsia="pl-PL"/>
              </w:rPr>
              <w:t>FORMULARZ SPECYFIKACJI CENOWEJ</w:t>
            </w:r>
          </w:p>
        </w:tc>
      </w:tr>
      <w:tr w:rsidR="00C259CD" w:rsidRPr="00AB4DC4" w:rsidTr="00A80FC3">
        <w:trPr>
          <w:trHeight w:val="405"/>
        </w:trPr>
        <w:tc>
          <w:tcPr>
            <w:tcW w:w="93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b/>
                <w:bCs/>
                <w:color w:val="000000"/>
                <w:sz w:val="22"/>
                <w:szCs w:val="22"/>
                <w:lang w:eastAsia="pl-PL"/>
              </w:rPr>
            </w:pPr>
            <w:r w:rsidRPr="00AB4DC4">
              <w:rPr>
                <w:b/>
                <w:bCs/>
                <w:color w:val="000000"/>
                <w:sz w:val="22"/>
                <w:szCs w:val="22"/>
                <w:lang w:eastAsia="pl-PL"/>
              </w:rPr>
              <w:t>B. Pakiet usług naprawczych</w:t>
            </w:r>
          </w:p>
        </w:tc>
      </w:tr>
      <w:tr w:rsidR="00C259CD" w:rsidRPr="00AB4DC4" w:rsidTr="00A80FC3">
        <w:trPr>
          <w:trHeight w:val="675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proofErr w:type="spellStart"/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Lp</w:t>
            </w:r>
            <w:proofErr w:type="spellEnd"/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 xml:space="preserve">Nazwa wymienianej części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Ilość sztuk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 xml:space="preserve">Cena jednostkowa  usługi netto** 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Cena netto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Cena brutto *</w:t>
            </w:r>
          </w:p>
        </w:tc>
      </w:tr>
      <w:tr w:rsidR="00C259CD" w:rsidRPr="00AB4DC4" w:rsidTr="00A80FC3">
        <w:trPr>
          <w:trHeight w:val="315"/>
        </w:trPr>
        <w:tc>
          <w:tcPr>
            <w:tcW w:w="480" w:type="dxa"/>
            <w:tcBorders>
              <w:top w:val="nil"/>
              <w:left w:val="single" w:sz="4" w:space="0" w:color="auto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860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64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0"/>
                <w:sz w:val="20"/>
                <w:szCs w:val="20"/>
                <w:lang w:eastAsia="pl-PL"/>
              </w:rPr>
              <w:t>5 (kol. 3 x kol. 4)</w:t>
            </w:r>
          </w:p>
        </w:tc>
        <w:tc>
          <w:tcPr>
            <w:tcW w:w="1021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0"/>
                <w:sz w:val="20"/>
                <w:szCs w:val="20"/>
                <w:lang w:eastAsia="pl-PL"/>
              </w:rPr>
              <w:t>6 (kol. 5 + VAT)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3,6V/4000mAh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bookmarkStart w:id="3" w:name="RANGE!C6"/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  <w:bookmarkEnd w:id="3"/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6V/4000mAh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3,6V/1500mAh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3,6V/2500mAh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Akumulator 4,8V/2500mAh do opraw oświetleniowych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4,8V/1500mAh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color w:val="000000"/>
                <w:sz w:val="20"/>
                <w:szCs w:val="20"/>
                <w:lang w:eastAsia="pl-PL"/>
              </w:rPr>
              <w:t>Akumulator LIFEPO4 6,4V/1500mAh KAL 6150000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Akumulator 2,4V/4000mAh do opraw oświetleniowych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6V/4000mAh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Akumulator 6V/2500mAh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Pakiet akumulatorów 7,2V/940mAh do opraw oświetleniowych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Moduł zasilania do opraw </w:t>
            </w:r>
            <w:proofErr w:type="spellStart"/>
            <w:r w:rsidRPr="00AB4DC4">
              <w:rPr>
                <w:color w:val="00000A"/>
                <w:sz w:val="20"/>
                <w:szCs w:val="20"/>
                <w:lang w:eastAsia="pl-PL"/>
              </w:rPr>
              <w:t>Beghelli</w:t>
            </w:r>
            <w:proofErr w:type="spellEnd"/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 933/18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Moduł zasilania do opraw ES-System 9558320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Moduł zasilania do opraw Hybryd H 204-2h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Moduł zasilania do opraw </w:t>
            </w:r>
            <w:proofErr w:type="spellStart"/>
            <w:r w:rsidRPr="00AB4DC4">
              <w:rPr>
                <w:color w:val="00000A"/>
                <w:sz w:val="20"/>
                <w:szCs w:val="20"/>
                <w:lang w:eastAsia="pl-PL"/>
              </w:rPr>
              <w:t>Lovato</w:t>
            </w:r>
            <w:proofErr w:type="spellEnd"/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 2h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Moduł zasilania do opraw </w:t>
            </w:r>
            <w:proofErr w:type="spellStart"/>
            <w:r w:rsidRPr="00AB4DC4">
              <w:rPr>
                <w:color w:val="00000A"/>
                <w:sz w:val="20"/>
                <w:szCs w:val="20"/>
                <w:lang w:eastAsia="pl-PL"/>
              </w:rPr>
              <w:t>Awex</w:t>
            </w:r>
            <w:proofErr w:type="spellEnd"/>
            <w:r w:rsidRPr="00AB4DC4">
              <w:rPr>
                <w:color w:val="00000A"/>
                <w:sz w:val="20"/>
                <w:szCs w:val="20"/>
                <w:lang w:eastAsia="pl-PL"/>
              </w:rPr>
              <w:t xml:space="preserve"> L/36/2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4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Moduł zasilania do opraw Lider EVG LE/36/2/AT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15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600"/>
        </w:trPr>
        <w:tc>
          <w:tcPr>
            <w:tcW w:w="6900" w:type="dxa"/>
            <w:gridSpan w:val="4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464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double" w:sz="6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b/>
                <w:bCs/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b/>
                <w:bCs/>
                <w:color w:val="00000A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0"/>
                <w:sz w:val="20"/>
                <w:szCs w:val="20"/>
                <w:lang w:eastAsia="pl-PL"/>
              </w:rPr>
            </w:pPr>
            <w:r w:rsidRPr="00AB4DC4">
              <w:rPr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C259CD" w:rsidRPr="00AB4DC4" w:rsidTr="00A80FC3">
        <w:trPr>
          <w:trHeight w:val="300"/>
        </w:trPr>
        <w:tc>
          <w:tcPr>
            <w:tcW w:w="93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t>* należy zastosować stawkę podatku VAT 8%</w:t>
            </w:r>
          </w:p>
        </w:tc>
      </w:tr>
      <w:tr w:rsidR="00C259CD" w:rsidRPr="00AB4DC4" w:rsidTr="00A80FC3">
        <w:trPr>
          <w:trHeight w:val="765"/>
        </w:trPr>
        <w:tc>
          <w:tcPr>
            <w:tcW w:w="93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0"/>
                <w:szCs w:val="20"/>
                <w:lang w:eastAsia="pl-PL"/>
              </w:rPr>
            </w:pPr>
            <w:r w:rsidRPr="00AB4DC4">
              <w:rPr>
                <w:color w:val="00000A"/>
                <w:sz w:val="20"/>
                <w:szCs w:val="20"/>
                <w:lang w:eastAsia="pl-PL"/>
              </w:rPr>
              <w:lastRenderedPageBreak/>
              <w:t>** cena musi obejmować całość zamówienia, tj. cenę części zamiennych (materiałów), koszty transportu i usługi polegającej na diagnozie i naprawie instalacji/urządzenia (w tym demontaż uszkodzonego elementu, jego utylizację i montaż nowego)</w:t>
            </w:r>
          </w:p>
        </w:tc>
      </w:tr>
      <w:tr w:rsidR="00C259CD" w:rsidRPr="00AB4DC4" w:rsidTr="00A80FC3">
        <w:trPr>
          <w:trHeight w:val="300"/>
        </w:trPr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color w:val="00000A"/>
                <w:sz w:val="22"/>
                <w:szCs w:val="22"/>
                <w:lang w:eastAsia="pl-PL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jc w:val="center"/>
              <w:rPr>
                <w:sz w:val="22"/>
                <w:szCs w:val="22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14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  <w:tc>
          <w:tcPr>
            <w:tcW w:w="10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259CD" w:rsidRPr="00AB4DC4" w:rsidRDefault="00C259CD" w:rsidP="00A80FC3">
            <w:pPr>
              <w:suppressAutoHyphens w:val="0"/>
              <w:rPr>
                <w:sz w:val="22"/>
                <w:szCs w:val="22"/>
                <w:lang w:eastAsia="pl-PL"/>
              </w:rPr>
            </w:pPr>
          </w:p>
        </w:tc>
      </w:tr>
    </w:tbl>
    <w:p w:rsidR="00C259CD" w:rsidRDefault="00C259CD" w:rsidP="00C259C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:rsidR="00C259CD" w:rsidRDefault="00C259CD" w:rsidP="00C259CD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  <w:sz w:val="20"/>
          <w:szCs w:val="20"/>
        </w:rPr>
      </w:pPr>
      <w:r>
        <w:rPr>
          <w:bCs/>
          <w:i/>
          <w:iCs/>
          <w:color w:val="FF0000"/>
          <w:sz w:val="20"/>
          <w:szCs w:val="20"/>
        </w:rPr>
        <w:t>podpisem elektronicznym lub podpisem zaufanym lub podpisem osobistym.</w:t>
      </w:r>
    </w:p>
    <w:p w:rsidR="00C259CD" w:rsidRPr="00FE10F2" w:rsidRDefault="00C259CD" w:rsidP="00C259CD">
      <w:pPr>
        <w:rPr>
          <w:rFonts w:eastAsia="SimSun"/>
          <w:kern w:val="2"/>
          <w:sz w:val="22"/>
          <w:szCs w:val="22"/>
          <w:lang w:bidi="hi-IN"/>
        </w:rPr>
      </w:pPr>
    </w:p>
    <w:p w:rsidR="00FE545C" w:rsidRPr="00C259CD" w:rsidRDefault="00FE545C" w:rsidP="00C259CD"/>
    <w:sectPr w:rsidR="00FE545C" w:rsidRPr="00C259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1EF1" w:rsidRDefault="00E31EF1">
      <w:r>
        <w:separator/>
      </w:r>
    </w:p>
  </w:endnote>
  <w:endnote w:type="continuationSeparator" w:id="0">
    <w:p w:rsidR="00E31EF1" w:rsidRDefault="00E31E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E2C" w:rsidRDefault="00286E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E2C" w:rsidRDefault="00286E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1EF1" w:rsidRDefault="00E31EF1">
      <w:r>
        <w:separator/>
      </w:r>
    </w:p>
  </w:footnote>
  <w:footnote w:type="continuationSeparator" w:id="0">
    <w:p w:rsidR="00E31EF1" w:rsidRDefault="00E31EF1">
      <w:r>
        <w:continuationSeparator/>
      </w:r>
    </w:p>
  </w:footnote>
  <w:footnote w:id="1">
    <w:p w:rsidR="00C259CD" w:rsidRDefault="00C259CD" w:rsidP="00C259C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:rsidR="00C259CD" w:rsidRDefault="00C259CD" w:rsidP="00C259CD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E2C" w:rsidRDefault="00286E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6E2C" w:rsidRDefault="00286E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5BA4251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5830A844"/>
    <w:lvl w:ilvl="0" w:tplc="814E0C86">
      <w:start w:val="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1EF1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86E2C"/>
    <w:rsid w:val="00315A4A"/>
    <w:rsid w:val="0046215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259CD"/>
    <w:rsid w:val="00C969A6"/>
    <w:rsid w:val="00CA7D36"/>
    <w:rsid w:val="00D24208"/>
    <w:rsid w:val="00D60C38"/>
    <w:rsid w:val="00D66893"/>
    <w:rsid w:val="00D90ACB"/>
    <w:rsid w:val="00DC1500"/>
    <w:rsid w:val="00E31EF1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D3AA31"/>
  <w15:chartTrackingRefBased/>
  <w15:docId w15:val="{12ACCF10-9A9C-4B24-8A62-6C9CF68B8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59CD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C259CD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C0770E-335F-479E-95D0-4FC4DD690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1088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2022-06-09T04:29:00Z</dcterms:created>
  <dcterms:modified xsi:type="dcterms:W3CDTF">2022-06-09T04:30:00Z</dcterms:modified>
</cp:coreProperties>
</file>