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601E4" w:rsidP="00890B92">
      <w:pPr>
        <w:spacing w:after="240"/>
        <w:jc w:val="right"/>
        <w:rPr>
          <w:sz w:val="22"/>
          <w:szCs w:val="22"/>
        </w:rPr>
      </w:pPr>
      <w:r w:rsidRPr="00E601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01E4">
        <w:rPr>
          <w:sz w:val="22"/>
          <w:szCs w:val="22"/>
        </w:rPr>
        <w:t>2022-07-01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601E4" w:rsidRPr="00E601E4" w:rsidRDefault="00E601E4" w:rsidP="00890B92">
      <w:pPr>
        <w:rPr>
          <w:b/>
          <w:bCs/>
          <w:sz w:val="22"/>
          <w:szCs w:val="22"/>
        </w:rPr>
      </w:pPr>
      <w:r w:rsidRPr="00E601E4">
        <w:rPr>
          <w:b/>
          <w:bCs/>
          <w:sz w:val="22"/>
          <w:szCs w:val="22"/>
        </w:rPr>
        <w:t>Akademia Górniczo - Hutnicza</w:t>
      </w:r>
    </w:p>
    <w:p w:rsidR="00E601E4" w:rsidRPr="00E601E4" w:rsidRDefault="00E601E4" w:rsidP="00890B92">
      <w:pPr>
        <w:rPr>
          <w:b/>
          <w:bCs/>
          <w:sz w:val="22"/>
          <w:szCs w:val="22"/>
        </w:rPr>
      </w:pPr>
      <w:r w:rsidRPr="00E601E4">
        <w:rPr>
          <w:b/>
          <w:bCs/>
          <w:sz w:val="22"/>
          <w:szCs w:val="22"/>
        </w:rPr>
        <w:t>im. Stanisława Staszica w Krakowie</w:t>
      </w:r>
    </w:p>
    <w:p w:rsidR="00890B92" w:rsidRPr="00D91931" w:rsidRDefault="00E601E4" w:rsidP="00890B92">
      <w:pPr>
        <w:rPr>
          <w:b/>
          <w:bCs/>
          <w:sz w:val="22"/>
          <w:szCs w:val="22"/>
        </w:rPr>
      </w:pPr>
      <w:r w:rsidRPr="00E601E4">
        <w:rPr>
          <w:b/>
          <w:bCs/>
          <w:sz w:val="22"/>
          <w:szCs w:val="22"/>
        </w:rPr>
        <w:t>Dział Zamówień Publicznych</w:t>
      </w:r>
    </w:p>
    <w:p w:rsidR="00890B92" w:rsidRPr="00BD5546" w:rsidRDefault="00E601E4" w:rsidP="00890B92">
      <w:pPr>
        <w:rPr>
          <w:sz w:val="22"/>
          <w:szCs w:val="22"/>
        </w:rPr>
      </w:pPr>
      <w:r w:rsidRPr="00E601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01E4">
        <w:rPr>
          <w:sz w:val="22"/>
          <w:szCs w:val="22"/>
        </w:rPr>
        <w:t>30</w:t>
      </w:r>
    </w:p>
    <w:p w:rsidR="00890B92" w:rsidRPr="00BD5546" w:rsidRDefault="00E601E4" w:rsidP="00890B92">
      <w:pPr>
        <w:rPr>
          <w:sz w:val="22"/>
          <w:szCs w:val="22"/>
        </w:rPr>
      </w:pPr>
      <w:r w:rsidRPr="00E601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01E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01E4" w:rsidRPr="00E601E4">
        <w:rPr>
          <w:b/>
          <w:sz w:val="22"/>
          <w:szCs w:val="22"/>
        </w:rPr>
        <w:t>KC-zp.272-377/22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601E4" w:rsidRPr="00E601E4">
        <w:rPr>
          <w:sz w:val="22"/>
          <w:szCs w:val="22"/>
        </w:rPr>
        <w:t xml:space="preserve">Tryb podstawowy bez negocjacji - art. 275 pkt. 1 ustawy </w:t>
      </w:r>
      <w:proofErr w:type="spellStart"/>
      <w:r w:rsidR="00E601E4" w:rsidRPr="00E601E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601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01E4">
        <w:rPr>
          <w:b/>
          <w:sz w:val="22"/>
          <w:szCs w:val="22"/>
        </w:rPr>
        <w:t>Dostawa, montaż i uruchomienie zespołu prądotwórczego w Hali Sportowej AGH przy ul. Armii Krajowej 5A w Krakowie - KC-zp.272-377/22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601E4" w:rsidRPr="00E601E4">
        <w:rPr>
          <w:sz w:val="22"/>
          <w:szCs w:val="22"/>
        </w:rPr>
        <w:t>(</w:t>
      </w:r>
      <w:proofErr w:type="spellStart"/>
      <w:r w:rsidR="00E601E4" w:rsidRPr="00E601E4">
        <w:rPr>
          <w:sz w:val="22"/>
          <w:szCs w:val="22"/>
        </w:rPr>
        <w:t>t.j</w:t>
      </w:r>
      <w:proofErr w:type="spellEnd"/>
      <w:r w:rsidR="00E601E4" w:rsidRPr="00E601E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601E4" w:rsidP="00A80738">
      <w:pPr>
        <w:spacing w:before="120" w:after="120"/>
        <w:jc w:val="both"/>
        <w:rPr>
          <w:sz w:val="22"/>
          <w:szCs w:val="22"/>
        </w:rPr>
      </w:pPr>
      <w:r w:rsidRPr="00E601E4">
        <w:rPr>
          <w:b/>
          <w:sz w:val="22"/>
          <w:szCs w:val="22"/>
        </w:rPr>
        <w:t>1 480 000.00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CB4" w:rsidRDefault="006A6CB4">
      <w:r>
        <w:separator/>
      </w:r>
    </w:p>
  </w:endnote>
  <w:endnote w:type="continuationSeparator" w:id="0">
    <w:p w:rsidR="006A6CB4" w:rsidRDefault="006A6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CB4" w:rsidRDefault="006A6CB4">
      <w:r>
        <w:separator/>
      </w:r>
    </w:p>
  </w:footnote>
  <w:footnote w:type="continuationSeparator" w:id="0">
    <w:p w:rsidR="006A6CB4" w:rsidRDefault="006A6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1E4" w:rsidRDefault="00E60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1E4" w:rsidRDefault="00E60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1E4" w:rsidRDefault="00E601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CB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6CB4"/>
    <w:rsid w:val="0075107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01E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94C6D8-47E5-402B-88A8-23336A33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2022-07-01T06:00:00Z</dcterms:created>
  <dcterms:modified xsi:type="dcterms:W3CDTF">2022-07-01T06:00:00Z</dcterms:modified>
</cp:coreProperties>
</file>