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6F0EC7" w:rsidRDefault="0070755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F0EC7">
        <w:rPr>
          <w:rFonts w:ascii="Arial" w:hAnsi="Arial" w:cs="Arial"/>
          <w:sz w:val="24"/>
          <w:szCs w:val="24"/>
        </w:rPr>
        <w:t>Kraków</w:t>
      </w:r>
      <w:r w:rsidR="006A5DF1" w:rsidRPr="006F0EC7">
        <w:rPr>
          <w:rFonts w:ascii="Arial" w:hAnsi="Arial" w:cs="Arial"/>
          <w:sz w:val="24"/>
          <w:szCs w:val="24"/>
        </w:rPr>
        <w:t xml:space="preserve"> dnia: </w:t>
      </w:r>
      <w:r w:rsidRPr="006F0EC7">
        <w:rPr>
          <w:rFonts w:ascii="Arial" w:hAnsi="Arial" w:cs="Arial"/>
          <w:sz w:val="24"/>
          <w:szCs w:val="24"/>
        </w:rPr>
        <w:t>2022-06-</w:t>
      </w:r>
      <w:r w:rsidR="006D214A">
        <w:rPr>
          <w:rFonts w:ascii="Arial" w:hAnsi="Arial" w:cs="Arial"/>
          <w:sz w:val="24"/>
          <w:szCs w:val="24"/>
        </w:rPr>
        <w:t>24</w:t>
      </w:r>
    </w:p>
    <w:p w:rsidR="0029606A" w:rsidRPr="006F0EC7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6F0EC7" w:rsidRDefault="00707554" w:rsidP="006A5DF1">
      <w:pPr>
        <w:rPr>
          <w:rFonts w:ascii="Arial" w:hAnsi="Arial" w:cs="Arial"/>
          <w:b/>
          <w:bCs/>
          <w:sz w:val="24"/>
          <w:szCs w:val="24"/>
        </w:rPr>
      </w:pPr>
      <w:r w:rsidRPr="006F0EC7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:rsidR="006A5DF1" w:rsidRPr="006F0EC7" w:rsidRDefault="00707554" w:rsidP="006A5DF1">
      <w:pPr>
        <w:rPr>
          <w:rFonts w:ascii="Arial" w:hAnsi="Arial" w:cs="Arial"/>
          <w:sz w:val="24"/>
          <w:szCs w:val="24"/>
        </w:rPr>
      </w:pPr>
      <w:r w:rsidRPr="006F0EC7">
        <w:rPr>
          <w:rFonts w:ascii="Arial" w:hAnsi="Arial" w:cs="Arial"/>
          <w:sz w:val="24"/>
          <w:szCs w:val="24"/>
        </w:rPr>
        <w:t>os. Na Skarpie</w:t>
      </w:r>
      <w:r w:rsidR="006A5DF1" w:rsidRPr="006F0EC7">
        <w:rPr>
          <w:rFonts w:ascii="Arial" w:hAnsi="Arial" w:cs="Arial"/>
          <w:sz w:val="24"/>
          <w:szCs w:val="24"/>
        </w:rPr>
        <w:t xml:space="preserve"> </w:t>
      </w:r>
      <w:r w:rsidRPr="006F0EC7">
        <w:rPr>
          <w:rFonts w:ascii="Arial" w:hAnsi="Arial" w:cs="Arial"/>
          <w:sz w:val="24"/>
          <w:szCs w:val="24"/>
        </w:rPr>
        <w:t>66</w:t>
      </w:r>
    </w:p>
    <w:p w:rsidR="006A5DF1" w:rsidRPr="006F0EC7" w:rsidRDefault="00707554" w:rsidP="006A5DF1">
      <w:pPr>
        <w:rPr>
          <w:rFonts w:ascii="Arial" w:hAnsi="Arial" w:cs="Arial"/>
          <w:sz w:val="24"/>
          <w:szCs w:val="24"/>
        </w:rPr>
      </w:pPr>
      <w:r w:rsidRPr="006F0EC7">
        <w:rPr>
          <w:rFonts w:ascii="Arial" w:hAnsi="Arial" w:cs="Arial"/>
          <w:sz w:val="24"/>
          <w:szCs w:val="24"/>
        </w:rPr>
        <w:t>31-913</w:t>
      </w:r>
      <w:r w:rsidR="006A5DF1" w:rsidRPr="006F0EC7">
        <w:rPr>
          <w:rFonts w:ascii="Arial" w:hAnsi="Arial" w:cs="Arial"/>
          <w:sz w:val="24"/>
          <w:szCs w:val="24"/>
        </w:rPr>
        <w:t xml:space="preserve"> </w:t>
      </w:r>
      <w:r w:rsidRPr="006F0EC7">
        <w:rPr>
          <w:rFonts w:ascii="Arial" w:hAnsi="Arial" w:cs="Arial"/>
          <w:sz w:val="24"/>
          <w:szCs w:val="24"/>
        </w:rPr>
        <w:t>Kraków</w:t>
      </w:r>
    </w:p>
    <w:p w:rsidR="006A5DF1" w:rsidRPr="006F0EC7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6F0EC7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6F0EC7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6F0EC7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6F0EC7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6F0EC7" w:rsidRDefault="006F0EC7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 znak: SZP. 271.</w:t>
      </w:r>
      <w:r w:rsidR="009C1FA4">
        <w:rPr>
          <w:rFonts w:ascii="Arial" w:hAnsi="Arial" w:cs="Arial"/>
          <w:sz w:val="24"/>
          <w:szCs w:val="24"/>
        </w:rPr>
        <w:t>392</w:t>
      </w:r>
      <w:r>
        <w:rPr>
          <w:rFonts w:ascii="Arial" w:hAnsi="Arial" w:cs="Arial"/>
          <w:sz w:val="24"/>
          <w:szCs w:val="24"/>
        </w:rPr>
        <w:t>.13/2022</w:t>
      </w:r>
      <w:r w:rsidR="006A5DF1" w:rsidRPr="006F0EC7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6F0EC7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6F0EC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6F0EC7">
        <w:rPr>
          <w:rFonts w:ascii="Arial" w:hAnsi="Arial" w:cs="Arial"/>
          <w:b/>
          <w:sz w:val="24"/>
          <w:szCs w:val="24"/>
        </w:rPr>
        <w:t>WYKONAWCY</w:t>
      </w:r>
    </w:p>
    <w:p w:rsidR="006A5DF1" w:rsidRPr="006F0EC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6F0EC7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6F0EC7" w:rsidRDefault="006D4AB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:rsidR="006D4AB3" w:rsidRPr="006F0EC7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6F0EC7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32C3C" w:rsidRPr="006F0EC7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6F0EC7">
        <w:rPr>
          <w:rFonts w:cs="Arial"/>
          <w:sz w:val="24"/>
          <w:szCs w:val="24"/>
        </w:rPr>
        <w:t>WYJAŚNIENI</w:t>
      </w:r>
      <w:r w:rsidR="00520165" w:rsidRPr="006F0EC7">
        <w:rPr>
          <w:rFonts w:cs="Arial"/>
          <w:sz w:val="24"/>
          <w:szCs w:val="24"/>
        </w:rPr>
        <w:t>A</w:t>
      </w:r>
      <w:r w:rsidR="00632C3C" w:rsidRPr="006F0EC7">
        <w:rPr>
          <w:rFonts w:cs="Arial"/>
          <w:sz w:val="24"/>
          <w:szCs w:val="24"/>
        </w:rPr>
        <w:t xml:space="preserve"> TREŚCI</w:t>
      </w:r>
      <w:r w:rsidR="0029606A" w:rsidRPr="006F0EC7">
        <w:rPr>
          <w:rFonts w:cs="Arial"/>
          <w:sz w:val="24"/>
          <w:szCs w:val="24"/>
        </w:rPr>
        <w:t xml:space="preserve"> SWZ</w:t>
      </w:r>
    </w:p>
    <w:p w:rsidR="006D4AB3" w:rsidRPr="006F0EC7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6F0EC7">
        <w:rPr>
          <w:rFonts w:ascii="Arial" w:hAnsi="Arial" w:cs="Arial"/>
          <w:sz w:val="24"/>
          <w:szCs w:val="24"/>
        </w:rPr>
        <w:t xml:space="preserve">Dotyczy: </w:t>
      </w:r>
      <w:r w:rsidR="006A5DF1" w:rsidRPr="006F0EC7">
        <w:rPr>
          <w:rFonts w:ascii="Arial" w:hAnsi="Arial" w:cs="Arial"/>
          <w:sz w:val="24"/>
          <w:szCs w:val="24"/>
        </w:rPr>
        <w:t>p</w:t>
      </w:r>
      <w:r w:rsidRPr="006F0EC7">
        <w:rPr>
          <w:rFonts w:ascii="Arial" w:hAnsi="Arial" w:cs="Arial"/>
          <w:sz w:val="24"/>
          <w:szCs w:val="24"/>
        </w:rPr>
        <w:t>ostępowani</w:t>
      </w:r>
      <w:r w:rsidR="006A5DF1" w:rsidRPr="006F0EC7">
        <w:rPr>
          <w:rFonts w:ascii="Arial" w:hAnsi="Arial" w:cs="Arial"/>
          <w:sz w:val="24"/>
          <w:szCs w:val="24"/>
        </w:rPr>
        <w:t>a</w:t>
      </w:r>
      <w:r w:rsidRPr="006F0EC7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6F0EC7">
        <w:rPr>
          <w:rFonts w:ascii="Arial" w:hAnsi="Arial" w:cs="Arial"/>
          <w:sz w:val="24"/>
          <w:szCs w:val="24"/>
        </w:rPr>
        <w:t>go</w:t>
      </w:r>
      <w:r w:rsidRPr="006F0EC7">
        <w:rPr>
          <w:rFonts w:ascii="Arial" w:hAnsi="Arial" w:cs="Arial"/>
          <w:sz w:val="24"/>
          <w:szCs w:val="24"/>
        </w:rPr>
        <w:t xml:space="preserve"> w trybie </w:t>
      </w:r>
      <w:r w:rsidR="00707554" w:rsidRPr="006F0EC7">
        <w:rPr>
          <w:rFonts w:ascii="Arial" w:hAnsi="Arial" w:cs="Arial"/>
          <w:sz w:val="24"/>
          <w:szCs w:val="24"/>
        </w:rPr>
        <w:t>Tryb podstawowy z możliwością negocjacji - art. 275 pkt. 2 ustawy Pzp</w:t>
      </w:r>
      <w:r w:rsidRPr="006F0EC7">
        <w:rPr>
          <w:rFonts w:ascii="Arial" w:hAnsi="Arial" w:cs="Arial"/>
          <w:b/>
          <w:sz w:val="24"/>
          <w:szCs w:val="24"/>
        </w:rPr>
        <w:t xml:space="preserve"> </w:t>
      </w:r>
      <w:r w:rsidRPr="006F0EC7">
        <w:rPr>
          <w:rFonts w:ascii="Arial" w:hAnsi="Arial" w:cs="Arial"/>
          <w:bCs/>
          <w:sz w:val="24"/>
          <w:szCs w:val="24"/>
        </w:rPr>
        <w:t>na</w:t>
      </w:r>
      <w:r w:rsidRPr="006F0EC7">
        <w:rPr>
          <w:rFonts w:ascii="Arial" w:hAnsi="Arial" w:cs="Arial"/>
          <w:b/>
          <w:sz w:val="24"/>
          <w:szCs w:val="24"/>
        </w:rPr>
        <w:t xml:space="preserve"> </w:t>
      </w:r>
      <w:r w:rsidR="00E72428" w:rsidRPr="006F0EC7">
        <w:rPr>
          <w:rFonts w:ascii="Arial" w:hAnsi="Arial" w:cs="Arial"/>
          <w:bCs/>
          <w:sz w:val="24"/>
          <w:szCs w:val="24"/>
        </w:rPr>
        <w:t>”</w:t>
      </w:r>
      <w:r w:rsidR="00707554" w:rsidRPr="006F0EC7">
        <w:rPr>
          <w:rFonts w:ascii="Arial" w:hAnsi="Arial" w:cs="Arial"/>
          <w:b/>
          <w:bCs/>
          <w:sz w:val="24"/>
          <w:szCs w:val="24"/>
        </w:rPr>
        <w:t>Dostawa materiałów szewnych</w:t>
      </w:r>
      <w:r w:rsidR="00E72428" w:rsidRPr="006F0EC7">
        <w:rPr>
          <w:rFonts w:ascii="Arial" w:hAnsi="Arial" w:cs="Arial"/>
          <w:bCs/>
          <w:sz w:val="24"/>
          <w:szCs w:val="24"/>
        </w:rPr>
        <w:t>”</w:t>
      </w:r>
      <w:r w:rsidRPr="006F0EC7">
        <w:rPr>
          <w:rFonts w:ascii="Arial" w:hAnsi="Arial" w:cs="Arial"/>
          <w:b/>
          <w:sz w:val="24"/>
          <w:szCs w:val="24"/>
        </w:rPr>
        <w:t xml:space="preserve"> </w:t>
      </w:r>
      <w:r w:rsidRPr="006F0EC7">
        <w:rPr>
          <w:rFonts w:ascii="Arial" w:hAnsi="Arial" w:cs="Arial"/>
          <w:bCs/>
          <w:sz w:val="24"/>
          <w:szCs w:val="24"/>
        </w:rPr>
        <w:t>– znak sprawy</w:t>
      </w:r>
      <w:r w:rsidRPr="006F0EC7">
        <w:rPr>
          <w:rFonts w:ascii="Arial" w:hAnsi="Arial" w:cs="Arial"/>
          <w:b/>
          <w:sz w:val="24"/>
          <w:szCs w:val="24"/>
        </w:rPr>
        <w:t xml:space="preserve"> </w:t>
      </w:r>
      <w:r w:rsidR="00707554" w:rsidRPr="006F0EC7">
        <w:rPr>
          <w:rFonts w:ascii="Arial" w:hAnsi="Arial" w:cs="Arial"/>
          <w:b/>
          <w:sz w:val="24"/>
          <w:szCs w:val="24"/>
        </w:rPr>
        <w:t>ZP/13/2022</w:t>
      </w:r>
      <w:r w:rsidRPr="006F0EC7">
        <w:rPr>
          <w:rFonts w:ascii="Arial" w:hAnsi="Arial" w:cs="Arial"/>
          <w:b/>
          <w:sz w:val="24"/>
          <w:szCs w:val="24"/>
        </w:rPr>
        <w:t>.</w:t>
      </w:r>
    </w:p>
    <w:p w:rsidR="0012774F" w:rsidRPr="006F0EC7" w:rsidRDefault="00520165" w:rsidP="00D846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6F0EC7">
        <w:rPr>
          <w:rFonts w:ascii="Arial" w:hAnsi="Arial" w:cs="Arial"/>
          <w:sz w:val="24"/>
          <w:szCs w:val="24"/>
        </w:rPr>
        <w:t xml:space="preserve">Zamawiający, </w:t>
      </w:r>
      <w:r w:rsidR="00707554" w:rsidRPr="006F0EC7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6F0EC7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6F0EC7">
        <w:rPr>
          <w:rFonts w:ascii="Arial" w:hAnsi="Arial" w:cs="Arial"/>
          <w:sz w:val="24"/>
          <w:szCs w:val="24"/>
        </w:rPr>
        <w:t>284</w:t>
      </w:r>
      <w:r w:rsidRPr="006F0EC7">
        <w:rPr>
          <w:rFonts w:ascii="Arial" w:hAnsi="Arial" w:cs="Arial"/>
          <w:sz w:val="24"/>
          <w:szCs w:val="24"/>
        </w:rPr>
        <w:t xml:space="preserve"> ust. </w:t>
      </w:r>
      <w:r w:rsidR="0029606A" w:rsidRPr="006F0EC7">
        <w:rPr>
          <w:rFonts w:ascii="Arial" w:hAnsi="Arial" w:cs="Arial"/>
          <w:sz w:val="24"/>
          <w:szCs w:val="24"/>
        </w:rPr>
        <w:t>6</w:t>
      </w:r>
      <w:r w:rsidRPr="006F0EC7">
        <w:rPr>
          <w:rFonts w:ascii="Arial" w:hAnsi="Arial" w:cs="Arial"/>
          <w:sz w:val="24"/>
          <w:szCs w:val="24"/>
        </w:rPr>
        <w:t xml:space="preserve"> ustawy z dnia </w:t>
      </w:r>
      <w:r w:rsidR="0029606A" w:rsidRPr="006F0EC7">
        <w:rPr>
          <w:rFonts w:ascii="Arial" w:hAnsi="Arial" w:cs="Arial"/>
          <w:sz w:val="24"/>
          <w:szCs w:val="24"/>
        </w:rPr>
        <w:t>11</w:t>
      </w:r>
      <w:r w:rsidRPr="006F0EC7">
        <w:rPr>
          <w:rFonts w:ascii="Arial" w:hAnsi="Arial" w:cs="Arial"/>
          <w:sz w:val="24"/>
          <w:szCs w:val="24"/>
        </w:rPr>
        <w:t xml:space="preserve"> </w:t>
      </w:r>
      <w:r w:rsidR="0029606A" w:rsidRPr="006F0EC7">
        <w:rPr>
          <w:rFonts w:ascii="Arial" w:hAnsi="Arial" w:cs="Arial"/>
          <w:sz w:val="24"/>
          <w:szCs w:val="24"/>
        </w:rPr>
        <w:t xml:space="preserve">września </w:t>
      </w:r>
      <w:r w:rsidRPr="006F0EC7">
        <w:rPr>
          <w:rFonts w:ascii="Arial" w:hAnsi="Arial" w:cs="Arial"/>
          <w:sz w:val="24"/>
          <w:szCs w:val="24"/>
        </w:rPr>
        <w:t>20</w:t>
      </w:r>
      <w:r w:rsidR="0029606A" w:rsidRPr="006F0EC7">
        <w:rPr>
          <w:rFonts w:ascii="Arial" w:hAnsi="Arial" w:cs="Arial"/>
          <w:sz w:val="24"/>
          <w:szCs w:val="24"/>
        </w:rPr>
        <w:t>19</w:t>
      </w:r>
      <w:r w:rsidRPr="006F0EC7">
        <w:rPr>
          <w:rFonts w:ascii="Arial" w:hAnsi="Arial" w:cs="Arial"/>
          <w:sz w:val="24"/>
          <w:szCs w:val="24"/>
        </w:rPr>
        <w:t xml:space="preserve"> r</w:t>
      </w:r>
      <w:r w:rsidR="0029606A" w:rsidRPr="006F0EC7">
        <w:rPr>
          <w:rFonts w:ascii="Arial" w:hAnsi="Arial" w:cs="Arial"/>
          <w:sz w:val="24"/>
          <w:szCs w:val="24"/>
        </w:rPr>
        <w:t>.</w:t>
      </w:r>
      <w:r w:rsidRPr="006F0EC7">
        <w:rPr>
          <w:rFonts w:ascii="Arial" w:hAnsi="Arial" w:cs="Arial"/>
          <w:sz w:val="24"/>
          <w:szCs w:val="24"/>
        </w:rPr>
        <w:t xml:space="preserve"> Prawo </w:t>
      </w:r>
      <w:r w:rsidR="0029606A" w:rsidRPr="006F0EC7">
        <w:rPr>
          <w:rFonts w:ascii="Arial" w:hAnsi="Arial" w:cs="Arial"/>
          <w:sz w:val="24"/>
          <w:szCs w:val="24"/>
        </w:rPr>
        <w:t>z</w:t>
      </w:r>
      <w:r w:rsidRPr="006F0EC7">
        <w:rPr>
          <w:rFonts w:ascii="Arial" w:hAnsi="Arial" w:cs="Arial"/>
          <w:sz w:val="24"/>
          <w:szCs w:val="24"/>
        </w:rPr>
        <w:t xml:space="preserve">amówień </w:t>
      </w:r>
      <w:r w:rsidR="0029606A" w:rsidRPr="006F0EC7">
        <w:rPr>
          <w:rFonts w:ascii="Arial" w:hAnsi="Arial" w:cs="Arial"/>
          <w:sz w:val="24"/>
          <w:szCs w:val="24"/>
        </w:rPr>
        <w:t>p</w:t>
      </w:r>
      <w:r w:rsidRPr="006F0EC7">
        <w:rPr>
          <w:rFonts w:ascii="Arial" w:hAnsi="Arial" w:cs="Arial"/>
          <w:sz w:val="24"/>
          <w:szCs w:val="24"/>
        </w:rPr>
        <w:t xml:space="preserve">ublicznych </w:t>
      </w:r>
      <w:r w:rsidR="00707554" w:rsidRPr="006F0EC7">
        <w:rPr>
          <w:rFonts w:ascii="Arial" w:hAnsi="Arial" w:cs="Arial"/>
          <w:sz w:val="24"/>
          <w:szCs w:val="24"/>
        </w:rPr>
        <w:t>(t.j. Dz.U. z 2021r. poz. 1129 z późn. zm.)</w:t>
      </w:r>
      <w:r w:rsidR="00BE7BFD" w:rsidRPr="006F0EC7">
        <w:rPr>
          <w:rFonts w:ascii="Arial" w:hAnsi="Arial" w:cs="Arial"/>
          <w:sz w:val="24"/>
          <w:szCs w:val="24"/>
        </w:rPr>
        <w:t xml:space="preserve">, </w:t>
      </w:r>
      <w:r w:rsidR="00E74BC3" w:rsidRPr="006F0EC7">
        <w:rPr>
          <w:rFonts w:ascii="Arial" w:hAnsi="Arial" w:cs="Arial"/>
          <w:sz w:val="24"/>
          <w:szCs w:val="24"/>
        </w:rPr>
        <w:t>udostępnia</w:t>
      </w:r>
      <w:r w:rsidR="00BE7BFD" w:rsidRPr="006F0EC7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6F0EC7">
        <w:rPr>
          <w:rFonts w:ascii="Arial" w:hAnsi="Arial" w:cs="Arial"/>
          <w:sz w:val="24"/>
          <w:szCs w:val="24"/>
        </w:rPr>
        <w:t>pecyfikacji Warunków Zamówienia (</w:t>
      </w:r>
      <w:r w:rsidR="0012774F" w:rsidRPr="006F0EC7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6F0EC7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6F0EC7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6F0EC7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6F0EC7">
        <w:rPr>
          <w:rFonts w:ascii="Arial" w:hAnsi="Arial" w:cs="Arial"/>
          <w:sz w:val="24"/>
          <w:szCs w:val="24"/>
        </w:rPr>
        <w:t>wraz z wyjaśnieniami</w:t>
      </w:r>
      <w:r w:rsidR="0012774F" w:rsidRPr="006F0EC7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7554" w:rsidRPr="006F0EC7" w:rsidTr="00322E94">
        <w:tc>
          <w:tcPr>
            <w:tcW w:w="9356" w:type="dxa"/>
            <w:shd w:val="clear" w:color="auto" w:fill="auto"/>
          </w:tcPr>
          <w:p w:rsidR="00707554" w:rsidRPr="002937B2" w:rsidRDefault="00707554" w:rsidP="00322E9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37B2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2975C1" w:rsidRPr="002937B2" w:rsidRDefault="002975C1" w:rsidP="002975C1">
            <w:pPr>
              <w:rPr>
                <w:rFonts w:ascii="Arial" w:hAnsi="Arial" w:cs="Arial"/>
                <w:sz w:val="24"/>
                <w:szCs w:val="24"/>
              </w:rPr>
            </w:pPr>
            <w:r w:rsidRPr="002937B2">
              <w:rPr>
                <w:rFonts w:ascii="Arial" w:hAnsi="Arial" w:cs="Arial"/>
                <w:sz w:val="24"/>
                <w:szCs w:val="24"/>
              </w:rPr>
              <w:t>Pytanie 1 pakiet 6 poz. 13</w:t>
            </w:r>
          </w:p>
          <w:p w:rsidR="002975C1" w:rsidRPr="002937B2" w:rsidRDefault="002975C1" w:rsidP="002975C1">
            <w:pPr>
              <w:rPr>
                <w:rFonts w:ascii="Arial" w:hAnsi="Arial" w:cs="Arial"/>
                <w:sz w:val="24"/>
                <w:szCs w:val="24"/>
              </w:rPr>
            </w:pPr>
            <w:r w:rsidRPr="002937B2">
              <w:rPr>
                <w:rFonts w:ascii="Arial" w:hAnsi="Arial" w:cs="Arial"/>
                <w:sz w:val="24"/>
                <w:szCs w:val="24"/>
              </w:rPr>
              <w:t>Prosimy Zamawiającego o dopuszczenie Szwu syntetycznego o długości 90 cm spełniającego pozostałe zapisy SWZ?</w:t>
            </w:r>
          </w:p>
          <w:p w:rsidR="00707554" w:rsidRPr="002937B2" w:rsidRDefault="00707554" w:rsidP="00322E94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07554" w:rsidRPr="006F0EC7" w:rsidRDefault="00707554" w:rsidP="00322E9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37B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</w:t>
            </w:r>
            <w:r w:rsidRPr="006F0EC7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2937B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dopuszcza, przy spełnieniu pozostałych parametrów.</w:t>
            </w:r>
          </w:p>
          <w:p w:rsidR="00707554" w:rsidRPr="004D4235" w:rsidRDefault="00707554" w:rsidP="00322E94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707554" w:rsidRPr="006F0EC7" w:rsidTr="00322E94">
        <w:tc>
          <w:tcPr>
            <w:tcW w:w="9356" w:type="dxa"/>
            <w:shd w:val="clear" w:color="auto" w:fill="auto"/>
          </w:tcPr>
          <w:p w:rsidR="00707554" w:rsidRPr="006F0EC7" w:rsidRDefault="00707554" w:rsidP="00322E9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pacing w:line="100" w:lineRule="atLeast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  <w:t>Zadanie nr 1</w:t>
            </w:r>
          </w:p>
          <w:p w:rsidR="002975C1" w:rsidRPr="006F0EC7" w:rsidRDefault="002975C1" w:rsidP="002975C1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6F0EC7">
              <w:rPr>
                <w:rFonts w:ascii="Arial" w:hAnsi="Arial" w:cs="Arial"/>
                <w:sz w:val="24"/>
                <w:szCs w:val="24"/>
                <w:lang w:eastAsia="ar-SA"/>
              </w:rPr>
              <w:t>Czy Zamawiający dopuści szew syntetyczny wchłanialny, pleciony, wykonany z kwasu poliglikolowego, o okresie podtrzymywania tkankowego po 7 dniach 65%, po 8-11 dniach 50% oraz o okresie wchłaniania 42 dni?</w:t>
            </w:r>
          </w:p>
          <w:p w:rsidR="006F0EC7" w:rsidRP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7E51A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nie wyraża zgody , zapisy SWZ pozostają bez zmian. </w:t>
            </w: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pacing w:line="200" w:lineRule="atLeast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</w:pP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pacing w:line="100" w:lineRule="atLeast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  <w:t>Zadanie nr 2, poz. 1-3</w:t>
            </w: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napToGrid w:val="0"/>
              <w:spacing w:line="200" w:lineRule="atLeast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6F0EC7">
              <w:rPr>
                <w:rFonts w:ascii="Arial" w:hAnsi="Arial" w:cs="Arial"/>
                <w:sz w:val="24"/>
                <w:szCs w:val="24"/>
                <w:lang w:eastAsia="ar-SA"/>
              </w:rPr>
              <w:t>Czy Zamawiający dopuści szwy syntetyczne wchłanialne monofilamentowe o długim okresie całkowitego wchłonięcia, wykonany z kopolimeru kwasu glikolowego i kaprolaktonu, o okresie podtrzymywania po 7 dniach 70%, po 14 dniach 40% i okresie całkowitego wchłaniania 90-120 dni?</w:t>
            </w:r>
          </w:p>
          <w:p w:rsidR="006F0EC7" w:rsidRP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7E51AC" w:rsidRPr="006F0EC7" w:rsidRDefault="007E51AC" w:rsidP="007E51A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pacing w:line="200" w:lineRule="atLeast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</w:pP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pacing w:line="100" w:lineRule="atLeast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  <w:t>Zadanie nr 3</w:t>
            </w: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napToGrid w:val="0"/>
              <w:spacing w:line="200" w:lineRule="atLeast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6F0EC7">
              <w:rPr>
                <w:rFonts w:ascii="Arial" w:hAnsi="Arial" w:cs="Arial"/>
                <w:sz w:val="24"/>
                <w:szCs w:val="24"/>
                <w:lang w:eastAsia="ar-SA"/>
              </w:rPr>
              <w:t>Czy Zamawiający dopuści szew polipropylenowy bez dodatku polietylenu?</w:t>
            </w:r>
          </w:p>
          <w:p w:rsidR="006F0EC7" w:rsidRP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7E51AC" w:rsidRPr="006F0EC7" w:rsidRDefault="007E51AC" w:rsidP="007E51A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pacing w:line="200" w:lineRule="atLeast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</w:pP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pacing w:line="100" w:lineRule="atLeast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  <w:t>Zadanie nr 4, poz. 28</w:t>
            </w: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napToGrid w:val="0"/>
              <w:spacing w:line="200" w:lineRule="atLeast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6F0EC7">
              <w:rPr>
                <w:rFonts w:ascii="Arial" w:hAnsi="Arial" w:cs="Arial"/>
                <w:sz w:val="24"/>
                <w:szCs w:val="24"/>
                <w:lang w:eastAsia="ar-SA"/>
              </w:rPr>
              <w:t>Czy Zamawiający dopuści igłę bez wzmocnienia lub igłę o długości 40 mm wzmocnioną lub nitkę                           o długości 75 cm, przy zachowaniu pozostałych parametrów bez zmian?</w:t>
            </w:r>
          </w:p>
          <w:p w:rsidR="006F0EC7" w:rsidRP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7E51AC" w:rsidRPr="006F0EC7" w:rsidRDefault="007E51AC" w:rsidP="007E51A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pacing w:line="200" w:lineRule="atLeast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</w:pP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pacing w:line="100" w:lineRule="atLeast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  <w:t>Zadanie nr 4, poz. 43</w:t>
            </w: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napToGrid w:val="0"/>
              <w:spacing w:line="200" w:lineRule="atLeast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6F0EC7">
              <w:rPr>
                <w:rFonts w:ascii="Arial" w:hAnsi="Arial" w:cs="Arial"/>
                <w:sz w:val="24"/>
                <w:szCs w:val="24"/>
                <w:lang w:eastAsia="ar-SA"/>
              </w:rPr>
              <w:t>Czy Zamawiający dopuści szew o długości 70 cm, pozostałe parametry bez zmian?</w:t>
            </w:r>
          </w:p>
          <w:p w:rsidR="006F0EC7" w:rsidRP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7E51AC" w:rsidRPr="006F0EC7" w:rsidRDefault="007E51AC" w:rsidP="007E51A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pacing w:line="200" w:lineRule="atLeast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</w:pP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pacing w:line="100" w:lineRule="atLeast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  <w:t>Zadanie nr 7, poz. 1</w:t>
            </w:r>
          </w:p>
          <w:p w:rsidR="002975C1" w:rsidRPr="006F0EC7" w:rsidRDefault="002975C1" w:rsidP="002975C1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6F0EC7">
              <w:rPr>
                <w:rFonts w:ascii="Arial" w:hAnsi="Arial" w:cs="Arial"/>
                <w:sz w:val="24"/>
                <w:szCs w:val="24"/>
                <w:lang w:eastAsia="ar-SA"/>
              </w:rPr>
              <w:t>Czy Zamawiający dopuści szwy wchłanialne, syntetyczne, wykonane z kwasu glikolowego i mlekowego, plecione, powlekane mieszaniną powyższych kwasów oraz stearynianem wapnia, o okresie podtrzymywania tkankowego ok. 35 dni (po 14 dniach 75%, po 21 dniach 50%), czas wchłaniania bez zmian?</w:t>
            </w:r>
          </w:p>
          <w:p w:rsidR="006F0EC7" w:rsidRP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7E51AC" w:rsidRPr="006F0EC7" w:rsidRDefault="007E51AC" w:rsidP="007E51A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</w:pP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pacing w:line="100" w:lineRule="atLeast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  <w:t>Zadanie nr 7, poz. 5</w:t>
            </w:r>
          </w:p>
          <w:p w:rsidR="002975C1" w:rsidRPr="006F0EC7" w:rsidRDefault="002975C1" w:rsidP="002975C1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6F0EC7">
              <w:rPr>
                <w:rFonts w:ascii="Arial" w:hAnsi="Arial" w:cs="Arial"/>
                <w:sz w:val="24"/>
                <w:szCs w:val="24"/>
                <w:lang w:eastAsia="ar-SA"/>
              </w:rPr>
              <w:t>Czy Zamawiający dopuści szwy niewchłanialne plecione poliestrowe, powlekane silikonem?</w:t>
            </w:r>
          </w:p>
          <w:p w:rsidR="006F0EC7" w:rsidRP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7E51AC" w:rsidRPr="006F0EC7" w:rsidRDefault="007E51AC" w:rsidP="007E51A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</w:pP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pacing w:line="100" w:lineRule="atLeast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  <w:t>Zadanie nr 7, poz. 6, 7</w:t>
            </w: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napToGrid w:val="0"/>
              <w:spacing w:line="200" w:lineRule="atLeast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6F0EC7">
              <w:rPr>
                <w:rFonts w:ascii="Arial" w:hAnsi="Arial" w:cs="Arial"/>
                <w:sz w:val="24"/>
                <w:szCs w:val="24"/>
                <w:lang w:eastAsia="ar-SA"/>
              </w:rPr>
              <w:t>Czy Zamawiający wydzieli pozycję 6 i 7 do osobnego zadania?</w:t>
            </w:r>
          </w:p>
          <w:p w:rsidR="006F0EC7" w:rsidRP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7E51AC" w:rsidRPr="006F0EC7" w:rsidRDefault="007E51AC" w:rsidP="007E51A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pacing w:line="200" w:lineRule="atLeast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</w:pPr>
          </w:p>
          <w:p w:rsidR="002975C1" w:rsidRPr="006F0EC7" w:rsidRDefault="002975C1" w:rsidP="002975C1">
            <w:pPr>
              <w:tabs>
                <w:tab w:val="left" w:pos="0"/>
              </w:tabs>
              <w:suppressAutoHyphens/>
              <w:spacing w:line="100" w:lineRule="atLeast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ar-SA"/>
              </w:rPr>
              <w:t>Zadanie nr 8</w:t>
            </w:r>
          </w:p>
          <w:p w:rsidR="002975C1" w:rsidRPr="006F0EC7" w:rsidRDefault="002975C1" w:rsidP="002975C1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6F0EC7">
              <w:rPr>
                <w:rFonts w:ascii="Arial" w:hAnsi="Arial" w:cs="Arial"/>
                <w:sz w:val="24"/>
                <w:szCs w:val="24"/>
                <w:lang w:eastAsia="ar-SA"/>
              </w:rPr>
              <w:t>Czy Zamawiający dopuści szwy bez substancji antybakteryjnej, pozostałe parametry bez zmian?</w:t>
            </w:r>
          </w:p>
          <w:p w:rsid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7E51AC" w:rsidRPr="006F0EC7" w:rsidRDefault="007E51AC" w:rsidP="007E51A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7E51AC" w:rsidRPr="006F0EC7" w:rsidRDefault="007E51AC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975C1" w:rsidRPr="006F0EC7" w:rsidRDefault="002975C1" w:rsidP="002975C1">
            <w:pPr>
              <w:tabs>
                <w:tab w:val="left" w:pos="6060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707554" w:rsidRPr="004D4235" w:rsidRDefault="00707554" w:rsidP="00322E94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707554" w:rsidRPr="006F0EC7" w:rsidTr="00322E94">
        <w:tc>
          <w:tcPr>
            <w:tcW w:w="9356" w:type="dxa"/>
            <w:shd w:val="clear" w:color="auto" w:fill="auto"/>
          </w:tcPr>
          <w:p w:rsidR="00707554" w:rsidRPr="006F0EC7" w:rsidRDefault="00707554" w:rsidP="00322E9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3</w:t>
            </w:r>
          </w:p>
          <w:p w:rsidR="002975C1" w:rsidRPr="006F0EC7" w:rsidRDefault="002975C1" w:rsidP="002975C1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0EC7">
              <w:rPr>
                <w:rFonts w:ascii="Arial" w:hAnsi="Arial" w:cs="Arial"/>
                <w:sz w:val="24"/>
                <w:szCs w:val="24"/>
              </w:rPr>
              <w:t xml:space="preserve">1. Czy w celu miarkowania kar umownych Odbiorca dokona modyfikacji postanowień projektu przyszłej umowy w zakresie zapisów </w:t>
            </w:r>
            <w:r w:rsidRPr="006F0EC7">
              <w:rPr>
                <w:rFonts w:ascii="Arial" w:hAnsi="Arial" w:cs="Arial"/>
                <w:color w:val="000000"/>
                <w:sz w:val="24"/>
                <w:szCs w:val="24"/>
              </w:rPr>
              <w:t xml:space="preserve">§ 9 ust. 2: </w:t>
            </w:r>
          </w:p>
          <w:p w:rsidR="002975C1" w:rsidRPr="006F0EC7" w:rsidRDefault="002975C1" w:rsidP="002975C1">
            <w:pPr>
              <w:spacing w:line="276" w:lineRule="auto"/>
              <w:ind w:left="708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0EC7">
              <w:rPr>
                <w:rFonts w:ascii="Arial" w:hAnsi="Arial" w:cs="Arial"/>
                <w:color w:val="000000"/>
                <w:sz w:val="24"/>
                <w:szCs w:val="24"/>
              </w:rPr>
              <w:t>2. Dostawca zapłaci Zamawiającemu kary:</w:t>
            </w:r>
          </w:p>
          <w:p w:rsidR="002975C1" w:rsidRPr="006F0EC7" w:rsidRDefault="002975C1" w:rsidP="002975C1">
            <w:pPr>
              <w:spacing w:line="276" w:lineRule="auto"/>
              <w:ind w:left="708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0EC7">
              <w:rPr>
                <w:rFonts w:ascii="Arial" w:hAnsi="Arial" w:cs="Arial"/>
                <w:color w:val="000000"/>
                <w:sz w:val="24"/>
                <w:szCs w:val="24"/>
              </w:rPr>
              <w:t xml:space="preserve">1) w wysokości 10% wartości </w:t>
            </w:r>
            <w:r w:rsidRPr="006F0EC7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niezrealizowanej części</w:t>
            </w:r>
            <w:r w:rsidRPr="006F0EC7">
              <w:rPr>
                <w:rFonts w:ascii="Arial" w:hAnsi="Arial" w:cs="Arial"/>
                <w:color w:val="000000"/>
                <w:sz w:val="24"/>
                <w:szCs w:val="24"/>
              </w:rPr>
              <w:t xml:space="preserve"> przedmiotu umowy brutto, o której mowa w § 2 ust. 3 Umowy, w przypadku odstąpienia od 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:rsidR="002975C1" w:rsidRPr="006F0EC7" w:rsidRDefault="002975C1" w:rsidP="002975C1">
            <w:pPr>
              <w:spacing w:line="276" w:lineRule="auto"/>
              <w:ind w:left="708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0EC7">
              <w:rPr>
                <w:rFonts w:ascii="Arial" w:hAnsi="Arial" w:cs="Arial"/>
                <w:color w:val="000000"/>
                <w:sz w:val="24"/>
                <w:szCs w:val="24"/>
              </w:rPr>
              <w:t xml:space="preserve">2) w wysokości 0,5 % wartości zamawianych Wyrobów Medycznych (z uwzględnieniem podatku VAT) za każdy dzień roboczy opóźnienia w ich dostarczeniu względem terminu określonego w § 6 ust. 3 Umowy, </w:t>
            </w:r>
            <w:r w:rsidRPr="006F0EC7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jednak nie więcej niż 10% wartości brutto niedostarczonej części zamawianych wyrobów medczynych</w:t>
            </w:r>
            <w:r w:rsidRPr="006F0EC7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="002975C1" w:rsidRPr="006F0EC7" w:rsidRDefault="002975C1" w:rsidP="002975C1">
            <w:pPr>
              <w:spacing w:line="276" w:lineRule="auto"/>
              <w:ind w:left="708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0EC7">
              <w:rPr>
                <w:rFonts w:ascii="Arial" w:hAnsi="Arial" w:cs="Arial"/>
                <w:color w:val="000000"/>
                <w:sz w:val="24"/>
                <w:szCs w:val="24"/>
              </w:rPr>
              <w:t xml:space="preserve">3) w wysokości 0,5 % wartości reklamowanych partii wyrobów medycznych (z uwzględnieniem podatku VAT) za każdy dzień opóźnienia w dostawie Wyrobów Medycznych wolnych od wad w terminie określonym w § 8 ust. 2 Umowy, </w:t>
            </w:r>
            <w:r w:rsidRPr="006F0EC7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jednak nie więcej niż 10% wartości brutto</w:t>
            </w:r>
            <w:r w:rsidRPr="006F0EC7"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  <w:r w:rsidRPr="006F0EC7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reklamowanych partii wyrobów medycznych</w:t>
            </w:r>
          </w:p>
          <w:p w:rsidR="00A25931" w:rsidRDefault="006F0EC7" w:rsidP="00A2593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A259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2975C1" w:rsidRPr="006F0EC7" w:rsidRDefault="00A25931" w:rsidP="00A25931">
            <w:pPr>
              <w:spacing w:after="40"/>
              <w:ind w:left="30" w:right="-72"/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1. </w:t>
            </w:r>
            <w:r w:rsidRPr="00A259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 wprowadza następującą zmianę w zakresie kar umownych: </w:t>
            </w:r>
            <w:r w:rsidRPr="00A25931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 xml:space="preserve">W zakresie § 9 ust. 2 pkt 1): </w:t>
            </w:r>
            <w:r w:rsidRPr="00A25931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 xml:space="preserve">"2.    Dostawca zapłaci Zamawiającemu kary: </w:t>
            </w:r>
            <w:r w:rsidRPr="00A25931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 xml:space="preserve">1)    w wysokości 20% wartości przedmiotu umowy brutto, o której mowa w § 2 </w:t>
            </w:r>
            <w:r w:rsidRPr="00A25931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 xml:space="preserve">ust. 3 Umowy, w przypadku odstąpienia od umowy z powodu okoliczności, za które odpowiada Dostawca, przy czym w przypadku częściowej realizacji umowy kara umowna zostanie obniżona proporcjonalnie do stopnia wykonania umowy do dnia odstąpienia od umowy przez Dostawcę," </w:t>
            </w:r>
            <w:r w:rsidRPr="00A25931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 xml:space="preserve">W zakresie § 9 ust 6: </w:t>
            </w:r>
            <w:r w:rsidRPr="00A25931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 xml:space="preserve">"6.    Maksymalna wysokości kar umownych jaką strony mogą dochodzić na podstawie umowy 20% wartości umowy". </w:t>
            </w:r>
            <w:r w:rsidRPr="00A25931"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  <w:r w:rsidRPr="00A25931"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  <w:p w:rsidR="002975C1" w:rsidRPr="006F0EC7" w:rsidRDefault="002975C1" w:rsidP="002975C1">
            <w:pPr>
              <w:spacing w:line="276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6F0EC7">
              <w:rPr>
                <w:rFonts w:ascii="Arial" w:hAnsi="Arial" w:cs="Arial"/>
                <w:bCs/>
                <w:color w:val="000000"/>
                <w:sz w:val="24"/>
                <w:szCs w:val="24"/>
              </w:rPr>
              <w:t>2.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2975C1" w:rsidRPr="006F0EC7" w:rsidRDefault="00A25931" w:rsidP="00322E9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A25931"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</w:t>
            </w:r>
            <w:r w:rsidR="00E3440C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:rsidR="00707554" w:rsidRPr="00A25931" w:rsidRDefault="00707554" w:rsidP="00A2593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707554" w:rsidRPr="006F0EC7" w:rsidTr="00322E94">
        <w:tc>
          <w:tcPr>
            <w:tcW w:w="9356" w:type="dxa"/>
            <w:shd w:val="clear" w:color="auto" w:fill="auto"/>
          </w:tcPr>
          <w:p w:rsidR="00707554" w:rsidRPr="006F0EC7" w:rsidRDefault="00707554" w:rsidP="00322E9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4</w:t>
            </w:r>
          </w:p>
          <w:p w:rsidR="006F0EC7" w:rsidRPr="006F0EC7" w:rsidRDefault="006F0EC7" w:rsidP="006F0EC7">
            <w:pPr>
              <w:pStyle w:val="Default"/>
              <w:rPr>
                <w:rFonts w:ascii="Arial" w:hAnsi="Arial" w:cs="Arial"/>
              </w:rPr>
            </w:pPr>
          </w:p>
          <w:p w:rsidR="006F0EC7" w:rsidRPr="006F0EC7" w:rsidRDefault="006F0EC7" w:rsidP="006F0EC7">
            <w:pPr>
              <w:pStyle w:val="Default"/>
              <w:rPr>
                <w:rFonts w:ascii="Arial" w:hAnsi="Arial" w:cs="Arial"/>
                <w:color w:val="auto"/>
              </w:rPr>
            </w:pPr>
          </w:p>
          <w:p w:rsidR="006F0EC7" w:rsidRPr="006F0EC7" w:rsidRDefault="006F0EC7" w:rsidP="006F0EC7">
            <w:pPr>
              <w:pStyle w:val="Default"/>
              <w:rPr>
                <w:rFonts w:ascii="Arial" w:hAnsi="Arial" w:cs="Arial"/>
                <w:color w:val="auto"/>
              </w:rPr>
            </w:pPr>
            <w:r w:rsidRPr="006F0EC7">
              <w:rPr>
                <w:rFonts w:ascii="Arial" w:hAnsi="Arial" w:cs="Arial"/>
                <w:color w:val="auto"/>
              </w:rPr>
              <w:t xml:space="preserve"> Pytanie 1 pakiet 4 poz. 43 </w:t>
            </w:r>
          </w:p>
          <w:p w:rsidR="006F0EC7" w:rsidRPr="006F0EC7" w:rsidRDefault="006F0EC7" w:rsidP="006F0EC7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0EC7">
              <w:rPr>
                <w:rFonts w:ascii="Arial" w:hAnsi="Arial" w:cs="Arial"/>
                <w:sz w:val="24"/>
                <w:szCs w:val="24"/>
              </w:rPr>
              <w:t>Prosimy Zamawiającego o dopuszczenie Szwu syntetycznego wchłanialnego, wykonanego z z kopolimeru glikolidu i L-laktydu w stosunku 9:1, powleczenie Poliglaktyna 370+sterarynian wapnia o okresie podtrzymywania tkankowego 50 % po 5 dniach i 0% po 10-14 dniach oraz okresie całkowitego wchłonięcia ok 45 dniach Rozmiar 2/0; długość nitki 70 cm; igła prosta odwrotnie tnąca długość igły 51-58 mm</w:t>
            </w:r>
            <w:r w:rsidR="007E51A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0EC7">
              <w:rPr>
                <w:rFonts w:ascii="Arial" w:hAnsi="Arial" w:cs="Arial"/>
                <w:sz w:val="24"/>
                <w:szCs w:val="24"/>
              </w:rPr>
              <w:t xml:space="preserve">? </w:t>
            </w:r>
          </w:p>
          <w:p w:rsidR="00707554" w:rsidRDefault="00707554" w:rsidP="00322E9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0EC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7E51AC" w:rsidRPr="006F0EC7" w:rsidRDefault="007E51AC" w:rsidP="007E51A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 , przy spełnieniu pozostałych zapisów SWZ</w:t>
            </w:r>
            <w:r w:rsidR="00A11F73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:rsidR="00707554" w:rsidRPr="004D4235" w:rsidRDefault="00707554" w:rsidP="007E51AC">
            <w:pPr>
              <w:spacing w:after="60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707554" w:rsidRPr="00BC0D3F" w:rsidTr="00322E94">
        <w:tc>
          <w:tcPr>
            <w:tcW w:w="9356" w:type="dxa"/>
            <w:shd w:val="clear" w:color="auto" w:fill="auto"/>
          </w:tcPr>
          <w:p w:rsidR="00707554" w:rsidRPr="00BC0D3F" w:rsidRDefault="00707554" w:rsidP="00322E9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sz w:val="24"/>
                <w:szCs w:val="24"/>
              </w:rPr>
              <w:t>Pytanie nr 5</w:t>
            </w: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Pakiet 6, pozycja 7, 8 </w:t>
            </w: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t xml:space="preserve">– Czy Zamawiający dopuści zaoferowanie nici o długości 75cm? </w:t>
            </w:r>
          </w:p>
          <w:p w:rsid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060D1" w:rsidRPr="006F0EC7" w:rsidRDefault="004060D1" w:rsidP="004060D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7E51AC" w:rsidRPr="00BC0D3F" w:rsidRDefault="007E51AC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Pakiet 6, pozycja 10 </w:t>
            </w: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t xml:space="preserve">– Czy Zamawiający dopuści zaoferowanie nici o długości 75cm? </w:t>
            </w:r>
          </w:p>
          <w:p w:rsid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060D1" w:rsidRPr="006F0EC7" w:rsidRDefault="004060D1" w:rsidP="004060D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4060D1" w:rsidRPr="00BC0D3F" w:rsidRDefault="004060D1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Pakiet 6, pozycja 10 </w:t>
            </w: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t xml:space="preserve">– Czy Zamawiający dopuści zaoferowanie igły odwrotnie tnącej kosmetycznej? </w:t>
            </w:r>
          </w:p>
          <w:p w:rsid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060D1" w:rsidRPr="006F0EC7" w:rsidRDefault="004060D1" w:rsidP="004060D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4060D1" w:rsidRPr="00BC0D3F" w:rsidRDefault="004060D1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Pakiet 6, pozycja 11 </w:t>
            </w: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t xml:space="preserve">– Czy Zamawiający dopuści zaoferowanie igły odwrotnie tnącej bez określenia „kosmetyczna”? </w:t>
            </w:r>
          </w:p>
          <w:p w:rsid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060D1" w:rsidRPr="006F0EC7" w:rsidRDefault="004060D1" w:rsidP="004060D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4060D1" w:rsidRPr="00BC0D3F" w:rsidRDefault="004060D1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Pakiet 6, pozycja 11 </w:t>
            </w: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t xml:space="preserve">– Czy Zamawiający dopuści zaoferowanie igły odwrotnie tnącej kosmetycznej o długości 26mm z nitką o długości 75cm? </w:t>
            </w:r>
          </w:p>
          <w:p w:rsid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060D1" w:rsidRPr="006F0EC7" w:rsidRDefault="004060D1" w:rsidP="004060D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4060D1" w:rsidRPr="00BC0D3F" w:rsidRDefault="004060D1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lastRenderedPageBreak/>
              <w:t xml:space="preserve">Pakiet 6, pozycja 13 </w:t>
            </w: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t xml:space="preserve">– Czy Zamawiający dopuści zaoferowanie igły o długości 55mm? </w:t>
            </w:r>
          </w:p>
          <w:p w:rsid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060D1" w:rsidRPr="006F0EC7" w:rsidRDefault="004060D1" w:rsidP="004060D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4060D1" w:rsidRPr="00BC0D3F" w:rsidRDefault="004060D1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Pakiet 6, pozycja 13 – </w:t>
            </w: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t xml:space="preserve">Czy Zamawiający dopuści zaoferowanie nici o długości 75cm? </w:t>
            </w:r>
          </w:p>
          <w:p w:rsid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060D1" w:rsidRPr="006F0EC7" w:rsidRDefault="004060D1" w:rsidP="004060D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4060D1" w:rsidRPr="00BC0D3F" w:rsidRDefault="004060D1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Pakiet 6, pozycja 14 </w:t>
            </w: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t xml:space="preserve">– Czy Zamawiający dopuści zaoferowanie igły szpatuły podwójnej o krzywiźnie 3/8 koła bez określenia „mikrolancetowata”? </w:t>
            </w:r>
          </w:p>
          <w:p w:rsid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060D1" w:rsidRPr="006F0EC7" w:rsidRDefault="004060D1" w:rsidP="004060D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4060D1" w:rsidRPr="00BC0D3F" w:rsidRDefault="004060D1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Pakiet 6, pozycja 15 </w:t>
            </w: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t xml:space="preserve">– Czy Zamawiający dopuści zaoferowanie igieł typu szpatuła bez określenia „mikrolancetowata”? </w:t>
            </w:r>
          </w:p>
          <w:p w:rsid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060D1" w:rsidRPr="006F0EC7" w:rsidRDefault="004060D1" w:rsidP="004060D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4060D1" w:rsidRPr="00BC0D3F" w:rsidRDefault="004060D1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Pakiet 6 – </w:t>
            </w: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t xml:space="preserve">Zwracamy się z prośbą o odstąpienie od wymogu aby na każdej saszetce znajdował się kod kreskowy lub matrycowy. </w:t>
            </w:r>
          </w:p>
          <w:p w:rsid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060D1" w:rsidRPr="006F0EC7" w:rsidRDefault="004060D1" w:rsidP="004060D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4060D1" w:rsidRPr="00BC0D3F" w:rsidRDefault="004060D1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Pakiet 6 – </w:t>
            </w: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t xml:space="preserve">Zwracamy się z prośbą o odstąpienie od wymogu aby na każdym opakowaniu zbiorczym znajdował się kod matrycowy. </w:t>
            </w:r>
          </w:p>
          <w:p w:rsidR="006F0EC7" w:rsidRDefault="006F0EC7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060D1" w:rsidRPr="006F0EC7" w:rsidRDefault="004060D1" w:rsidP="004060D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4060D1" w:rsidRPr="00BC0D3F" w:rsidRDefault="004060D1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F0EC7" w:rsidRPr="00BC0D3F" w:rsidRDefault="006F0EC7" w:rsidP="006F0EC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F0EC7" w:rsidRPr="00BC0D3F" w:rsidRDefault="006F0EC7" w:rsidP="006F0EC7">
            <w:pPr>
              <w:pageBreakBefore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Pakiet 6 – </w:t>
            </w: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t xml:space="preserve">Zwracamy się z prośbą o odstąpienie od wymogu aby w pakiecie wszystkie pozycje pochodziły od jednego producenta. </w:t>
            </w:r>
          </w:p>
          <w:p w:rsidR="00707554" w:rsidRDefault="00707554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060D1" w:rsidRPr="006F0EC7" w:rsidRDefault="004060D1" w:rsidP="004060D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BC0D3F" w:rsidRPr="00BC0D3F" w:rsidRDefault="00BC0D3F" w:rsidP="002937B2">
            <w:pPr>
              <w:spacing w:after="40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C0D3F" w:rsidRPr="002937B2" w:rsidRDefault="00BC0D3F" w:rsidP="002937B2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sz w:val="24"/>
                <w:szCs w:val="24"/>
              </w:rPr>
              <w:t>Pytanie nr 6</w:t>
            </w:r>
          </w:p>
          <w:p w:rsidR="00BC0D3F" w:rsidRPr="00BC0D3F" w:rsidRDefault="00BC0D3F" w:rsidP="00BC0D3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BC0D3F" w:rsidRDefault="00BC0D3F" w:rsidP="00BC0D3F">
            <w:pPr>
              <w:autoSpaceDE w:val="0"/>
              <w:autoSpaceDN w:val="0"/>
              <w:adjustRightInd w:val="0"/>
              <w:spacing w:after="133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t xml:space="preserve">Czy Zamawiający wyrazi zgodę na dostarczanie faktur wyłącznie w formie ustrukturyzowanych faktur elektronicznych przesyłanych za pośrednictwem PEF zgodnie z przepisami ustawy z dnia 9 listopada 2018 r. o elektronicznym fakturowaniu </w:t>
            </w: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w zamówieniach publicznych, koncesjach na roboty budowlane lub usługi oraz partnerstwie publiczno-prywatnym</w:t>
            </w:r>
            <w:r w:rsidRPr="00BC0D3F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. </w:t>
            </w:r>
          </w:p>
          <w:p w:rsidR="00BC0D3F" w:rsidRPr="00BC0D3F" w:rsidRDefault="00BC0D3F" w:rsidP="00BC0D3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D253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Dostawca ma możliwość wysyłania ustrukturyzowanych faktur zgodnie z zapisem w projekcie umowy. </w:t>
            </w:r>
          </w:p>
          <w:p w:rsidR="00BC0D3F" w:rsidRPr="00BC0D3F" w:rsidRDefault="00BC0D3F" w:rsidP="00BC0D3F">
            <w:pPr>
              <w:autoSpaceDE w:val="0"/>
              <w:autoSpaceDN w:val="0"/>
              <w:adjustRightInd w:val="0"/>
              <w:spacing w:after="133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BC0D3F" w:rsidRDefault="00BC0D3F" w:rsidP="00BC0D3F">
            <w:pPr>
              <w:autoSpaceDE w:val="0"/>
              <w:autoSpaceDN w:val="0"/>
              <w:adjustRightInd w:val="0"/>
              <w:spacing w:after="133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t xml:space="preserve">2) Czy Zamawiający wyraża zgodę na modyfikację § 4 ust. 2 Załącznika nr 5 do SWZ („Umowa”) poprzez wskazanie, że termin przedstawienia dokumentów wyniesie co najmniej 10 dni od wezwania. </w:t>
            </w:r>
          </w:p>
          <w:p w:rsidR="004A5D11" w:rsidRPr="007820A6" w:rsidRDefault="00BC0D3F" w:rsidP="004A5D1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4A5D1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wyraża zgodę na termin nie krótszy niż 7 dni od dnia wezwania. </w:t>
            </w:r>
            <w:r w:rsidR="007820A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wprowadził </w:t>
            </w:r>
            <w:r w:rsidR="007820A6" w:rsidRPr="007820A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zmianę do § 4 ust. 2  </w:t>
            </w:r>
          </w:p>
          <w:p w:rsidR="00BC0D3F" w:rsidRPr="00BC0D3F" w:rsidRDefault="00BC0D3F" w:rsidP="00BC0D3F">
            <w:pPr>
              <w:autoSpaceDE w:val="0"/>
              <w:autoSpaceDN w:val="0"/>
              <w:adjustRightInd w:val="0"/>
              <w:spacing w:after="133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BC0D3F" w:rsidRPr="002937B2" w:rsidRDefault="00BC0D3F" w:rsidP="00BC0D3F">
            <w:pPr>
              <w:autoSpaceDE w:val="0"/>
              <w:autoSpaceDN w:val="0"/>
              <w:adjustRightInd w:val="0"/>
              <w:spacing w:after="133"/>
              <w:rPr>
                <w:rFonts w:ascii="Arial" w:hAnsi="Arial" w:cs="Arial"/>
                <w:sz w:val="24"/>
                <w:szCs w:val="24"/>
              </w:rPr>
            </w:pP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t xml:space="preserve">3) W jakim </w:t>
            </w:r>
            <w:r w:rsidRPr="002937B2">
              <w:rPr>
                <w:rFonts w:ascii="Arial" w:hAnsi="Arial" w:cs="Arial"/>
                <w:sz w:val="24"/>
                <w:szCs w:val="24"/>
              </w:rPr>
              <w:t xml:space="preserve">terminie (tj. ile dni od złożenia zamówienia) mają następować dostawy. Czy Zamawiający wskaże odpowiedni termin w Umowie? </w:t>
            </w:r>
          </w:p>
          <w:p w:rsidR="00BC0D3F" w:rsidRPr="002937B2" w:rsidRDefault="00BC0D3F" w:rsidP="00BC0D3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37B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4A5D11" w:rsidRPr="002937B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3418E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Tak, </w:t>
            </w:r>
            <w:r w:rsidR="002937B2" w:rsidRPr="002937B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termin dostawy 3 dni robocze od dnia złożenia zamówienia. </w:t>
            </w:r>
            <w:r w:rsidR="002937B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wprowadził zmianę w projekcie umowy. </w:t>
            </w:r>
          </w:p>
          <w:p w:rsidR="00BC0D3F" w:rsidRPr="002937B2" w:rsidRDefault="00BC0D3F" w:rsidP="00BC0D3F">
            <w:pPr>
              <w:autoSpaceDE w:val="0"/>
              <w:autoSpaceDN w:val="0"/>
              <w:adjustRightInd w:val="0"/>
              <w:spacing w:after="133"/>
              <w:rPr>
                <w:rFonts w:ascii="Arial" w:hAnsi="Arial" w:cs="Arial"/>
                <w:sz w:val="24"/>
                <w:szCs w:val="24"/>
              </w:rPr>
            </w:pPr>
          </w:p>
          <w:p w:rsidR="00BC0D3F" w:rsidRDefault="00BC0D3F" w:rsidP="00BC0D3F">
            <w:pPr>
              <w:autoSpaceDE w:val="0"/>
              <w:autoSpaceDN w:val="0"/>
              <w:adjustRightInd w:val="0"/>
              <w:spacing w:after="133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t xml:space="preserve">4) Czy Zamawiający wyraża zgodę na modyfikację § 9 ust. 3 Umowy poprzez zmianę wskazanego tam terminu z 7 na 21 dni. </w:t>
            </w:r>
          </w:p>
          <w:p w:rsidR="00BC0D3F" w:rsidRPr="00BC0D3F" w:rsidRDefault="00BC0D3F" w:rsidP="00BC0D3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E3440C" w:rsidRPr="006F0EC7" w:rsidRDefault="00E3440C" w:rsidP="00E3440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 , zapisy SWZ pozostają bez zmian. </w:t>
            </w:r>
          </w:p>
          <w:p w:rsidR="00BC0D3F" w:rsidRPr="00BC0D3F" w:rsidRDefault="00BC0D3F" w:rsidP="00BC0D3F">
            <w:pPr>
              <w:autoSpaceDE w:val="0"/>
              <w:autoSpaceDN w:val="0"/>
              <w:adjustRightInd w:val="0"/>
              <w:spacing w:after="133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BC0D3F" w:rsidRPr="00BC0D3F" w:rsidRDefault="00BC0D3F" w:rsidP="00BC0D3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C0D3F">
              <w:rPr>
                <w:rFonts w:ascii="Arial" w:hAnsi="Arial" w:cs="Arial"/>
                <w:color w:val="000000"/>
                <w:sz w:val="24"/>
                <w:szCs w:val="24"/>
              </w:rPr>
              <w:t xml:space="preserve">5) Czy Zamawiający wyraża zgodę na modyfikację § 9 ust. 2 pkt 2-3 Umowy poprzez zmianę wskazanego tam zwrotu „opóźnienia” na zwrot „zwłoki”. Wykonawca nadmienia, iż zgodnie z art. 433 pkt 1 PZP ponoszenie odpowiedzialności za samo opóźnienie jest co do zasady niedopuszczalne. </w:t>
            </w:r>
          </w:p>
          <w:p w:rsidR="00E3440C" w:rsidRPr="006F0EC7" w:rsidRDefault="00BC0D3F" w:rsidP="00E3440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0D3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E3440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zmienił </w:t>
            </w:r>
            <w:r w:rsidR="00E3440C" w:rsidRPr="00E3440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treść </w:t>
            </w:r>
            <w:r w:rsidR="00E3440C" w:rsidRPr="00E3440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§ 9 ust. 2</w:t>
            </w:r>
            <w:r w:rsidR="00E3440C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="00BC0D3F" w:rsidRPr="00BC0D3F" w:rsidRDefault="00BC0D3F" w:rsidP="00BC0D3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913172" w:rsidRPr="002937B2" w:rsidRDefault="00913172" w:rsidP="00913172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37B2">
              <w:rPr>
                <w:rFonts w:ascii="Arial" w:hAnsi="Arial" w:cs="Arial"/>
                <w:b/>
                <w:bCs/>
                <w:sz w:val="24"/>
                <w:szCs w:val="24"/>
              </w:rPr>
              <w:t>Pytanie nr 7</w:t>
            </w:r>
          </w:p>
          <w:p w:rsidR="00BC0D3F" w:rsidRPr="002937B2" w:rsidRDefault="00BC0D3F" w:rsidP="006F0EC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913172" w:rsidRPr="002937B2" w:rsidRDefault="00913172" w:rsidP="00322E94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37B2">
              <w:rPr>
                <w:rFonts w:ascii="Arial" w:hAnsi="Arial" w:cs="Arial"/>
                <w:sz w:val="24"/>
                <w:szCs w:val="24"/>
              </w:rPr>
              <w:t xml:space="preserve">Pakiet 1, poz. 5 Czy Zamawiający dopuści nić o długości 75 cm, przy zachowaniu reszty parametrów? </w:t>
            </w:r>
          </w:p>
          <w:p w:rsidR="00E3440C" w:rsidRPr="002937B2" w:rsidRDefault="00E3440C" w:rsidP="002937B2">
            <w:pPr>
              <w:spacing w:after="40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937B2" w:rsidRPr="002937B2" w:rsidRDefault="002937B2" w:rsidP="002937B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37B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 Zamawiający dopuszcza, przy spełnieniu pozostałych parametrów.</w:t>
            </w:r>
          </w:p>
          <w:p w:rsidR="00E3440C" w:rsidRPr="002937B2" w:rsidRDefault="00E3440C" w:rsidP="002937B2">
            <w:pPr>
              <w:spacing w:after="6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13172" w:rsidRPr="002937B2" w:rsidRDefault="00913172" w:rsidP="00322E94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37B2">
              <w:rPr>
                <w:rFonts w:ascii="Arial" w:hAnsi="Arial" w:cs="Arial"/>
                <w:sz w:val="24"/>
                <w:szCs w:val="24"/>
              </w:rPr>
              <w:t xml:space="preserve">Pakiet 5, poz. 2 Czy Zamawiający dopuści igłę o grubości 2 przy zachowaniu reszty parametrów? </w:t>
            </w:r>
          </w:p>
          <w:p w:rsidR="00E3440C" w:rsidRPr="002937B2" w:rsidRDefault="00E3440C" w:rsidP="002937B2">
            <w:pPr>
              <w:spacing w:after="40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937B2" w:rsidRPr="002937B2" w:rsidRDefault="00E3440C" w:rsidP="002937B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37B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937B2" w:rsidRPr="002937B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 Zamawiający dopuszcza, przy spełnieniu pozostałych parametrów.</w:t>
            </w:r>
          </w:p>
          <w:p w:rsidR="00E3440C" w:rsidRPr="006F0EC7" w:rsidRDefault="00E3440C" w:rsidP="002937B2">
            <w:pPr>
              <w:spacing w:after="40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E3440C" w:rsidRPr="00E3440C" w:rsidRDefault="00E3440C" w:rsidP="00322E94">
            <w:pPr>
              <w:spacing w:after="60"/>
              <w:ind w:left="30" w:right="-72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E3440C" w:rsidRPr="002937B2" w:rsidRDefault="00913172" w:rsidP="00E3440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37B2">
              <w:rPr>
                <w:rFonts w:ascii="Arial" w:hAnsi="Arial" w:cs="Arial"/>
                <w:sz w:val="24"/>
                <w:szCs w:val="24"/>
              </w:rPr>
              <w:lastRenderedPageBreak/>
              <w:t>Pakiet 6, poz. 14 Czy Zamawiający dopuści igłę konwencjonalnie tnącą, przy zachowaniu reszty parametrów?</w:t>
            </w:r>
          </w:p>
          <w:p w:rsidR="002937B2" w:rsidRPr="002937B2" w:rsidRDefault="00E3440C" w:rsidP="002937B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37B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937B2" w:rsidRPr="002937B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 Zamawiający dopuszcza, przy spełnieniu pozostałych parametrów.</w:t>
            </w:r>
          </w:p>
          <w:p w:rsidR="00E3440C" w:rsidRPr="006F0EC7" w:rsidRDefault="00E3440C" w:rsidP="00E3440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707554" w:rsidRPr="004D4235" w:rsidRDefault="00707554" w:rsidP="00322E94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E3440C" w:rsidRDefault="00E3440C" w:rsidP="00520165">
      <w:pPr>
        <w:jc w:val="both"/>
        <w:rPr>
          <w:rFonts w:ascii="Arial" w:hAnsi="Arial" w:cs="Arial"/>
          <w:sz w:val="24"/>
          <w:szCs w:val="24"/>
        </w:rPr>
      </w:pPr>
    </w:p>
    <w:p w:rsidR="00E3440C" w:rsidRDefault="00E3440C" w:rsidP="00520165">
      <w:pPr>
        <w:jc w:val="both"/>
        <w:rPr>
          <w:rFonts w:ascii="Arial" w:hAnsi="Arial" w:cs="Arial"/>
          <w:sz w:val="24"/>
          <w:szCs w:val="24"/>
        </w:rPr>
      </w:pPr>
    </w:p>
    <w:p w:rsidR="004A09FF" w:rsidRDefault="004A09FF" w:rsidP="004A09F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Ponadto Zamawiający, </w:t>
      </w:r>
      <w:r>
        <w:rPr>
          <w:rFonts w:ascii="Arial" w:hAnsi="Arial" w:cs="Arial"/>
          <w:b/>
          <w:sz w:val="22"/>
          <w:szCs w:val="22"/>
        </w:rPr>
        <w:t>Szpital Specjalistyczny im. Stefana Żeromskiego SP ZOZ w Krakowie Sekcja Zamówień Publicznych</w:t>
      </w:r>
      <w:r>
        <w:rPr>
          <w:rFonts w:ascii="Arial" w:hAnsi="Arial" w:cs="Arial"/>
          <w:sz w:val="22"/>
          <w:szCs w:val="22"/>
        </w:rPr>
        <w:t>, działając na podstawie art. 286 ust. 1 i 7 ustawy, informuje o dokonaniu zmian w zapisach Specyfikacji warunków zamówienia w następującym zakresie:</w:t>
      </w:r>
    </w:p>
    <w:p w:rsidR="004A09FF" w:rsidRPr="00E65572" w:rsidRDefault="000D703F" w:rsidP="004A09FF">
      <w:pPr>
        <w:numPr>
          <w:ilvl w:val="0"/>
          <w:numId w:val="8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4A09FF">
        <w:rPr>
          <w:rFonts w:ascii="Arial" w:hAnsi="Arial" w:cs="Arial"/>
          <w:sz w:val="22"/>
          <w:szCs w:val="22"/>
        </w:rPr>
        <w:t xml:space="preserve">ermin związania </w:t>
      </w:r>
      <w:r w:rsidR="004A09FF" w:rsidRPr="00E65572">
        <w:rPr>
          <w:rFonts w:ascii="Arial" w:hAnsi="Arial" w:cs="Arial"/>
          <w:sz w:val="22"/>
          <w:szCs w:val="22"/>
        </w:rPr>
        <w:t>ofertą: 2022-0</w:t>
      </w:r>
      <w:r>
        <w:rPr>
          <w:rFonts w:ascii="Arial" w:hAnsi="Arial" w:cs="Arial"/>
          <w:sz w:val="22"/>
          <w:szCs w:val="22"/>
        </w:rPr>
        <w:t>7</w:t>
      </w:r>
      <w:r w:rsidR="004A09FF" w:rsidRPr="00E65572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27</w:t>
      </w:r>
    </w:p>
    <w:p w:rsidR="004A09FF" w:rsidRPr="00E65572" w:rsidRDefault="004A09FF" w:rsidP="004A09FF">
      <w:pPr>
        <w:numPr>
          <w:ilvl w:val="0"/>
          <w:numId w:val="8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Miejsce oraz termin składania i otwarcia ofert: do dnia 2022-06-29 do godz. </w:t>
      </w:r>
      <w:r w:rsidRPr="00E65572">
        <w:rPr>
          <w:rFonts w:ascii="Arial" w:hAnsi="Arial" w:cs="Arial"/>
          <w:sz w:val="22"/>
          <w:szCs w:val="22"/>
        </w:rPr>
        <w:t>09:00</w:t>
      </w:r>
    </w:p>
    <w:p w:rsidR="004A09FF" w:rsidRPr="003D50D3" w:rsidRDefault="000D703F" w:rsidP="004A09FF">
      <w:pPr>
        <w:numPr>
          <w:ilvl w:val="0"/>
          <w:numId w:val="8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2"/>
          <w:szCs w:val="22"/>
        </w:rPr>
        <w:t>T</w:t>
      </w:r>
      <w:r w:rsidR="004A09FF" w:rsidRPr="003D50D3">
        <w:rPr>
          <w:rFonts w:ascii="Arial" w:hAnsi="Arial" w:cs="Arial"/>
          <w:sz w:val="22"/>
          <w:szCs w:val="22"/>
        </w:rPr>
        <w:t>ermin otwarcia ofert: w dniu 2022-0</w:t>
      </w:r>
      <w:r w:rsidR="004A09FF">
        <w:rPr>
          <w:rFonts w:ascii="Arial" w:hAnsi="Arial" w:cs="Arial"/>
          <w:sz w:val="22"/>
          <w:szCs w:val="22"/>
        </w:rPr>
        <w:t>6</w:t>
      </w:r>
      <w:r w:rsidR="004A09FF" w:rsidRPr="003D50D3">
        <w:rPr>
          <w:rFonts w:ascii="Arial" w:hAnsi="Arial" w:cs="Arial"/>
          <w:sz w:val="22"/>
          <w:szCs w:val="22"/>
        </w:rPr>
        <w:t>-2</w:t>
      </w:r>
      <w:r w:rsidR="004A09FF">
        <w:rPr>
          <w:rFonts w:ascii="Arial" w:hAnsi="Arial" w:cs="Arial"/>
          <w:sz w:val="22"/>
          <w:szCs w:val="22"/>
        </w:rPr>
        <w:t>9</w:t>
      </w:r>
      <w:r w:rsidR="004A09FF" w:rsidRPr="003D50D3">
        <w:rPr>
          <w:rFonts w:ascii="Arial" w:hAnsi="Arial" w:cs="Arial"/>
          <w:sz w:val="22"/>
          <w:szCs w:val="22"/>
        </w:rPr>
        <w:t xml:space="preserve"> godz. 09:30</w:t>
      </w:r>
    </w:p>
    <w:p w:rsidR="004A09FF" w:rsidRDefault="004A09FF" w:rsidP="004A09F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Załączniki do pisma:</w:t>
      </w:r>
    </w:p>
    <w:p w:rsidR="004A09FF" w:rsidRDefault="004A09FF" w:rsidP="004A09FF">
      <w:pPr>
        <w:numPr>
          <w:ilvl w:val="3"/>
          <w:numId w:val="8"/>
        </w:numPr>
        <w:spacing w:before="120" w:after="120" w:line="360" w:lineRule="auto"/>
        <w:ind w:left="739"/>
        <w:jc w:val="both"/>
        <w:rPr>
          <w:rFonts w:ascii="Arial" w:hAnsi="Arial" w:cs="Arial"/>
          <w:sz w:val="22"/>
          <w:szCs w:val="22"/>
        </w:rPr>
      </w:pPr>
      <w:r w:rsidRPr="003D50D3">
        <w:rPr>
          <w:rFonts w:ascii="Arial" w:hAnsi="Arial" w:cs="Arial"/>
          <w:sz w:val="22"/>
          <w:szCs w:val="22"/>
        </w:rPr>
        <w:t xml:space="preserve">Modyfikacja – </w:t>
      </w:r>
      <w:r w:rsidR="000D703F">
        <w:rPr>
          <w:rFonts w:ascii="Arial" w:hAnsi="Arial" w:cs="Arial"/>
          <w:sz w:val="22"/>
          <w:szCs w:val="22"/>
        </w:rPr>
        <w:t>projekt umowy</w:t>
      </w:r>
      <w:r w:rsidR="00D2534D">
        <w:rPr>
          <w:rFonts w:ascii="Arial" w:hAnsi="Arial" w:cs="Arial"/>
          <w:sz w:val="22"/>
          <w:szCs w:val="22"/>
        </w:rPr>
        <w:t xml:space="preserve"> – załącznik nr </w:t>
      </w:r>
      <w:r w:rsidR="003305A3">
        <w:rPr>
          <w:rFonts w:ascii="Arial" w:hAnsi="Arial" w:cs="Arial"/>
          <w:sz w:val="22"/>
          <w:szCs w:val="22"/>
        </w:rPr>
        <w:t>5</w:t>
      </w:r>
      <w:bookmarkStart w:id="0" w:name="_GoBack"/>
      <w:bookmarkEnd w:id="0"/>
      <w:r w:rsidR="00D2534D">
        <w:rPr>
          <w:rFonts w:ascii="Arial" w:hAnsi="Arial" w:cs="Arial"/>
          <w:sz w:val="22"/>
          <w:szCs w:val="22"/>
        </w:rPr>
        <w:t xml:space="preserve"> do SWZ.</w:t>
      </w:r>
    </w:p>
    <w:p w:rsidR="00D2534D" w:rsidRDefault="00D2534D" w:rsidP="00D2534D">
      <w:pPr>
        <w:numPr>
          <w:ilvl w:val="3"/>
          <w:numId w:val="8"/>
        </w:numPr>
        <w:spacing w:before="120" w:after="120" w:line="360" w:lineRule="auto"/>
        <w:ind w:left="739"/>
        <w:jc w:val="both"/>
        <w:rPr>
          <w:rFonts w:ascii="Arial" w:hAnsi="Arial" w:cs="Arial"/>
          <w:sz w:val="22"/>
          <w:szCs w:val="22"/>
        </w:rPr>
      </w:pPr>
      <w:r w:rsidRPr="003D50D3">
        <w:rPr>
          <w:rFonts w:ascii="Arial" w:hAnsi="Arial" w:cs="Arial"/>
          <w:sz w:val="22"/>
          <w:szCs w:val="22"/>
        </w:rPr>
        <w:t xml:space="preserve">Modyfikacja – </w:t>
      </w:r>
      <w:r>
        <w:rPr>
          <w:rFonts w:ascii="Arial" w:hAnsi="Arial" w:cs="Arial"/>
          <w:sz w:val="22"/>
          <w:szCs w:val="22"/>
        </w:rPr>
        <w:t>oświadczeni</w:t>
      </w:r>
      <w:r w:rsidR="00A11F73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– załącznik nr </w:t>
      </w:r>
      <w:r w:rsidR="008960D6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do SWZ.</w:t>
      </w:r>
    </w:p>
    <w:p w:rsidR="00D2534D" w:rsidRPr="003D50D3" w:rsidRDefault="00D2534D" w:rsidP="00D2534D">
      <w:pPr>
        <w:spacing w:before="120" w:after="120" w:line="360" w:lineRule="auto"/>
        <w:ind w:left="739"/>
        <w:jc w:val="both"/>
        <w:rPr>
          <w:rFonts w:ascii="Arial" w:hAnsi="Arial" w:cs="Arial"/>
          <w:sz w:val="22"/>
          <w:szCs w:val="22"/>
        </w:rPr>
      </w:pPr>
    </w:p>
    <w:p w:rsidR="00D2534D" w:rsidRPr="003D50D3" w:rsidRDefault="00D2534D" w:rsidP="00D2534D">
      <w:pPr>
        <w:spacing w:before="120" w:after="120" w:line="360" w:lineRule="auto"/>
        <w:ind w:left="739"/>
        <w:jc w:val="both"/>
        <w:rPr>
          <w:rFonts w:ascii="Arial" w:hAnsi="Arial" w:cs="Arial"/>
          <w:sz w:val="22"/>
          <w:szCs w:val="22"/>
        </w:rPr>
      </w:pPr>
    </w:p>
    <w:p w:rsidR="00E3440C" w:rsidRPr="00BC0D3F" w:rsidRDefault="00E3440C" w:rsidP="00520165">
      <w:pPr>
        <w:jc w:val="both"/>
        <w:rPr>
          <w:rFonts w:ascii="Arial" w:hAnsi="Arial" w:cs="Arial"/>
          <w:sz w:val="24"/>
          <w:szCs w:val="24"/>
        </w:rPr>
      </w:pPr>
    </w:p>
    <w:p w:rsidR="006D4AB3" w:rsidRPr="006F0EC7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6F0EC7">
        <w:rPr>
          <w:rFonts w:ascii="Arial" w:hAnsi="Arial" w:cs="Arial"/>
          <w:sz w:val="24"/>
          <w:szCs w:val="24"/>
        </w:rPr>
        <w:t>Zamawiający</w:t>
      </w:r>
    </w:p>
    <w:sectPr w:rsidR="006D4AB3" w:rsidRPr="006F0EC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056A" w:rsidRDefault="00B5056A">
      <w:r>
        <w:separator/>
      </w:r>
    </w:p>
  </w:endnote>
  <w:endnote w:type="continuationSeparator" w:id="0">
    <w:p w:rsidR="00B5056A" w:rsidRDefault="00B50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6129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1687C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056A" w:rsidRDefault="00B5056A">
      <w:r>
        <w:separator/>
      </w:r>
    </w:p>
  </w:footnote>
  <w:footnote w:type="continuationSeparator" w:id="0">
    <w:p w:rsidR="00B5056A" w:rsidRDefault="00B50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554" w:rsidRDefault="007075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554" w:rsidRDefault="007075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554" w:rsidRDefault="007075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2637F0F"/>
    <w:multiLevelType w:val="hybridMultilevel"/>
    <w:tmpl w:val="7EECB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6B7"/>
    <w:rsid w:val="00031374"/>
    <w:rsid w:val="00061298"/>
    <w:rsid w:val="000A1097"/>
    <w:rsid w:val="000D703F"/>
    <w:rsid w:val="000E2A8F"/>
    <w:rsid w:val="000E4A54"/>
    <w:rsid w:val="0012774F"/>
    <w:rsid w:val="00144B7A"/>
    <w:rsid w:val="00180C6E"/>
    <w:rsid w:val="00246AE1"/>
    <w:rsid w:val="002937B2"/>
    <w:rsid w:val="0029606A"/>
    <w:rsid w:val="002975C1"/>
    <w:rsid w:val="003305A3"/>
    <w:rsid w:val="003418EB"/>
    <w:rsid w:val="003A7A82"/>
    <w:rsid w:val="004020D9"/>
    <w:rsid w:val="004060D1"/>
    <w:rsid w:val="004848F3"/>
    <w:rsid w:val="004A09FF"/>
    <w:rsid w:val="004A5D11"/>
    <w:rsid w:val="004A75F2"/>
    <w:rsid w:val="004D4235"/>
    <w:rsid w:val="005144A9"/>
    <w:rsid w:val="00520165"/>
    <w:rsid w:val="005B1B08"/>
    <w:rsid w:val="00632C3C"/>
    <w:rsid w:val="00662BDB"/>
    <w:rsid w:val="006A5DF1"/>
    <w:rsid w:val="006B7198"/>
    <w:rsid w:val="006C443C"/>
    <w:rsid w:val="006D214A"/>
    <w:rsid w:val="006D4AB3"/>
    <w:rsid w:val="006F0EC7"/>
    <w:rsid w:val="006F3B81"/>
    <w:rsid w:val="00707554"/>
    <w:rsid w:val="007820A6"/>
    <w:rsid w:val="007D7198"/>
    <w:rsid w:val="007E51AC"/>
    <w:rsid w:val="00864A4B"/>
    <w:rsid w:val="00870F9F"/>
    <w:rsid w:val="008804B6"/>
    <w:rsid w:val="008960D6"/>
    <w:rsid w:val="00897AB0"/>
    <w:rsid w:val="008A3553"/>
    <w:rsid w:val="00913172"/>
    <w:rsid w:val="009736B7"/>
    <w:rsid w:val="009C1FA4"/>
    <w:rsid w:val="00A11F73"/>
    <w:rsid w:val="00A25931"/>
    <w:rsid w:val="00A35EA6"/>
    <w:rsid w:val="00A905AC"/>
    <w:rsid w:val="00B5056A"/>
    <w:rsid w:val="00B94F80"/>
    <w:rsid w:val="00BA6584"/>
    <w:rsid w:val="00BC0D3F"/>
    <w:rsid w:val="00BE7BFD"/>
    <w:rsid w:val="00C370F2"/>
    <w:rsid w:val="00C44EEC"/>
    <w:rsid w:val="00C47BD1"/>
    <w:rsid w:val="00D22FFA"/>
    <w:rsid w:val="00D2534D"/>
    <w:rsid w:val="00D8461B"/>
    <w:rsid w:val="00D915F2"/>
    <w:rsid w:val="00DF32E8"/>
    <w:rsid w:val="00DF53CA"/>
    <w:rsid w:val="00E21B49"/>
    <w:rsid w:val="00E2789F"/>
    <w:rsid w:val="00E3440C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AA5CC2"/>
  <w15:chartTrackingRefBased/>
  <w15:docId w15:val="{CB560B0B-D2C7-4BD5-A2A6-C97387199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F0EC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7</Pages>
  <Words>1710</Words>
  <Characters>10260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7</cp:revision>
  <cp:lastPrinted>2022-06-24T11:45:00Z</cp:lastPrinted>
  <dcterms:created xsi:type="dcterms:W3CDTF">2022-06-24T11:14:00Z</dcterms:created>
  <dcterms:modified xsi:type="dcterms:W3CDTF">2022-06-24T12:26:00Z</dcterms:modified>
</cp:coreProperties>
</file>