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6B1C73" w:rsidP="00411BAE">
      <w:pPr>
        <w:spacing w:after="240"/>
        <w:jc w:val="right"/>
        <w:rPr>
          <w:sz w:val="22"/>
          <w:szCs w:val="22"/>
        </w:rPr>
      </w:pPr>
      <w:r w:rsidRPr="006B1C73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6B1C73">
        <w:rPr>
          <w:sz w:val="22"/>
          <w:szCs w:val="22"/>
        </w:rPr>
        <w:t>2022-06-2</w:t>
      </w:r>
      <w:r w:rsidR="000033F1">
        <w:rPr>
          <w:sz w:val="22"/>
          <w:szCs w:val="22"/>
        </w:rPr>
        <w:t>3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6B1C73" w:rsidRPr="006B1C73" w:rsidRDefault="006B1C73" w:rsidP="00411BAE">
      <w:pPr>
        <w:rPr>
          <w:b/>
          <w:bCs/>
          <w:sz w:val="22"/>
          <w:szCs w:val="22"/>
        </w:rPr>
      </w:pPr>
      <w:r w:rsidRPr="006B1C73">
        <w:rPr>
          <w:b/>
          <w:bCs/>
          <w:sz w:val="22"/>
          <w:szCs w:val="22"/>
        </w:rPr>
        <w:t>Akademia Górniczo - Hutnicza</w:t>
      </w:r>
    </w:p>
    <w:p w:rsidR="006B1C73" w:rsidRPr="006B1C73" w:rsidRDefault="006B1C73" w:rsidP="00411BAE">
      <w:pPr>
        <w:rPr>
          <w:b/>
          <w:bCs/>
          <w:sz w:val="22"/>
          <w:szCs w:val="22"/>
        </w:rPr>
      </w:pPr>
      <w:r w:rsidRPr="006B1C73">
        <w:rPr>
          <w:b/>
          <w:bCs/>
          <w:sz w:val="22"/>
          <w:szCs w:val="22"/>
        </w:rPr>
        <w:t>im. Stanisława Staszica w Krakowie</w:t>
      </w:r>
    </w:p>
    <w:p w:rsidR="00411BAE" w:rsidRPr="00411BAE" w:rsidRDefault="006B1C73" w:rsidP="00411BAE">
      <w:pPr>
        <w:rPr>
          <w:b/>
          <w:bCs/>
          <w:sz w:val="22"/>
          <w:szCs w:val="22"/>
        </w:rPr>
      </w:pPr>
      <w:r w:rsidRPr="006B1C73">
        <w:rPr>
          <w:b/>
          <w:bCs/>
          <w:sz w:val="22"/>
          <w:szCs w:val="22"/>
        </w:rPr>
        <w:t>Dział Zamówień Publicznych</w:t>
      </w:r>
    </w:p>
    <w:p w:rsidR="00411BAE" w:rsidRPr="00411BAE" w:rsidRDefault="006B1C73" w:rsidP="00411BAE">
      <w:pPr>
        <w:rPr>
          <w:sz w:val="22"/>
          <w:szCs w:val="22"/>
        </w:rPr>
      </w:pPr>
      <w:r w:rsidRPr="006B1C73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6B1C73">
        <w:rPr>
          <w:sz w:val="22"/>
          <w:szCs w:val="22"/>
        </w:rPr>
        <w:t>30</w:t>
      </w:r>
    </w:p>
    <w:p w:rsidR="00411BAE" w:rsidRPr="00411BAE" w:rsidRDefault="006B1C73" w:rsidP="00411BAE">
      <w:pPr>
        <w:rPr>
          <w:sz w:val="22"/>
          <w:szCs w:val="22"/>
        </w:rPr>
      </w:pPr>
      <w:r w:rsidRPr="006B1C73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6B1C73">
        <w:rPr>
          <w:sz w:val="22"/>
          <w:szCs w:val="22"/>
        </w:rPr>
        <w:t>Kraków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6B1C73" w:rsidP="00411BAE">
      <w:pPr>
        <w:tabs>
          <w:tab w:val="right" w:pos="9072"/>
        </w:tabs>
        <w:rPr>
          <w:sz w:val="22"/>
          <w:szCs w:val="22"/>
        </w:rPr>
      </w:pPr>
      <w:r w:rsidRPr="006B1C73">
        <w:rPr>
          <w:bCs/>
          <w:sz w:val="22"/>
          <w:szCs w:val="22"/>
        </w:rPr>
        <w:t>KC-zp.272-248/22</w:t>
      </w:r>
      <w:r w:rsidR="00411BAE"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B1C73" w:rsidRPr="00411BAE" w:rsidTr="00B90017">
        <w:trPr>
          <w:trHeight w:val="638"/>
        </w:trPr>
        <w:tc>
          <w:tcPr>
            <w:tcW w:w="959" w:type="dxa"/>
            <w:shd w:val="clear" w:color="auto" w:fill="auto"/>
          </w:tcPr>
          <w:p w:rsidR="006B1C73" w:rsidRPr="00411BAE" w:rsidRDefault="006B1C73" w:rsidP="00B900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B1C73" w:rsidRPr="00411BAE" w:rsidRDefault="006B1C73" w:rsidP="00B900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B1C73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6B1C73">
              <w:rPr>
                <w:b/>
                <w:bCs/>
                <w:sz w:val="22"/>
                <w:szCs w:val="22"/>
              </w:rPr>
              <w:t>usługa organizacji startów sekcji wyczynowych AZS AGH Kraków w rozgrywkach ligowych w sezonie 2022/2023 - KC-zp.272-248/22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6B1C73">
              <w:rPr>
                <w:b/>
                <w:sz w:val="22"/>
                <w:szCs w:val="22"/>
              </w:rPr>
              <w:t>KC-zp.272-248/22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6B1C73" w:rsidRPr="006B1C73">
        <w:rPr>
          <w:b/>
          <w:sz w:val="22"/>
          <w:szCs w:val="22"/>
        </w:rPr>
        <w:t xml:space="preserve">Akademia Górniczo </w:t>
      </w:r>
      <w:r w:rsidR="000033F1">
        <w:rPr>
          <w:b/>
          <w:sz w:val="22"/>
          <w:szCs w:val="22"/>
        </w:rPr>
        <w:t>–</w:t>
      </w:r>
      <w:r w:rsidR="006B1C73" w:rsidRPr="006B1C73">
        <w:rPr>
          <w:b/>
          <w:sz w:val="22"/>
          <w:szCs w:val="22"/>
        </w:rPr>
        <w:t xml:space="preserve"> Hutnicza</w:t>
      </w:r>
      <w:r w:rsidR="000033F1">
        <w:rPr>
          <w:b/>
          <w:sz w:val="22"/>
          <w:szCs w:val="22"/>
        </w:rPr>
        <w:t xml:space="preserve"> </w:t>
      </w:r>
      <w:r w:rsidR="006B1C73" w:rsidRPr="006B1C73">
        <w:rPr>
          <w:b/>
          <w:sz w:val="22"/>
          <w:szCs w:val="22"/>
        </w:rPr>
        <w:t>im. Stanisława Staszica w Krakowie</w:t>
      </w:r>
      <w:r w:rsidR="000033F1">
        <w:rPr>
          <w:b/>
          <w:sz w:val="22"/>
          <w:szCs w:val="22"/>
        </w:rPr>
        <w:t xml:space="preserve"> </w:t>
      </w:r>
      <w:r w:rsidR="006B1C73" w:rsidRPr="006B1C73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6B1C73" w:rsidRPr="006B1C73">
        <w:rPr>
          <w:sz w:val="22"/>
          <w:szCs w:val="22"/>
        </w:rPr>
        <w:t>(</w:t>
      </w:r>
      <w:proofErr w:type="spellStart"/>
      <w:r w:rsidR="006B1C73" w:rsidRPr="006B1C73">
        <w:rPr>
          <w:sz w:val="22"/>
          <w:szCs w:val="22"/>
        </w:rPr>
        <w:t>t.j</w:t>
      </w:r>
      <w:proofErr w:type="spellEnd"/>
      <w:r w:rsidR="006B1C73" w:rsidRPr="006B1C73">
        <w:rPr>
          <w:sz w:val="22"/>
          <w:szCs w:val="22"/>
        </w:rPr>
        <w:t>. Dz.U. z 2021r. poz. 1129)</w:t>
      </w:r>
      <w:r w:rsidR="000033F1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 xml:space="preserve">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6B1C73" w:rsidRPr="006B1C73">
        <w:rPr>
          <w:b/>
          <w:sz w:val="22"/>
          <w:szCs w:val="22"/>
        </w:rPr>
        <w:t>2022-06-27</w:t>
      </w:r>
      <w:r w:rsidRPr="00411BAE">
        <w:rPr>
          <w:sz w:val="22"/>
          <w:szCs w:val="22"/>
        </w:rPr>
        <w:t xml:space="preserve"> godz. </w:t>
      </w:r>
      <w:r w:rsidR="006B1C73" w:rsidRPr="006B1C73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6B1C73" w:rsidRPr="006B1C73">
        <w:rPr>
          <w:b/>
          <w:sz w:val="22"/>
          <w:szCs w:val="22"/>
        </w:rPr>
        <w:t>2022-06-29</w:t>
      </w:r>
      <w:r w:rsidRPr="00411BAE">
        <w:rPr>
          <w:sz w:val="22"/>
          <w:szCs w:val="22"/>
        </w:rPr>
        <w:t xml:space="preserve"> godz. </w:t>
      </w:r>
      <w:r w:rsidR="006B1C73" w:rsidRPr="006B1C73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411BAE" w:rsidRPr="000033F1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6B1C73" w:rsidRPr="006B1C73">
        <w:rPr>
          <w:b/>
          <w:sz w:val="22"/>
          <w:szCs w:val="22"/>
        </w:rPr>
        <w:t>2022-06-27</w:t>
      </w:r>
      <w:r w:rsidRPr="00411BAE">
        <w:rPr>
          <w:sz w:val="22"/>
          <w:szCs w:val="22"/>
        </w:rPr>
        <w:t xml:space="preserve"> godz. </w:t>
      </w:r>
      <w:r w:rsidR="006B1C73" w:rsidRPr="006B1C73">
        <w:rPr>
          <w:b/>
          <w:sz w:val="22"/>
          <w:szCs w:val="22"/>
        </w:rPr>
        <w:t>12:00</w:t>
      </w:r>
      <w:r w:rsidRPr="00411BAE">
        <w:rPr>
          <w:sz w:val="22"/>
          <w:szCs w:val="22"/>
        </w:rPr>
        <w:t xml:space="preserve"> na dzień </w:t>
      </w:r>
      <w:r w:rsidR="006B1C73" w:rsidRPr="006B1C73">
        <w:rPr>
          <w:b/>
          <w:sz w:val="22"/>
          <w:szCs w:val="22"/>
        </w:rPr>
        <w:t>2022-06-29</w:t>
      </w:r>
      <w:r w:rsidRPr="00411BAE">
        <w:rPr>
          <w:sz w:val="22"/>
          <w:szCs w:val="22"/>
        </w:rPr>
        <w:t xml:space="preserve"> godz. </w:t>
      </w:r>
      <w:r w:rsidR="006B1C73" w:rsidRPr="006B1C73">
        <w:rPr>
          <w:b/>
          <w:sz w:val="22"/>
          <w:szCs w:val="22"/>
        </w:rPr>
        <w:t>12:00</w:t>
      </w:r>
      <w:r w:rsidRPr="00411BAE">
        <w:rPr>
          <w:bCs/>
          <w:sz w:val="22"/>
          <w:szCs w:val="22"/>
        </w:rPr>
        <w:t>.</w:t>
      </w:r>
    </w:p>
    <w:p w:rsidR="000033F1" w:rsidRPr="00411BAE" w:rsidRDefault="000033F1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związania ofertą z dnia 24.09.2022 na dzień 26.09.2022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411BAE" w:rsidRPr="00411BAE" w:rsidRDefault="00411BAE" w:rsidP="000033F1">
      <w:pPr>
        <w:spacing w:line="360" w:lineRule="auto"/>
        <w:ind w:left="567"/>
        <w:jc w:val="right"/>
        <w:rPr>
          <w:sz w:val="22"/>
          <w:szCs w:val="22"/>
        </w:rPr>
      </w:pPr>
    </w:p>
    <w:p w:rsidR="000033F1" w:rsidRDefault="000033F1" w:rsidP="000033F1">
      <w:pPr>
        <w:jc w:val="right"/>
        <w:rPr>
          <w:sz w:val="24"/>
          <w:vertAlign w:val="superscript"/>
        </w:rPr>
      </w:pPr>
    </w:p>
    <w:p w:rsidR="000033F1" w:rsidRDefault="000033F1" w:rsidP="000033F1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4"/>
        </w:rPr>
        <w:tab/>
      </w:r>
      <w:r>
        <w:rPr>
          <w:sz w:val="22"/>
          <w:szCs w:val="22"/>
        </w:rPr>
        <w:t xml:space="preserve">Kanclerz AGH                                                                        </w:t>
      </w:r>
    </w:p>
    <w:p w:rsidR="000033F1" w:rsidRDefault="000033F1" w:rsidP="000033F1">
      <w:pPr>
        <w:tabs>
          <w:tab w:val="left" w:pos="5250"/>
        </w:tabs>
        <w:jc w:val="right"/>
        <w:rPr>
          <w:sz w:val="22"/>
          <w:szCs w:val="22"/>
        </w:rPr>
      </w:pPr>
    </w:p>
    <w:p w:rsidR="000033F1" w:rsidRDefault="000033F1" w:rsidP="000033F1">
      <w:pPr>
        <w:tabs>
          <w:tab w:val="left" w:pos="5250"/>
        </w:tabs>
        <w:jc w:val="right"/>
        <w:rPr>
          <w:sz w:val="22"/>
          <w:szCs w:val="22"/>
        </w:rPr>
      </w:pPr>
    </w:p>
    <w:p w:rsidR="000033F1" w:rsidRDefault="000033F1" w:rsidP="000033F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mgr inż. Henryk Zioło</w:t>
      </w:r>
    </w:p>
    <w:p w:rsidR="00AB5AC2" w:rsidRPr="000033F1" w:rsidRDefault="00AB5AC2" w:rsidP="000033F1">
      <w:pPr>
        <w:tabs>
          <w:tab w:val="left" w:pos="6540"/>
        </w:tabs>
        <w:rPr>
          <w:sz w:val="24"/>
        </w:rPr>
      </w:pPr>
      <w:bookmarkStart w:id="0" w:name="_GoBack"/>
      <w:bookmarkEnd w:id="0"/>
    </w:p>
    <w:sectPr w:rsidR="00AB5AC2" w:rsidRPr="000033F1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786A" w:rsidRDefault="00C7786A">
      <w:r>
        <w:separator/>
      </w:r>
    </w:p>
  </w:endnote>
  <w:endnote w:type="continuationSeparator" w:id="0">
    <w:p w:rsidR="00C7786A" w:rsidRDefault="00C77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786A" w:rsidRDefault="00C7786A">
      <w:r>
        <w:separator/>
      </w:r>
    </w:p>
  </w:footnote>
  <w:footnote w:type="continuationSeparator" w:id="0">
    <w:p w:rsidR="00C7786A" w:rsidRDefault="00C77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C73" w:rsidRDefault="006B1C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C73" w:rsidRDefault="006B1C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C73" w:rsidRDefault="006B1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B96"/>
    <w:rsid w:val="000033F1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B1C73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31B96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7786A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3D30EE"/>
  <w15:chartTrackingRefBased/>
  <w15:docId w15:val="{B4229F5A-D3F6-48C5-965D-D20BD79CD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3</cp:revision>
  <cp:lastPrinted>2001-02-10T19:34:00Z</cp:lastPrinted>
  <dcterms:created xsi:type="dcterms:W3CDTF">2022-06-22T11:49:00Z</dcterms:created>
  <dcterms:modified xsi:type="dcterms:W3CDTF">2022-06-22T11:51:00Z</dcterms:modified>
</cp:coreProperties>
</file>