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55050" w:rsidP="00890B92">
      <w:pPr>
        <w:spacing w:after="240"/>
        <w:jc w:val="right"/>
        <w:rPr>
          <w:sz w:val="22"/>
          <w:szCs w:val="22"/>
        </w:rPr>
      </w:pPr>
      <w:r w:rsidRPr="00C5505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55050">
        <w:rPr>
          <w:sz w:val="22"/>
          <w:szCs w:val="22"/>
        </w:rPr>
        <w:t>2022-06-20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55050" w:rsidRPr="00C55050" w:rsidRDefault="00C55050" w:rsidP="00890B92">
      <w:pPr>
        <w:rPr>
          <w:b/>
          <w:bCs/>
          <w:sz w:val="22"/>
          <w:szCs w:val="22"/>
        </w:rPr>
      </w:pPr>
      <w:r w:rsidRPr="00C55050">
        <w:rPr>
          <w:b/>
          <w:bCs/>
          <w:sz w:val="22"/>
          <w:szCs w:val="22"/>
        </w:rPr>
        <w:t>Akademia Górniczo - Hutnicza</w:t>
      </w:r>
    </w:p>
    <w:p w:rsidR="00C55050" w:rsidRPr="00C55050" w:rsidRDefault="00C55050" w:rsidP="00890B92">
      <w:pPr>
        <w:rPr>
          <w:b/>
          <w:bCs/>
          <w:sz w:val="22"/>
          <w:szCs w:val="22"/>
        </w:rPr>
      </w:pPr>
      <w:r w:rsidRPr="00C55050">
        <w:rPr>
          <w:b/>
          <w:bCs/>
          <w:sz w:val="22"/>
          <w:szCs w:val="22"/>
        </w:rPr>
        <w:t>im. Stanisława Staszica w Krakowie</w:t>
      </w:r>
    </w:p>
    <w:p w:rsidR="00890B92" w:rsidRPr="00D91931" w:rsidRDefault="00C55050" w:rsidP="00890B92">
      <w:pPr>
        <w:rPr>
          <w:b/>
          <w:bCs/>
          <w:sz w:val="22"/>
          <w:szCs w:val="22"/>
        </w:rPr>
      </w:pPr>
      <w:r w:rsidRPr="00C55050">
        <w:rPr>
          <w:b/>
          <w:bCs/>
          <w:sz w:val="22"/>
          <w:szCs w:val="22"/>
        </w:rPr>
        <w:t>Dział Zamówień Publicznych</w:t>
      </w:r>
    </w:p>
    <w:p w:rsidR="00890B92" w:rsidRPr="00BD5546" w:rsidRDefault="00C55050" w:rsidP="00890B92">
      <w:pPr>
        <w:rPr>
          <w:sz w:val="22"/>
          <w:szCs w:val="22"/>
        </w:rPr>
      </w:pPr>
      <w:r w:rsidRPr="00C5505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55050">
        <w:rPr>
          <w:sz w:val="22"/>
          <w:szCs w:val="22"/>
        </w:rPr>
        <w:t>30</w:t>
      </w:r>
    </w:p>
    <w:p w:rsidR="00890B92" w:rsidRPr="00BD5546" w:rsidRDefault="00C55050" w:rsidP="00890B92">
      <w:pPr>
        <w:rPr>
          <w:sz w:val="22"/>
          <w:szCs w:val="22"/>
        </w:rPr>
      </w:pPr>
      <w:r w:rsidRPr="00C5505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5505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5050" w:rsidRPr="00C55050">
        <w:rPr>
          <w:b/>
          <w:sz w:val="22"/>
          <w:szCs w:val="22"/>
        </w:rPr>
        <w:t>KC-zp.272-304/22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55050" w:rsidRPr="00C55050">
        <w:rPr>
          <w:sz w:val="22"/>
          <w:szCs w:val="22"/>
        </w:rPr>
        <w:t xml:space="preserve">Tryb podstawowy bez negocjacji - art. 275 pkt. 1 ustawy </w:t>
      </w:r>
      <w:proofErr w:type="spellStart"/>
      <w:r w:rsidR="00C55050" w:rsidRPr="00C5505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5505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55050">
        <w:rPr>
          <w:b/>
          <w:sz w:val="22"/>
          <w:szCs w:val="22"/>
        </w:rPr>
        <w:t>Remont, wymiana dźwigów osobowych nr 1, nr 2, nr 3 i nr 4 w budynku domu studenckiego DS14 "Kapitol" przy ul. Budryka 2 w Krakowie -  KC-zp.272-304/22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55050" w:rsidRPr="00C55050">
        <w:rPr>
          <w:sz w:val="22"/>
          <w:szCs w:val="22"/>
        </w:rPr>
        <w:t>(</w:t>
      </w:r>
      <w:proofErr w:type="spellStart"/>
      <w:r w:rsidR="00C55050" w:rsidRPr="00C55050">
        <w:rPr>
          <w:sz w:val="22"/>
          <w:szCs w:val="22"/>
        </w:rPr>
        <w:t>t.j</w:t>
      </w:r>
      <w:proofErr w:type="spellEnd"/>
      <w:r w:rsidR="00C55050" w:rsidRPr="00C5505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55050" w:rsidP="00A80738">
      <w:pPr>
        <w:spacing w:before="120" w:after="120"/>
        <w:jc w:val="both"/>
        <w:rPr>
          <w:sz w:val="22"/>
          <w:szCs w:val="22"/>
        </w:rPr>
      </w:pPr>
      <w:r w:rsidRPr="00C55050">
        <w:rPr>
          <w:b/>
          <w:sz w:val="22"/>
          <w:szCs w:val="22"/>
        </w:rPr>
        <w:t>1 307 559.87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205" w:rsidRDefault="005F6205">
      <w:r>
        <w:separator/>
      </w:r>
    </w:p>
  </w:endnote>
  <w:endnote w:type="continuationSeparator" w:id="0">
    <w:p w:rsidR="005F6205" w:rsidRDefault="005F6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205" w:rsidRDefault="005F6205">
      <w:r>
        <w:separator/>
      </w:r>
    </w:p>
  </w:footnote>
  <w:footnote w:type="continuationSeparator" w:id="0">
    <w:p w:rsidR="005F6205" w:rsidRDefault="005F6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050" w:rsidRDefault="00C55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050" w:rsidRDefault="00C55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050" w:rsidRDefault="00C550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20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F6205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55050"/>
    <w:rsid w:val="00C659E2"/>
    <w:rsid w:val="00CB0802"/>
    <w:rsid w:val="00D129F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0CF080-8691-4C12-B5F2-864F6A228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2022-06-20T06:43:00Z</dcterms:created>
  <dcterms:modified xsi:type="dcterms:W3CDTF">2022-06-20T06:43:00Z</dcterms:modified>
</cp:coreProperties>
</file>