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222FD2" w14:textId="77777777" w:rsidR="002D08E4" w:rsidRPr="00CB4BF6" w:rsidRDefault="002D08E4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358C1B35" w14:textId="3BAFE648" w:rsidR="00C4103F" w:rsidRPr="00CB4BF6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CB4BF6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CB4BF6">
        <w:rPr>
          <w:rFonts w:ascii="Times New Roman" w:hAnsi="Times New Roman" w:cs="Times New Roman"/>
          <w:b/>
          <w:sz w:val="21"/>
          <w:szCs w:val="21"/>
        </w:rPr>
        <w:t>:</w:t>
      </w:r>
    </w:p>
    <w:p w14:paraId="49D0DAF0" w14:textId="77777777" w:rsidR="00CB4BF6" w:rsidRDefault="00042F75" w:rsidP="00CB4BF6">
      <w:pPr>
        <w:spacing w:after="0"/>
        <w:ind w:left="5954"/>
        <w:rPr>
          <w:rFonts w:ascii="Times New Roman" w:hAnsi="Times New Roman" w:cs="Times New Roman"/>
          <w:sz w:val="21"/>
          <w:szCs w:val="21"/>
        </w:rPr>
      </w:pPr>
      <w:r w:rsidRPr="00CB4BF6">
        <w:rPr>
          <w:rFonts w:ascii="Times New Roman" w:hAnsi="Times New Roman" w:cs="Times New Roman"/>
          <w:sz w:val="21"/>
          <w:szCs w:val="21"/>
        </w:rPr>
        <w:t xml:space="preserve">Szpital Miejski Specjalistyczny </w:t>
      </w:r>
    </w:p>
    <w:p w14:paraId="053BC68C" w14:textId="77777777" w:rsidR="00CB4BF6" w:rsidRDefault="00042F75" w:rsidP="00CB4BF6">
      <w:pPr>
        <w:spacing w:after="0"/>
        <w:ind w:left="5954"/>
        <w:rPr>
          <w:rFonts w:ascii="Times New Roman" w:hAnsi="Times New Roman" w:cs="Times New Roman"/>
          <w:sz w:val="21"/>
          <w:szCs w:val="21"/>
        </w:rPr>
      </w:pPr>
      <w:r w:rsidRPr="00CB4BF6">
        <w:rPr>
          <w:rFonts w:ascii="Times New Roman" w:hAnsi="Times New Roman" w:cs="Times New Roman"/>
          <w:sz w:val="21"/>
          <w:szCs w:val="21"/>
        </w:rPr>
        <w:t xml:space="preserve">im. Gabriela Narutowicza </w:t>
      </w:r>
    </w:p>
    <w:p w14:paraId="23A86AD2" w14:textId="6C6BF8FC" w:rsidR="00C4103F" w:rsidRPr="00CB4BF6" w:rsidRDefault="00042F75" w:rsidP="00CB4BF6">
      <w:pPr>
        <w:spacing w:after="0"/>
        <w:ind w:left="5954"/>
        <w:rPr>
          <w:rFonts w:ascii="Times New Roman" w:hAnsi="Times New Roman" w:cs="Times New Roman"/>
          <w:i/>
          <w:sz w:val="16"/>
          <w:szCs w:val="16"/>
        </w:rPr>
      </w:pPr>
      <w:r w:rsidRPr="00CB4BF6">
        <w:rPr>
          <w:rFonts w:ascii="Times New Roman" w:hAnsi="Times New Roman" w:cs="Times New Roman"/>
          <w:sz w:val="21"/>
          <w:szCs w:val="21"/>
        </w:rPr>
        <w:t>w Krakowie</w:t>
      </w:r>
    </w:p>
    <w:p w14:paraId="0F16C2F9" w14:textId="21C7798B" w:rsidR="00C4103F" w:rsidRPr="00CB4BF6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CB4BF6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CB4BF6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CB4BF6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CB4BF6">
        <w:rPr>
          <w:rFonts w:ascii="Times New Roman" w:hAnsi="Times New Roman" w:cs="Times New Roman"/>
          <w:sz w:val="21"/>
          <w:szCs w:val="21"/>
        </w:rPr>
        <w:t>……………………………………</w:t>
      </w:r>
      <w:bookmarkStart w:id="0" w:name="_GoBack"/>
      <w:bookmarkEnd w:id="0"/>
    </w:p>
    <w:p w14:paraId="4DFFBED2" w14:textId="77777777" w:rsidR="007118F0" w:rsidRPr="00CB4BF6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CB4BF6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CB4BF6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CB4BF6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CB4BF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CB4BF6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CB4BF6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CB4BF6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CB4BF6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CB4BF6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CB4BF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CB4BF6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CB4BF6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CB4BF6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CB4BF6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CB4BF6" w:rsidRDefault="00C4103F" w:rsidP="00AA442C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B4BF6">
        <w:rPr>
          <w:rFonts w:ascii="Times New Roman" w:hAnsi="Times New Roman" w:cs="Times New Roman"/>
          <w:b/>
          <w:u w:val="single"/>
        </w:rPr>
        <w:t>Oświadczeni</w:t>
      </w:r>
      <w:r w:rsidR="007C3D44" w:rsidRPr="00CB4BF6">
        <w:rPr>
          <w:rFonts w:ascii="Times New Roman" w:hAnsi="Times New Roman" w:cs="Times New Roman"/>
          <w:b/>
          <w:u w:val="single"/>
        </w:rPr>
        <w:t>a</w:t>
      </w:r>
      <w:r w:rsidRPr="00CB4BF6">
        <w:rPr>
          <w:rFonts w:ascii="Times New Roman" w:hAnsi="Times New Roman" w:cs="Times New Roman"/>
          <w:b/>
          <w:u w:val="single"/>
        </w:rPr>
        <w:t xml:space="preserve"> </w:t>
      </w:r>
      <w:r w:rsidR="00F70CBC" w:rsidRPr="00CB4BF6">
        <w:rPr>
          <w:rFonts w:ascii="Times New Roman" w:hAnsi="Times New Roman" w:cs="Times New Roman"/>
          <w:b/>
          <w:u w:val="single"/>
        </w:rPr>
        <w:t>podmiotu udostępniającego zasoby</w:t>
      </w:r>
    </w:p>
    <w:p w14:paraId="77102328" w14:textId="5B515C68" w:rsidR="00AA442C" w:rsidRPr="00CB4BF6" w:rsidRDefault="0059454A" w:rsidP="00AA442C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CB4BF6">
        <w:rPr>
          <w:rFonts w:ascii="Times New Roman" w:hAnsi="Times New Roman" w:cs="Times New Roman"/>
          <w:b/>
          <w:sz w:val="20"/>
          <w:szCs w:val="20"/>
          <w:u w:val="single"/>
        </w:rPr>
        <w:t>UWZGLĘDNIAJĄCE</w:t>
      </w:r>
      <w:r w:rsidR="00451E5A" w:rsidRPr="00CB4BF6">
        <w:rPr>
          <w:rFonts w:ascii="Times New Roman" w:hAnsi="Times New Roman" w:cs="Times New Roman"/>
          <w:b/>
          <w:sz w:val="20"/>
          <w:szCs w:val="20"/>
          <w:u w:val="single"/>
        </w:rPr>
        <w:t xml:space="preserve"> PRZESŁAN</w:t>
      </w:r>
      <w:r w:rsidRPr="00CB4BF6">
        <w:rPr>
          <w:rFonts w:ascii="Times New Roman" w:hAnsi="Times New Roman" w:cs="Times New Roman"/>
          <w:b/>
          <w:sz w:val="20"/>
          <w:szCs w:val="20"/>
          <w:u w:val="single"/>
        </w:rPr>
        <w:t>KI</w:t>
      </w:r>
      <w:r w:rsidR="00451E5A" w:rsidRPr="00CB4BF6">
        <w:rPr>
          <w:rFonts w:ascii="Times New Roman" w:hAnsi="Times New Roman" w:cs="Times New Roman"/>
          <w:b/>
          <w:sz w:val="20"/>
          <w:szCs w:val="20"/>
          <w:u w:val="single"/>
        </w:rPr>
        <w:t xml:space="preserve"> WYKLUCZENIA Z ART. 7 UST. 1 USTAWY </w:t>
      </w:r>
      <w:r w:rsidR="00042F75" w:rsidRPr="00CB4BF6">
        <w:rPr>
          <w:rFonts w:ascii="Times New Roman" w:hAnsi="Times New Roman" w:cs="Times New Roman"/>
          <w:b/>
          <w:sz w:val="20"/>
          <w:szCs w:val="20"/>
          <w:u w:val="single"/>
        </w:rPr>
        <w:br/>
      </w:r>
      <w:r w:rsidR="00451E5A" w:rsidRPr="00CB4BF6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502E178" w14:textId="1ACE58C4" w:rsidR="00804F07" w:rsidRPr="00CB4BF6" w:rsidRDefault="00520174" w:rsidP="00AA442C">
      <w:pPr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CB4BF6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CB4BF6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CB4BF6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CB4BF6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CB4BF6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CB4BF6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CB4BF6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CB4BF6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487740" w:rsidRPr="00CB4BF6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</w:p>
    <w:p w14:paraId="72E4D0D1" w14:textId="77777777" w:rsidR="004C4854" w:rsidRPr="00CB4BF6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2BCB014" w14:textId="50948694" w:rsidR="00B0088C" w:rsidRPr="00CB4BF6" w:rsidRDefault="001F027E" w:rsidP="0095522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B4BF6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CB4BF6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CB4BF6">
        <w:rPr>
          <w:rFonts w:ascii="Times New Roman" w:hAnsi="Times New Roman" w:cs="Times New Roman"/>
          <w:sz w:val="21"/>
          <w:szCs w:val="21"/>
        </w:rPr>
        <w:t>zamówienia publicznego</w:t>
      </w:r>
      <w:r w:rsidR="00CB4BF6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CB4BF6">
        <w:rPr>
          <w:rFonts w:ascii="Times New Roman" w:hAnsi="Times New Roman" w:cs="Times New Roman"/>
          <w:sz w:val="21"/>
          <w:szCs w:val="21"/>
        </w:rPr>
        <w:t>pn.</w:t>
      </w:r>
      <w:r w:rsidR="00B244D0" w:rsidRPr="00CB4BF6">
        <w:rPr>
          <w:rFonts w:ascii="Times New Roman" w:hAnsi="Times New Roman" w:cs="Times New Roman"/>
          <w:sz w:val="21"/>
          <w:szCs w:val="21"/>
        </w:rPr>
        <w:t xml:space="preserve"> </w:t>
      </w:r>
      <w:r w:rsidR="00042F75" w:rsidRPr="00CB4BF6">
        <w:rPr>
          <w:rFonts w:ascii="Times New Roman" w:hAnsi="Times New Roman" w:cs="Times New Roman"/>
          <w:sz w:val="21"/>
          <w:szCs w:val="21"/>
        </w:rPr>
        <w:t>„</w:t>
      </w:r>
      <w:r w:rsidR="00042F75" w:rsidRPr="00CB4BF6">
        <w:rPr>
          <w:rFonts w:ascii="Times New Roman" w:hAnsi="Times New Roman" w:cs="Times New Roman"/>
          <w:b/>
          <w:bCs/>
          <w:sz w:val="21"/>
          <w:szCs w:val="21"/>
        </w:rPr>
        <w:t>Przystosowanie pomieszczeń Zakładu Diagnostyki Laboratoryjnej Szpitala wraz z wymianą dachu i świetlika - roboty budowlano</w:t>
      </w:r>
      <w:r w:rsidR="00CB4BF6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042F75" w:rsidRPr="00CB4BF6">
        <w:rPr>
          <w:rFonts w:ascii="Times New Roman" w:hAnsi="Times New Roman" w:cs="Times New Roman"/>
          <w:b/>
          <w:bCs/>
          <w:sz w:val="21"/>
          <w:szCs w:val="21"/>
        </w:rPr>
        <w:t>-instalacyjne wraz z</w:t>
      </w:r>
      <w:r w:rsidR="00CB4BF6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042F75" w:rsidRPr="00CB4BF6">
        <w:rPr>
          <w:rFonts w:ascii="Times New Roman" w:hAnsi="Times New Roman" w:cs="Times New Roman"/>
          <w:b/>
          <w:bCs/>
          <w:sz w:val="21"/>
          <w:szCs w:val="21"/>
        </w:rPr>
        <w:t>wyposażeniem stałym</w:t>
      </w:r>
      <w:r w:rsidR="007D5B61" w:rsidRPr="00CB4BF6">
        <w:rPr>
          <w:rFonts w:ascii="Times New Roman" w:hAnsi="Times New Roman" w:cs="Times New Roman"/>
          <w:sz w:val="21"/>
          <w:szCs w:val="21"/>
        </w:rPr>
        <w:t>,</w:t>
      </w:r>
      <w:r w:rsidR="008D0487" w:rsidRPr="00CB4BF6">
        <w:rPr>
          <w:rFonts w:ascii="Times New Roman" w:hAnsi="Times New Roman" w:cs="Times New Roman"/>
          <w:sz w:val="21"/>
          <w:szCs w:val="21"/>
        </w:rPr>
        <w:t xml:space="preserve"> prowadzonego przez </w:t>
      </w:r>
      <w:r w:rsidR="00042F75" w:rsidRPr="00CB4BF6">
        <w:rPr>
          <w:rFonts w:ascii="Times New Roman" w:hAnsi="Times New Roman" w:cs="Times New Roman"/>
          <w:sz w:val="21"/>
          <w:szCs w:val="21"/>
        </w:rPr>
        <w:t>szpital Miejski Specjalistyczny im. Gabriela Narutowicza w Krakowie</w:t>
      </w:r>
      <w:r w:rsidR="008D0487" w:rsidRPr="00CB4BF6">
        <w:rPr>
          <w:rFonts w:ascii="Times New Roman" w:hAnsi="Times New Roman" w:cs="Times New Roman"/>
          <w:i/>
          <w:sz w:val="16"/>
          <w:szCs w:val="16"/>
        </w:rPr>
        <w:t>)</w:t>
      </w:r>
      <w:r w:rsidR="00E65685" w:rsidRPr="00CB4BF6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CB4BF6">
        <w:rPr>
          <w:rFonts w:ascii="Times New Roman" w:hAnsi="Times New Roman" w:cs="Times New Roman"/>
          <w:sz w:val="21"/>
          <w:szCs w:val="21"/>
        </w:rPr>
        <w:t>oświa</w:t>
      </w:r>
      <w:r w:rsidR="00825A09" w:rsidRPr="00CB4BF6">
        <w:rPr>
          <w:rFonts w:ascii="Times New Roman" w:hAnsi="Times New Roman" w:cs="Times New Roman"/>
          <w:sz w:val="21"/>
          <w:szCs w:val="21"/>
        </w:rPr>
        <w:t>dczam</w:t>
      </w:r>
      <w:r w:rsidR="00E65685" w:rsidRPr="00CB4BF6">
        <w:rPr>
          <w:rFonts w:ascii="Times New Roman" w:hAnsi="Times New Roman" w:cs="Times New Roman"/>
          <w:sz w:val="21"/>
          <w:szCs w:val="21"/>
        </w:rPr>
        <w:t>,</w:t>
      </w:r>
      <w:r w:rsidR="00825A09" w:rsidRPr="00CB4BF6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CB4BF6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CB4BF6">
        <w:rPr>
          <w:rFonts w:ascii="Times New Roman" w:hAnsi="Times New Roman" w:cs="Times New Roman"/>
          <w:sz w:val="21"/>
          <w:szCs w:val="21"/>
        </w:rPr>
        <w:t>:</w:t>
      </w:r>
    </w:p>
    <w:p w14:paraId="6ECFFB34" w14:textId="77777777" w:rsidR="00BC783E" w:rsidRPr="00CB4BF6" w:rsidRDefault="00BC783E" w:rsidP="0095522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2325388" w14:textId="6B9CF248" w:rsidR="00B5040B" w:rsidRPr="00CB4BF6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CB4BF6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0FBB8876" w14:textId="78F69380" w:rsidR="00B5040B" w:rsidRPr="00CB4BF6" w:rsidRDefault="00B5040B" w:rsidP="00CB4BF6">
      <w:pPr>
        <w:pStyle w:val="Akapitzlist"/>
        <w:numPr>
          <w:ilvl w:val="0"/>
          <w:numId w:val="7"/>
        </w:numPr>
        <w:spacing w:before="120" w:after="0" w:line="360" w:lineRule="auto"/>
        <w:ind w:left="567" w:hanging="567"/>
        <w:jc w:val="both"/>
        <w:rPr>
          <w:rFonts w:ascii="Times New Roman" w:hAnsi="Times New Roman" w:cs="Times New Roman"/>
          <w:sz w:val="21"/>
          <w:szCs w:val="21"/>
        </w:rPr>
      </w:pPr>
      <w:r w:rsidRPr="00CB4BF6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CB4BF6">
        <w:rPr>
          <w:rFonts w:ascii="Times New Roman" w:hAnsi="Times New Roman" w:cs="Times New Roman"/>
          <w:sz w:val="21"/>
          <w:szCs w:val="21"/>
        </w:rPr>
        <w:t>nie zachodzą w stosunku do mnie przesłanki wykluczenia z postępowania na podstawie</w:t>
      </w:r>
      <w:r w:rsidR="004F6A9B" w:rsidRPr="00CB4BF6">
        <w:rPr>
          <w:rFonts w:ascii="Times New Roman" w:hAnsi="Times New Roman" w:cs="Times New Roman"/>
          <w:sz w:val="21"/>
          <w:szCs w:val="21"/>
        </w:rPr>
        <w:t xml:space="preserve"> </w:t>
      </w:r>
      <w:r w:rsidRPr="00CB4BF6">
        <w:rPr>
          <w:rFonts w:ascii="Times New Roman" w:hAnsi="Times New Roman" w:cs="Times New Roman"/>
          <w:sz w:val="21"/>
          <w:szCs w:val="21"/>
        </w:rPr>
        <w:t xml:space="preserve">art. 108 ust 1 ustawy </w:t>
      </w:r>
      <w:proofErr w:type="spellStart"/>
      <w:r w:rsidRPr="00CB4BF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CB4BF6">
        <w:rPr>
          <w:rFonts w:ascii="Times New Roman" w:hAnsi="Times New Roman" w:cs="Times New Roman"/>
          <w:sz w:val="21"/>
          <w:szCs w:val="21"/>
        </w:rPr>
        <w:t>.</w:t>
      </w:r>
    </w:p>
    <w:p w14:paraId="3FC80773" w14:textId="6D5DA214" w:rsidR="00177C2A" w:rsidRPr="00CB4BF6" w:rsidRDefault="00B5040B" w:rsidP="00CB4BF6">
      <w:pPr>
        <w:pStyle w:val="Akapitzlist"/>
        <w:numPr>
          <w:ilvl w:val="0"/>
          <w:numId w:val="7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99016800"/>
      <w:r w:rsidRPr="00CB4BF6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CB4BF6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</w:t>
      </w:r>
      <w:r w:rsidR="00687BC4" w:rsidRPr="00CB4BF6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zastosować tylko wtedy, gdy zamawiający przewidział wykluczenie wykonawcy z postępowania na podstawie którejkolwiek z przesłanek z  art. 109 ust. 1 ustawy </w:t>
      </w:r>
      <w:proofErr w:type="spellStart"/>
      <w:r w:rsidR="00687BC4" w:rsidRPr="00CB4BF6">
        <w:rPr>
          <w:rFonts w:ascii="Times New Roman" w:hAnsi="Times New Roman" w:cs="Times New Roman"/>
          <w:i/>
          <w:color w:val="0070C0"/>
          <w:sz w:val="16"/>
          <w:szCs w:val="16"/>
        </w:rPr>
        <w:t>Pzp</w:t>
      </w:r>
      <w:proofErr w:type="spellEnd"/>
      <w:r w:rsidR="00687BC4" w:rsidRPr="00CB4BF6">
        <w:rPr>
          <w:rFonts w:ascii="Times New Roman" w:hAnsi="Times New Roman" w:cs="Times New Roman"/>
          <w:color w:val="0070C0"/>
          <w:sz w:val="16"/>
          <w:szCs w:val="16"/>
        </w:rPr>
        <w:t>]</w:t>
      </w:r>
      <w:bookmarkEnd w:id="1"/>
      <w:r w:rsidR="00CB4BF6">
        <w:rPr>
          <w:rFonts w:ascii="Times New Roman" w:hAnsi="Times New Roman" w:cs="Times New Roman"/>
          <w:sz w:val="20"/>
          <w:szCs w:val="20"/>
        </w:rPr>
        <w:t xml:space="preserve"> </w:t>
      </w:r>
      <w:r w:rsidRPr="00CB4BF6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CB4BF6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Pr="00CB4BF6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CB4BF6">
        <w:rPr>
          <w:rFonts w:ascii="Times New Roman" w:hAnsi="Times New Roman" w:cs="Times New Roman"/>
          <w:sz w:val="21"/>
          <w:szCs w:val="21"/>
        </w:rPr>
        <w:t>109</w:t>
      </w:r>
      <w:r w:rsidRPr="00CB4BF6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CB4BF6">
        <w:rPr>
          <w:rFonts w:ascii="Times New Roman" w:hAnsi="Times New Roman" w:cs="Times New Roman"/>
          <w:sz w:val="21"/>
          <w:szCs w:val="21"/>
        </w:rPr>
        <w:t>1</w:t>
      </w:r>
      <w:r w:rsidRPr="00CB4BF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CB4BF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="00AA0E38" w:rsidRPr="00CB4BF6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19AA2817" w:rsidR="009109BE" w:rsidRPr="00CB4BF6" w:rsidRDefault="009109BE" w:rsidP="00CB4BF6">
      <w:pPr>
        <w:pStyle w:val="NormalnyWeb"/>
        <w:numPr>
          <w:ilvl w:val="0"/>
          <w:numId w:val="7"/>
        </w:numPr>
        <w:spacing w:after="0" w:line="360" w:lineRule="auto"/>
        <w:ind w:left="567" w:hanging="567"/>
        <w:jc w:val="both"/>
        <w:rPr>
          <w:sz w:val="21"/>
          <w:szCs w:val="21"/>
        </w:rPr>
      </w:pPr>
      <w:r w:rsidRPr="00CB4BF6">
        <w:rPr>
          <w:sz w:val="21"/>
          <w:szCs w:val="21"/>
        </w:rPr>
        <w:t xml:space="preserve">Oświadczam, </w:t>
      </w:r>
      <w:r w:rsidRPr="00CB4BF6">
        <w:rPr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CB4BF6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CB4BF6">
        <w:rPr>
          <w:color w:val="000000" w:themeColor="text1"/>
          <w:sz w:val="21"/>
          <w:szCs w:val="21"/>
        </w:rPr>
        <w:t>z dnia 13 kwietnia 2022 r.</w:t>
      </w:r>
      <w:r w:rsidRPr="00CB4BF6">
        <w:rPr>
          <w:i/>
          <w:iCs/>
          <w:color w:val="000000" w:themeColor="text1"/>
          <w:sz w:val="21"/>
          <w:szCs w:val="21"/>
        </w:rPr>
        <w:t xml:space="preserve"> </w:t>
      </w:r>
      <w:r w:rsidRPr="00CB4BF6">
        <w:rPr>
          <w:iCs/>
          <w:color w:val="000000" w:themeColor="text1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CB4BF6">
        <w:rPr>
          <w:i/>
          <w:iCs/>
          <w:color w:val="000000" w:themeColor="text1"/>
          <w:sz w:val="21"/>
          <w:szCs w:val="21"/>
        </w:rPr>
        <w:t xml:space="preserve"> (Dz. U. poz. 835)</w:t>
      </w:r>
      <w:r w:rsidRPr="00CB4BF6">
        <w:rPr>
          <w:rStyle w:val="Odwoanieprzypisudolnego"/>
          <w:i/>
          <w:iCs/>
          <w:color w:val="000000" w:themeColor="text1"/>
          <w:sz w:val="21"/>
          <w:szCs w:val="21"/>
        </w:rPr>
        <w:footnoteReference w:id="1"/>
      </w:r>
      <w:r w:rsidRPr="00CB4BF6">
        <w:rPr>
          <w:i/>
          <w:iCs/>
          <w:color w:val="000000" w:themeColor="text1"/>
          <w:sz w:val="21"/>
          <w:szCs w:val="21"/>
        </w:rPr>
        <w:t>.</w:t>
      </w:r>
      <w:r w:rsidRPr="00CB4BF6">
        <w:rPr>
          <w:color w:val="000000" w:themeColor="text1"/>
          <w:sz w:val="21"/>
          <w:szCs w:val="21"/>
        </w:rPr>
        <w:t xml:space="preserve"> </w:t>
      </w:r>
    </w:p>
    <w:p w14:paraId="52D8D9C2" w14:textId="75ACC819" w:rsidR="002D08E4" w:rsidRPr="00CB4BF6" w:rsidRDefault="002D08E4" w:rsidP="002D08E4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CB4BF6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POSTĘPOWANIU:</w:t>
      </w:r>
    </w:p>
    <w:p w14:paraId="051BC10A" w14:textId="796F894B" w:rsidR="008B2F45" w:rsidRPr="00CB4BF6" w:rsidRDefault="001542CB" w:rsidP="005D7EE4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B4BF6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</w:t>
      </w:r>
      <w:r w:rsidR="00CB4BF6">
        <w:rPr>
          <w:rFonts w:ascii="Times New Roman" w:hAnsi="Times New Roman" w:cs="Times New Roman"/>
          <w:sz w:val="21"/>
          <w:szCs w:val="21"/>
        </w:rPr>
        <w:br/>
      </w:r>
      <w:r w:rsidRPr="00CB4BF6">
        <w:rPr>
          <w:rFonts w:ascii="Times New Roman" w:hAnsi="Times New Roman" w:cs="Times New Roman"/>
          <w:sz w:val="21"/>
          <w:szCs w:val="21"/>
        </w:rPr>
        <w:t>w</w:t>
      </w:r>
      <w:bookmarkStart w:id="2" w:name="_Hlk99016450"/>
      <w:r w:rsidR="00CB4BF6">
        <w:rPr>
          <w:rFonts w:ascii="Times New Roman" w:hAnsi="Times New Roman" w:cs="Times New Roman"/>
          <w:sz w:val="21"/>
          <w:szCs w:val="21"/>
        </w:rPr>
        <w:t xml:space="preserve"> </w:t>
      </w:r>
      <w:r w:rsidRPr="00CB4BF6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2"/>
      <w:r w:rsidRPr="00CB4BF6">
        <w:rPr>
          <w:rFonts w:ascii="Times New Roman" w:hAnsi="Times New Roman" w:cs="Times New Roman"/>
          <w:sz w:val="21"/>
          <w:szCs w:val="21"/>
        </w:rPr>
        <w:t xml:space="preserve"> </w:t>
      </w:r>
      <w:r w:rsidRPr="00CB4BF6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CB4BF6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CB4BF6">
        <w:rPr>
          <w:rFonts w:ascii="Times New Roman" w:hAnsi="Times New Roman" w:cs="Times New Roman"/>
          <w:sz w:val="21"/>
          <w:szCs w:val="21"/>
        </w:rPr>
        <w:t xml:space="preserve"> </w:t>
      </w:r>
      <w:r w:rsidRPr="00CB4BF6">
        <w:rPr>
          <w:rFonts w:ascii="Times New Roman" w:hAnsi="Times New Roman" w:cs="Times New Roman"/>
          <w:sz w:val="21"/>
          <w:szCs w:val="21"/>
        </w:rPr>
        <w:t>zakresie</w:t>
      </w:r>
      <w:r w:rsidR="008B2F45" w:rsidRPr="00CB4BF6">
        <w:rPr>
          <w:rFonts w:ascii="Times New Roman" w:hAnsi="Times New Roman" w:cs="Times New Roman"/>
          <w:sz w:val="21"/>
          <w:szCs w:val="21"/>
        </w:rPr>
        <w:t xml:space="preserve">: ………………………………………………………………………………… </w:t>
      </w:r>
    </w:p>
    <w:p w14:paraId="271D9A0A" w14:textId="5C1BF519" w:rsidR="004F40EF" w:rsidRPr="00CB4BF6" w:rsidRDefault="001542CB" w:rsidP="00B05978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B4BF6">
        <w:rPr>
          <w:rFonts w:ascii="Times New Roman" w:hAnsi="Times New Roman" w:cs="Times New Roman"/>
          <w:sz w:val="21"/>
          <w:szCs w:val="21"/>
        </w:rPr>
        <w:t>……..…………………………………………………..…………………………………………...</w:t>
      </w:r>
      <w:r w:rsidR="008B2F45" w:rsidRPr="00CB4BF6">
        <w:rPr>
          <w:rFonts w:ascii="Times New Roman" w:hAnsi="Times New Roman" w:cs="Times New Roman"/>
          <w:sz w:val="21"/>
          <w:szCs w:val="21"/>
        </w:rPr>
        <w:t>..............</w:t>
      </w:r>
    </w:p>
    <w:p w14:paraId="35AB4661" w14:textId="77777777" w:rsidR="00A276E4" w:rsidRPr="00CB4BF6" w:rsidRDefault="00A276E4" w:rsidP="00B8005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519E0350" w14:textId="403B77DE" w:rsidR="001902D2" w:rsidRPr="00CB4BF6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3" w:name="_Hlk99009560"/>
      <w:r w:rsidRPr="00CB4BF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  <w:bookmarkEnd w:id="3"/>
    </w:p>
    <w:p w14:paraId="35F1EF2D" w14:textId="77777777" w:rsidR="00AA336E" w:rsidRPr="00CB4BF6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CB4BF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CB4BF6">
        <w:rPr>
          <w:rFonts w:ascii="Times New Roman" w:hAnsi="Times New Roman" w:cs="Times New Roman"/>
          <w:sz w:val="21"/>
          <w:szCs w:val="21"/>
        </w:rPr>
        <w:br/>
      </w:r>
      <w:r w:rsidRPr="00CB4BF6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CB4BF6">
        <w:rPr>
          <w:rFonts w:ascii="Times New Roman" w:hAnsi="Times New Roman" w:cs="Times New Roman"/>
        </w:rPr>
        <w:t xml:space="preserve"> </w:t>
      </w:r>
    </w:p>
    <w:p w14:paraId="2271EA63" w14:textId="059F01E1" w:rsidR="00AA336E" w:rsidRPr="00CB4BF6" w:rsidRDefault="00AA336E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CB4BF6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0739AC90" w14:textId="77777777" w:rsidR="00AA336E" w:rsidRPr="00CB4BF6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B4BF6">
        <w:rPr>
          <w:rFonts w:ascii="Times New Roman" w:hAnsi="Times New Roman" w:cs="Times New Roman"/>
          <w:sz w:val="21"/>
          <w:szCs w:val="21"/>
        </w:rPr>
        <w:t>Wskazuję</w:t>
      </w:r>
      <w:r w:rsidR="0095117C" w:rsidRPr="00CB4BF6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CB4BF6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CB4BF6">
        <w:rPr>
          <w:rFonts w:ascii="Times New Roman" w:hAnsi="Times New Roman" w:cs="Times New Roman"/>
          <w:sz w:val="21"/>
          <w:szCs w:val="21"/>
        </w:rPr>
        <w:t>podmiotow</w:t>
      </w:r>
      <w:r w:rsidR="00A834D8" w:rsidRPr="00CB4BF6">
        <w:rPr>
          <w:rFonts w:ascii="Times New Roman" w:hAnsi="Times New Roman" w:cs="Times New Roman"/>
          <w:sz w:val="21"/>
          <w:szCs w:val="21"/>
        </w:rPr>
        <w:t>e</w:t>
      </w:r>
      <w:r w:rsidRPr="00CB4BF6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CB4BF6">
        <w:rPr>
          <w:rFonts w:ascii="Times New Roman" w:hAnsi="Times New Roman" w:cs="Times New Roman"/>
          <w:sz w:val="21"/>
          <w:szCs w:val="21"/>
        </w:rPr>
        <w:t>i</w:t>
      </w:r>
      <w:r w:rsidRPr="00CB4BF6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CB4BF6">
        <w:rPr>
          <w:rFonts w:ascii="Times New Roman" w:hAnsi="Times New Roman" w:cs="Times New Roman"/>
          <w:sz w:val="21"/>
          <w:szCs w:val="21"/>
        </w:rPr>
        <w:t>e</w:t>
      </w:r>
      <w:r w:rsidR="0095117C" w:rsidRPr="00CB4BF6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CB4BF6">
        <w:rPr>
          <w:rFonts w:ascii="Times New Roman" w:hAnsi="Times New Roman" w:cs="Times New Roman"/>
          <w:sz w:val="21"/>
          <w:szCs w:val="21"/>
        </w:rPr>
        <w:t>bezpłatnych i ogólnodostępnych baz danych</w:t>
      </w:r>
      <w:r w:rsidR="00A834D8" w:rsidRPr="00CB4BF6">
        <w:rPr>
          <w:rFonts w:ascii="Times New Roman" w:hAnsi="Times New Roman" w:cs="Times New Roman"/>
          <w:sz w:val="21"/>
          <w:szCs w:val="21"/>
        </w:rPr>
        <w:t>, oraz</w:t>
      </w:r>
      <w:r w:rsidR="00A834D8" w:rsidRPr="00CB4BF6">
        <w:rPr>
          <w:rFonts w:ascii="Times New Roman" w:hAnsi="Times New Roman" w:cs="Times New Roman"/>
        </w:rPr>
        <w:t xml:space="preserve"> </w:t>
      </w:r>
      <w:r w:rsidR="00A834D8" w:rsidRPr="00CB4BF6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CB4BF6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77777777" w:rsidR="00BE7370" w:rsidRPr="00CB4BF6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B4BF6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18BE652F" w14:textId="77777777" w:rsidR="00BE7370" w:rsidRPr="00CB4BF6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B4BF6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77777777" w:rsidR="00BE7370" w:rsidRPr="00CB4BF6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B4BF6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B3C671E" w14:textId="77777777" w:rsidR="00BE7370" w:rsidRPr="00CB4BF6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B4BF6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2A7941A1" w14:textId="77777777" w:rsidR="00A345E9" w:rsidRPr="00CB4BF6" w:rsidRDefault="00A345E9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1960F972" w:rsidR="00A345E9" w:rsidRPr="00CB4BF6" w:rsidRDefault="00A345E9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B4BF6">
        <w:rPr>
          <w:rFonts w:ascii="Times New Roman" w:hAnsi="Times New Roman" w:cs="Times New Roman"/>
          <w:sz w:val="21"/>
          <w:szCs w:val="21"/>
        </w:rPr>
        <w:tab/>
      </w:r>
      <w:r w:rsidRPr="00CB4BF6">
        <w:rPr>
          <w:rFonts w:ascii="Times New Roman" w:hAnsi="Times New Roman" w:cs="Times New Roman"/>
          <w:sz w:val="21"/>
          <w:szCs w:val="21"/>
        </w:rPr>
        <w:tab/>
      </w:r>
      <w:r w:rsidRPr="00CB4BF6">
        <w:rPr>
          <w:rFonts w:ascii="Times New Roman" w:hAnsi="Times New Roman" w:cs="Times New Roman"/>
          <w:sz w:val="21"/>
          <w:szCs w:val="21"/>
        </w:rPr>
        <w:tab/>
      </w:r>
      <w:r w:rsidRPr="00CB4BF6">
        <w:rPr>
          <w:rFonts w:ascii="Times New Roman" w:hAnsi="Times New Roman" w:cs="Times New Roman"/>
          <w:sz w:val="21"/>
          <w:szCs w:val="21"/>
        </w:rPr>
        <w:tab/>
      </w:r>
      <w:r w:rsidRPr="00CB4BF6">
        <w:rPr>
          <w:rFonts w:ascii="Times New Roman" w:hAnsi="Times New Roman" w:cs="Times New Roman"/>
          <w:sz w:val="21"/>
          <w:szCs w:val="21"/>
        </w:rPr>
        <w:tab/>
      </w:r>
      <w:r w:rsidRPr="00CB4BF6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7192E3CE" w14:textId="76AD7834" w:rsidR="00A345E9" w:rsidRPr="00CB4BF6" w:rsidRDefault="00A345E9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B4BF6">
        <w:rPr>
          <w:rFonts w:ascii="Times New Roman" w:hAnsi="Times New Roman" w:cs="Times New Roman"/>
          <w:sz w:val="21"/>
          <w:szCs w:val="21"/>
        </w:rPr>
        <w:tab/>
      </w:r>
      <w:r w:rsidRPr="00CB4BF6">
        <w:rPr>
          <w:rFonts w:ascii="Times New Roman" w:hAnsi="Times New Roman" w:cs="Times New Roman"/>
          <w:sz w:val="21"/>
          <w:szCs w:val="21"/>
        </w:rPr>
        <w:tab/>
      </w:r>
      <w:r w:rsidRPr="00CB4BF6">
        <w:rPr>
          <w:rFonts w:ascii="Times New Roman" w:hAnsi="Times New Roman" w:cs="Times New Roman"/>
          <w:sz w:val="21"/>
          <w:szCs w:val="21"/>
        </w:rPr>
        <w:tab/>
      </w:r>
      <w:r w:rsidRPr="00CB4BF6">
        <w:rPr>
          <w:rFonts w:ascii="Times New Roman" w:hAnsi="Times New Roman" w:cs="Times New Roman"/>
          <w:i/>
          <w:sz w:val="21"/>
          <w:szCs w:val="21"/>
        </w:rPr>
        <w:tab/>
      </w:r>
      <w:r w:rsidRPr="00CB4BF6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CB4BF6">
        <w:rPr>
          <w:rFonts w:ascii="Times New Roman" w:hAnsi="Times New Roman" w:cs="Times New Roman"/>
          <w:i/>
          <w:sz w:val="16"/>
          <w:szCs w:val="16"/>
        </w:rPr>
        <w:t>k</w:t>
      </w:r>
      <w:r w:rsidRPr="00CB4BF6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CB4BF6" w:rsidSect="00CB4BF6">
      <w:headerReference w:type="default" r:id="rId8"/>
      <w:endnotePr>
        <w:numFmt w:val="decimal"/>
      </w:endnotePr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8271DD" w14:textId="30557CC4" w:rsidR="00042F75" w:rsidRPr="00CB4BF6" w:rsidRDefault="00042F75">
    <w:pPr>
      <w:pStyle w:val="Nagwek"/>
      <w:rPr>
        <w:rFonts w:ascii="Times New Roman" w:hAnsi="Times New Roman" w:cs="Times New Roman"/>
        <w:sz w:val="16"/>
        <w:szCs w:val="16"/>
      </w:rPr>
    </w:pPr>
    <w:r w:rsidRPr="00CB4BF6">
      <w:rPr>
        <w:rFonts w:ascii="Times New Roman" w:hAnsi="Times New Roman" w:cs="Times New Roman"/>
        <w:sz w:val="16"/>
        <w:szCs w:val="16"/>
      </w:rPr>
      <w:t>Nr sprawy: ZP/</w:t>
    </w:r>
    <w:r w:rsidR="00CD26B4" w:rsidRPr="00CB4BF6">
      <w:rPr>
        <w:rFonts w:ascii="Times New Roman" w:hAnsi="Times New Roman" w:cs="Times New Roman"/>
        <w:sz w:val="16"/>
        <w:szCs w:val="16"/>
      </w:rPr>
      <w:t>39</w:t>
    </w:r>
    <w:r w:rsidRPr="00CB4BF6">
      <w:rPr>
        <w:rFonts w:ascii="Times New Roman" w:hAnsi="Times New Roman" w:cs="Times New Roman"/>
        <w:sz w:val="16"/>
        <w:szCs w:val="16"/>
      </w:rPr>
      <w:t>/2022</w:t>
    </w:r>
  </w:p>
  <w:p w14:paraId="5516EE64" w14:textId="7D443263" w:rsidR="00042F75" w:rsidRPr="00CB4BF6" w:rsidRDefault="00042F75" w:rsidP="00042F75">
    <w:pPr>
      <w:pStyle w:val="Nagwek"/>
      <w:jc w:val="right"/>
      <w:rPr>
        <w:rFonts w:ascii="Times New Roman" w:hAnsi="Times New Roman" w:cs="Times New Roman"/>
        <w:b/>
        <w:bCs/>
        <w:sz w:val="16"/>
        <w:szCs w:val="16"/>
      </w:rPr>
    </w:pPr>
    <w:r w:rsidRPr="00CB4BF6">
      <w:rPr>
        <w:rFonts w:ascii="Times New Roman" w:hAnsi="Times New Roman" w:cs="Times New Roman"/>
        <w:b/>
        <w:bCs/>
        <w:sz w:val="16"/>
        <w:szCs w:val="16"/>
      </w:rPr>
      <w:t>Załącznik nr 3A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42F75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0D00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3D44"/>
    <w:rsid w:val="007D5B61"/>
    <w:rsid w:val="007E2F69"/>
    <w:rsid w:val="00804F07"/>
    <w:rsid w:val="008124A1"/>
    <w:rsid w:val="00825A09"/>
    <w:rsid w:val="00830AB1"/>
    <w:rsid w:val="00833F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4BF6"/>
    <w:rsid w:val="00CB7698"/>
    <w:rsid w:val="00CC5C97"/>
    <w:rsid w:val="00CD26B4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5028E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B681C-A98E-4390-9ECB-AA7F0157F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468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Beata Żbik</cp:lastModifiedBy>
  <cp:revision>5</cp:revision>
  <cp:lastPrinted>2022-06-13T10:52:00Z</cp:lastPrinted>
  <dcterms:created xsi:type="dcterms:W3CDTF">2022-05-10T10:13:00Z</dcterms:created>
  <dcterms:modified xsi:type="dcterms:W3CDTF">2022-06-13T10:52:00Z</dcterms:modified>
</cp:coreProperties>
</file>