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7932A" w14:textId="3910BD6E" w:rsidR="005C0930" w:rsidRPr="00B544BB" w:rsidRDefault="00114C39" w:rsidP="00B544BB">
      <w:pPr>
        <w:spacing w:after="240"/>
        <w:jc w:val="right"/>
        <w:rPr>
          <w:sz w:val="22"/>
          <w:szCs w:val="22"/>
        </w:rPr>
      </w:pPr>
      <w:r w:rsidRPr="00B544BB">
        <w:rPr>
          <w:sz w:val="22"/>
          <w:szCs w:val="22"/>
        </w:rPr>
        <w:t>Kraków</w:t>
      </w:r>
      <w:r w:rsidR="005C0930" w:rsidRPr="00B544BB">
        <w:rPr>
          <w:sz w:val="22"/>
          <w:szCs w:val="22"/>
        </w:rPr>
        <w:t xml:space="preserve"> dnia: </w:t>
      </w:r>
      <w:r w:rsidRPr="00B544BB">
        <w:rPr>
          <w:sz w:val="22"/>
          <w:szCs w:val="22"/>
        </w:rPr>
        <w:t>2022-06-14</w:t>
      </w:r>
    </w:p>
    <w:p w14:paraId="77E5A32C" w14:textId="77777777" w:rsidR="00114C39" w:rsidRPr="00B544BB" w:rsidRDefault="00114C39" w:rsidP="005C0930">
      <w:pPr>
        <w:rPr>
          <w:b/>
          <w:bCs/>
          <w:sz w:val="22"/>
          <w:szCs w:val="22"/>
        </w:rPr>
      </w:pPr>
      <w:r w:rsidRPr="00B544BB">
        <w:rPr>
          <w:b/>
          <w:bCs/>
          <w:sz w:val="22"/>
          <w:szCs w:val="22"/>
        </w:rPr>
        <w:t>Akademia Górniczo - Hutnicza</w:t>
      </w:r>
    </w:p>
    <w:p w14:paraId="3FB1C4FF" w14:textId="77777777" w:rsidR="00114C39" w:rsidRPr="00B544BB" w:rsidRDefault="00114C39" w:rsidP="005C0930">
      <w:pPr>
        <w:rPr>
          <w:b/>
          <w:bCs/>
          <w:sz w:val="22"/>
          <w:szCs w:val="22"/>
        </w:rPr>
      </w:pPr>
      <w:r w:rsidRPr="00B544BB">
        <w:rPr>
          <w:b/>
          <w:bCs/>
          <w:sz w:val="22"/>
          <w:szCs w:val="22"/>
        </w:rPr>
        <w:t>im. Stanisława Staszica w Krakowie</w:t>
      </w:r>
    </w:p>
    <w:p w14:paraId="21DF47C6" w14:textId="77777777" w:rsidR="005C0930" w:rsidRPr="00B544BB" w:rsidRDefault="00114C39" w:rsidP="005C0930">
      <w:pPr>
        <w:rPr>
          <w:b/>
          <w:bCs/>
          <w:sz w:val="22"/>
          <w:szCs w:val="22"/>
        </w:rPr>
      </w:pPr>
      <w:r w:rsidRPr="00B544BB">
        <w:rPr>
          <w:b/>
          <w:bCs/>
          <w:sz w:val="22"/>
          <w:szCs w:val="22"/>
        </w:rPr>
        <w:t>Dział Zamówień Publicznych</w:t>
      </w:r>
    </w:p>
    <w:p w14:paraId="0DD1484E" w14:textId="77777777" w:rsidR="005C0930" w:rsidRPr="00B544BB" w:rsidRDefault="00114C39" w:rsidP="005C0930">
      <w:pPr>
        <w:rPr>
          <w:sz w:val="22"/>
          <w:szCs w:val="22"/>
        </w:rPr>
      </w:pPr>
      <w:r w:rsidRPr="00B544BB">
        <w:rPr>
          <w:sz w:val="22"/>
          <w:szCs w:val="22"/>
        </w:rPr>
        <w:t>Al. Mickiewicza</w:t>
      </w:r>
      <w:r w:rsidR="005C0930" w:rsidRPr="00B544BB">
        <w:rPr>
          <w:sz w:val="22"/>
          <w:szCs w:val="22"/>
        </w:rPr>
        <w:t xml:space="preserve"> </w:t>
      </w:r>
      <w:r w:rsidRPr="00B544BB">
        <w:rPr>
          <w:sz w:val="22"/>
          <w:szCs w:val="22"/>
        </w:rPr>
        <w:t>30</w:t>
      </w:r>
    </w:p>
    <w:p w14:paraId="30CF95DA" w14:textId="77777777" w:rsidR="005C0930" w:rsidRPr="00B544BB" w:rsidRDefault="00114C39" w:rsidP="005C0930">
      <w:pPr>
        <w:rPr>
          <w:sz w:val="22"/>
          <w:szCs w:val="22"/>
        </w:rPr>
      </w:pPr>
      <w:r w:rsidRPr="00B544BB">
        <w:rPr>
          <w:sz w:val="22"/>
          <w:szCs w:val="22"/>
        </w:rPr>
        <w:t>30-059</w:t>
      </w:r>
      <w:r w:rsidR="005C0930" w:rsidRPr="00B544BB">
        <w:rPr>
          <w:sz w:val="22"/>
          <w:szCs w:val="22"/>
        </w:rPr>
        <w:t xml:space="preserve"> </w:t>
      </w:r>
      <w:r w:rsidRPr="00B544BB">
        <w:rPr>
          <w:sz w:val="22"/>
          <w:szCs w:val="22"/>
        </w:rPr>
        <w:t>Kraków</w:t>
      </w:r>
    </w:p>
    <w:p w14:paraId="25D771D6" w14:textId="77777777" w:rsidR="005C0930" w:rsidRPr="00B544BB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536DF1B" w14:textId="77777777" w:rsidR="005C0930" w:rsidRPr="00B544BB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519E9C6" w14:textId="77777777" w:rsidR="005C0930" w:rsidRPr="00B544BB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 w:rsidRPr="00B544BB">
        <w:rPr>
          <w:sz w:val="22"/>
          <w:szCs w:val="22"/>
        </w:rPr>
        <w:t xml:space="preserve">Sygnatura: </w:t>
      </w:r>
      <w:r w:rsidR="00114C39" w:rsidRPr="00B544BB">
        <w:rPr>
          <w:b/>
          <w:sz w:val="22"/>
          <w:szCs w:val="22"/>
        </w:rPr>
        <w:t>KC-zp.272-278/22</w:t>
      </w:r>
      <w:r w:rsidR="005C0930" w:rsidRPr="00B544BB">
        <w:rPr>
          <w:sz w:val="22"/>
          <w:szCs w:val="22"/>
        </w:rPr>
        <w:tab/>
        <w:t xml:space="preserve"> </w:t>
      </w:r>
    </w:p>
    <w:p w14:paraId="3E2A1809" w14:textId="77777777" w:rsidR="005C0930" w:rsidRPr="00B544BB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FE8F991" w14:textId="77777777" w:rsidR="005C0930" w:rsidRPr="00B544BB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B544BB">
        <w:rPr>
          <w:b/>
          <w:sz w:val="22"/>
          <w:szCs w:val="22"/>
        </w:rPr>
        <w:t>WYKONAWCY</w:t>
      </w:r>
    </w:p>
    <w:p w14:paraId="57BB29E2" w14:textId="77777777" w:rsidR="005C0930" w:rsidRPr="00B544BB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B544BB">
        <w:rPr>
          <w:sz w:val="22"/>
          <w:szCs w:val="22"/>
        </w:rPr>
        <w:t>ubiegający się o zamówienie publiczne</w:t>
      </w:r>
    </w:p>
    <w:p w14:paraId="12070A28" w14:textId="77777777" w:rsidR="00EF1037" w:rsidRPr="00B544BB" w:rsidRDefault="00EF1037" w:rsidP="00B544BB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31D4CAA" w14:textId="77777777" w:rsidR="00EF1037" w:rsidRPr="00B544BB" w:rsidRDefault="00EF103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612EF14" w14:textId="77777777" w:rsidR="00EF1037" w:rsidRPr="00B544BB" w:rsidRDefault="00EF1037">
      <w:pPr>
        <w:pStyle w:val="Nagwek1"/>
        <w:jc w:val="center"/>
        <w:rPr>
          <w:rFonts w:ascii="Times New Roman" w:hAnsi="Times New Roman"/>
          <w:sz w:val="22"/>
          <w:szCs w:val="22"/>
        </w:rPr>
      </w:pPr>
      <w:r w:rsidRPr="00B544BB">
        <w:rPr>
          <w:rFonts w:ascii="Times New Roman" w:hAnsi="Times New Roman"/>
          <w:sz w:val="22"/>
          <w:szCs w:val="22"/>
        </w:rPr>
        <w:t>P O W I A D O M I E N I E</w:t>
      </w:r>
    </w:p>
    <w:p w14:paraId="1F6A7329" w14:textId="77777777" w:rsidR="00EF1037" w:rsidRPr="00B544BB" w:rsidRDefault="00EF1037" w:rsidP="005C0930">
      <w:pPr>
        <w:pStyle w:val="Nagwek1"/>
        <w:spacing w:before="0" w:after="480"/>
        <w:jc w:val="center"/>
        <w:rPr>
          <w:rFonts w:ascii="Times New Roman" w:hAnsi="Times New Roman"/>
          <w:sz w:val="22"/>
          <w:szCs w:val="22"/>
        </w:rPr>
      </w:pPr>
      <w:r w:rsidRPr="00B544BB">
        <w:rPr>
          <w:rFonts w:ascii="Times New Roman" w:hAnsi="Times New Roman"/>
          <w:sz w:val="22"/>
          <w:szCs w:val="22"/>
        </w:rPr>
        <w:t>o zmianach  SWZ</w:t>
      </w:r>
    </w:p>
    <w:p w14:paraId="51D0BBC4" w14:textId="332BF37A" w:rsidR="00EF1037" w:rsidRPr="00B544BB" w:rsidRDefault="005C0930" w:rsidP="005C0930">
      <w:pPr>
        <w:spacing w:line="360" w:lineRule="auto"/>
        <w:jc w:val="both"/>
        <w:rPr>
          <w:iCs/>
          <w:sz w:val="22"/>
          <w:szCs w:val="22"/>
        </w:rPr>
      </w:pPr>
      <w:r w:rsidRPr="00B544BB">
        <w:rPr>
          <w:sz w:val="22"/>
          <w:szCs w:val="22"/>
        </w:rPr>
        <w:t xml:space="preserve">Dotyczy: postępowania o udzielenie zamówienia publicznego, prowadzonego w trybie </w:t>
      </w:r>
      <w:r w:rsidR="00114C39" w:rsidRPr="00B544BB">
        <w:rPr>
          <w:sz w:val="22"/>
          <w:szCs w:val="22"/>
        </w:rPr>
        <w:t>przetarg nieograniczony</w:t>
      </w:r>
      <w:r w:rsidRPr="00B544BB">
        <w:rPr>
          <w:b/>
          <w:sz w:val="22"/>
          <w:szCs w:val="22"/>
        </w:rPr>
        <w:t xml:space="preserve"> </w:t>
      </w:r>
      <w:r w:rsidRPr="00B544BB">
        <w:rPr>
          <w:bCs/>
          <w:sz w:val="22"/>
          <w:szCs w:val="22"/>
        </w:rPr>
        <w:t>na</w:t>
      </w:r>
      <w:r w:rsidRPr="00B544BB">
        <w:rPr>
          <w:b/>
          <w:sz w:val="22"/>
          <w:szCs w:val="22"/>
        </w:rPr>
        <w:t xml:space="preserve"> </w:t>
      </w:r>
      <w:r w:rsidRPr="00B544BB">
        <w:rPr>
          <w:bCs/>
          <w:sz w:val="22"/>
          <w:szCs w:val="22"/>
        </w:rPr>
        <w:t>”</w:t>
      </w:r>
      <w:r w:rsidR="00114C39" w:rsidRPr="00B544BB">
        <w:rPr>
          <w:b/>
          <w:bCs/>
          <w:sz w:val="22"/>
          <w:szCs w:val="22"/>
        </w:rPr>
        <w:t>Dostaw</w:t>
      </w:r>
      <w:r w:rsidR="00C46433">
        <w:rPr>
          <w:b/>
          <w:bCs/>
          <w:sz w:val="22"/>
          <w:szCs w:val="22"/>
        </w:rPr>
        <w:t>ę</w:t>
      </w:r>
      <w:r w:rsidR="00114C39" w:rsidRPr="00B544BB">
        <w:rPr>
          <w:b/>
          <w:bCs/>
          <w:sz w:val="22"/>
          <w:szCs w:val="22"/>
        </w:rPr>
        <w:t xml:space="preserve"> pieca rurowego z litym elementem grzewczym dla WIMiC - KC-zp.272-278/22</w:t>
      </w:r>
      <w:r w:rsidRPr="00B544BB">
        <w:rPr>
          <w:bCs/>
          <w:sz w:val="22"/>
          <w:szCs w:val="22"/>
        </w:rPr>
        <w:t>”</w:t>
      </w:r>
      <w:r w:rsidRPr="00B544BB">
        <w:rPr>
          <w:b/>
          <w:sz w:val="22"/>
          <w:szCs w:val="22"/>
        </w:rPr>
        <w:t xml:space="preserve"> </w:t>
      </w:r>
      <w:r w:rsidRPr="00B544BB">
        <w:rPr>
          <w:bCs/>
          <w:sz w:val="22"/>
          <w:szCs w:val="22"/>
        </w:rPr>
        <w:t>– znak sprawy</w:t>
      </w:r>
      <w:r w:rsidRPr="00B544BB">
        <w:rPr>
          <w:b/>
          <w:sz w:val="22"/>
          <w:szCs w:val="22"/>
        </w:rPr>
        <w:t xml:space="preserve"> </w:t>
      </w:r>
      <w:r w:rsidR="00114C39" w:rsidRPr="00B544BB">
        <w:rPr>
          <w:b/>
          <w:sz w:val="22"/>
          <w:szCs w:val="22"/>
        </w:rPr>
        <w:t>KC-zp.272-278/22</w:t>
      </w:r>
      <w:r w:rsidRPr="00B544BB">
        <w:rPr>
          <w:b/>
          <w:sz w:val="22"/>
          <w:szCs w:val="22"/>
        </w:rPr>
        <w:t>.</w:t>
      </w:r>
    </w:p>
    <w:p w14:paraId="4FC0402B" w14:textId="77777777" w:rsidR="005C0930" w:rsidRPr="00B544BB" w:rsidRDefault="005C0930">
      <w:pPr>
        <w:spacing w:before="120" w:after="120" w:line="360" w:lineRule="auto"/>
        <w:jc w:val="both"/>
        <w:rPr>
          <w:bCs/>
          <w:sz w:val="22"/>
          <w:szCs w:val="22"/>
        </w:rPr>
      </w:pPr>
    </w:p>
    <w:p w14:paraId="2F447D1B" w14:textId="77525A9A" w:rsidR="00EF1037" w:rsidRPr="00B544BB" w:rsidRDefault="005C0930">
      <w:pPr>
        <w:spacing w:before="120" w:after="120" w:line="360" w:lineRule="auto"/>
        <w:jc w:val="both"/>
        <w:rPr>
          <w:b/>
          <w:sz w:val="22"/>
          <w:szCs w:val="22"/>
        </w:rPr>
      </w:pPr>
      <w:r w:rsidRPr="00B544BB">
        <w:rPr>
          <w:sz w:val="22"/>
          <w:szCs w:val="22"/>
        </w:rPr>
        <w:t xml:space="preserve">Zamawiający, </w:t>
      </w:r>
      <w:r w:rsidR="00114C39" w:rsidRPr="00B544BB">
        <w:rPr>
          <w:b/>
          <w:sz w:val="22"/>
          <w:szCs w:val="22"/>
        </w:rPr>
        <w:t xml:space="preserve">Akademia Górniczo </w:t>
      </w:r>
      <w:r w:rsidR="00662520" w:rsidRPr="00B544BB">
        <w:rPr>
          <w:b/>
          <w:sz w:val="22"/>
          <w:szCs w:val="22"/>
        </w:rPr>
        <w:t>–</w:t>
      </w:r>
      <w:r w:rsidR="00114C39" w:rsidRPr="00B544BB">
        <w:rPr>
          <w:b/>
          <w:sz w:val="22"/>
          <w:szCs w:val="22"/>
        </w:rPr>
        <w:t xml:space="preserve"> Hutnicza</w:t>
      </w:r>
      <w:r w:rsidR="00662520" w:rsidRPr="00B544BB">
        <w:rPr>
          <w:b/>
          <w:sz w:val="22"/>
          <w:szCs w:val="22"/>
        </w:rPr>
        <w:t xml:space="preserve"> </w:t>
      </w:r>
      <w:r w:rsidR="00114C39" w:rsidRPr="00B544BB">
        <w:rPr>
          <w:b/>
          <w:sz w:val="22"/>
          <w:szCs w:val="22"/>
        </w:rPr>
        <w:t>im. Stanisława Staszica w Krakowie</w:t>
      </w:r>
      <w:r w:rsidR="00662520" w:rsidRPr="00B544BB">
        <w:rPr>
          <w:b/>
          <w:sz w:val="22"/>
          <w:szCs w:val="22"/>
        </w:rPr>
        <w:t xml:space="preserve"> </w:t>
      </w:r>
      <w:r w:rsidR="00114C39" w:rsidRPr="00B544BB">
        <w:rPr>
          <w:b/>
          <w:sz w:val="22"/>
          <w:szCs w:val="22"/>
        </w:rPr>
        <w:t>Dział Zamówień Publicznych</w:t>
      </w:r>
      <w:r w:rsidRPr="00B544BB">
        <w:rPr>
          <w:sz w:val="22"/>
          <w:szCs w:val="22"/>
        </w:rPr>
        <w:t xml:space="preserve">, działając na podstawie art. 137 ust. 1 i 2 ustawy z dnia 11 września 2019r. Prawo zamówień publicznych </w:t>
      </w:r>
      <w:r w:rsidR="00114C39" w:rsidRPr="00B544BB">
        <w:rPr>
          <w:sz w:val="22"/>
          <w:szCs w:val="22"/>
        </w:rPr>
        <w:t>(t.j. Dz.U. z 2021r. poz. 1129)</w:t>
      </w:r>
      <w:r w:rsidRPr="00B544BB">
        <w:rPr>
          <w:sz w:val="22"/>
          <w:szCs w:val="22"/>
        </w:rPr>
        <w:t xml:space="preserve">, </w:t>
      </w:r>
      <w:r w:rsidR="00EB3650" w:rsidRPr="00B544BB">
        <w:rPr>
          <w:sz w:val="22"/>
          <w:szCs w:val="22"/>
        </w:rPr>
        <w:t xml:space="preserve">informuje o </w:t>
      </w:r>
      <w:r w:rsidRPr="00B544BB">
        <w:rPr>
          <w:sz w:val="22"/>
          <w:szCs w:val="22"/>
        </w:rPr>
        <w:t>dokon</w:t>
      </w:r>
      <w:r w:rsidR="00EB3650" w:rsidRPr="00B544BB">
        <w:rPr>
          <w:sz w:val="22"/>
          <w:szCs w:val="22"/>
        </w:rPr>
        <w:t>aniu</w:t>
      </w:r>
      <w:r w:rsidRPr="00B544BB">
        <w:rPr>
          <w:sz w:val="22"/>
          <w:szCs w:val="22"/>
        </w:rPr>
        <w:t xml:space="preserve"> </w:t>
      </w:r>
      <w:r w:rsidR="00460DC4" w:rsidRPr="00B544BB">
        <w:rPr>
          <w:sz w:val="22"/>
          <w:szCs w:val="22"/>
        </w:rPr>
        <w:t>zmian</w:t>
      </w:r>
      <w:r w:rsidRPr="00B544BB">
        <w:rPr>
          <w:sz w:val="22"/>
          <w:szCs w:val="22"/>
        </w:rPr>
        <w:t xml:space="preserve"> w z</w:t>
      </w:r>
      <w:r w:rsidR="00460DC4" w:rsidRPr="00B544BB">
        <w:rPr>
          <w:sz w:val="22"/>
          <w:szCs w:val="22"/>
        </w:rPr>
        <w:t>apis</w:t>
      </w:r>
      <w:r w:rsidRPr="00B544BB">
        <w:rPr>
          <w:sz w:val="22"/>
          <w:szCs w:val="22"/>
        </w:rPr>
        <w:t>ach</w:t>
      </w:r>
      <w:r w:rsidR="00460DC4" w:rsidRPr="00B544BB">
        <w:rPr>
          <w:sz w:val="22"/>
          <w:szCs w:val="22"/>
        </w:rPr>
        <w:t xml:space="preserve"> </w:t>
      </w:r>
      <w:r w:rsidRPr="00B544BB">
        <w:rPr>
          <w:sz w:val="22"/>
          <w:szCs w:val="22"/>
        </w:rPr>
        <w:t>S</w:t>
      </w:r>
      <w:r w:rsidR="00EF1037" w:rsidRPr="00B544BB">
        <w:rPr>
          <w:sz w:val="22"/>
          <w:szCs w:val="22"/>
        </w:rPr>
        <w:t>pecyfikacji warunków zamówienia</w:t>
      </w:r>
      <w:r w:rsidR="00460DC4" w:rsidRPr="00B544BB">
        <w:rPr>
          <w:sz w:val="22"/>
          <w:szCs w:val="22"/>
        </w:rPr>
        <w:t xml:space="preserve"> w następującym zakresie</w:t>
      </w:r>
      <w:r w:rsidR="00EF1037" w:rsidRPr="00B544BB">
        <w:rPr>
          <w:sz w:val="22"/>
          <w:szCs w:val="22"/>
        </w:rPr>
        <w:t>:</w:t>
      </w:r>
    </w:p>
    <w:p w14:paraId="6C6A67E8" w14:textId="77777777" w:rsidR="00B544BB" w:rsidRPr="00B544BB" w:rsidRDefault="00B544BB" w:rsidP="00B544BB">
      <w:pPr>
        <w:spacing w:before="120" w:after="120" w:line="360" w:lineRule="auto"/>
        <w:jc w:val="both"/>
        <w:rPr>
          <w:b/>
          <w:sz w:val="22"/>
          <w:szCs w:val="22"/>
        </w:rPr>
      </w:pPr>
      <w:r w:rsidRPr="00B544BB">
        <w:rPr>
          <w:b/>
          <w:sz w:val="22"/>
          <w:szCs w:val="22"/>
        </w:rPr>
        <w:t>W pkt. 10.1.5. SWZ jest:</w:t>
      </w:r>
    </w:p>
    <w:p w14:paraId="49212B70" w14:textId="77777777" w:rsidR="00B544BB" w:rsidRPr="00B544BB" w:rsidRDefault="00B544BB" w:rsidP="00B544BB">
      <w:pPr>
        <w:spacing w:before="120" w:after="120" w:line="360" w:lineRule="auto"/>
        <w:jc w:val="both"/>
        <w:rPr>
          <w:rFonts w:eastAsia="Calibri"/>
          <w:sz w:val="22"/>
          <w:szCs w:val="22"/>
        </w:rPr>
      </w:pPr>
      <w:r w:rsidRPr="00B544BB">
        <w:rPr>
          <w:rFonts w:eastAsia="Calibri"/>
          <w:sz w:val="22"/>
          <w:szCs w:val="22"/>
        </w:rPr>
        <w:t>Oświadczenie w zakresie podlegania wykluczeniu na podstawie art. 5k rozporządzenia Rady (UE) nr 833/2014 z dnia 31 lipca 2014 r. dotyczącego środków ograniczających w związku z działaniami Rosji destabilizującymi sytuację na Ukrainie oraz art. 7 ust. 1 ustawy sankcyjnej z dnia 13 kwietnia 2022 r., zgodnie ze wzorem określonym w Załączniku nr 4 do SWZ.</w:t>
      </w:r>
    </w:p>
    <w:p w14:paraId="579DEB02" w14:textId="2739F77B" w:rsidR="00B544BB" w:rsidRDefault="00B544BB" w:rsidP="00B544BB">
      <w:pPr>
        <w:spacing w:before="120" w:after="120" w:line="360" w:lineRule="auto"/>
        <w:jc w:val="both"/>
        <w:rPr>
          <w:rFonts w:eastAsia="Calibri"/>
          <w:b/>
          <w:bCs/>
          <w:sz w:val="22"/>
          <w:szCs w:val="22"/>
        </w:rPr>
      </w:pPr>
      <w:r w:rsidRPr="00B544BB">
        <w:rPr>
          <w:rFonts w:eastAsia="Calibri"/>
          <w:b/>
          <w:bCs/>
          <w:sz w:val="22"/>
          <w:szCs w:val="22"/>
        </w:rPr>
        <w:t>Zamawiający usuwa z pkt. 10.1.5. SWZ powyższy zapis.</w:t>
      </w:r>
    </w:p>
    <w:p w14:paraId="75D7E6D2" w14:textId="77777777" w:rsidR="00B544BB" w:rsidRPr="00B544BB" w:rsidRDefault="00B544BB" w:rsidP="00B544BB">
      <w:pPr>
        <w:spacing w:before="120" w:after="120" w:line="360" w:lineRule="auto"/>
        <w:jc w:val="both"/>
        <w:rPr>
          <w:rFonts w:eastAsia="Calibri"/>
          <w:b/>
          <w:bCs/>
          <w:sz w:val="22"/>
          <w:szCs w:val="22"/>
        </w:rPr>
      </w:pPr>
    </w:p>
    <w:p w14:paraId="604D87F6" w14:textId="77777777" w:rsidR="00B544BB" w:rsidRPr="00B544BB" w:rsidRDefault="00B544BB" w:rsidP="00B544BB">
      <w:pPr>
        <w:pStyle w:val="Tekstpodstawowy"/>
        <w:tabs>
          <w:tab w:val="left" w:pos="6390"/>
        </w:tabs>
        <w:jc w:val="left"/>
        <w:rPr>
          <w:sz w:val="22"/>
          <w:szCs w:val="22"/>
        </w:rPr>
      </w:pPr>
      <w:r w:rsidRPr="00B544BB">
        <w:rPr>
          <w:sz w:val="22"/>
          <w:szCs w:val="22"/>
        </w:rPr>
        <w:tab/>
        <w:t>KANCLERZ</w:t>
      </w:r>
    </w:p>
    <w:p w14:paraId="1965D936" w14:textId="77777777" w:rsidR="00B544BB" w:rsidRPr="00B544BB" w:rsidRDefault="00B544BB" w:rsidP="00B544BB">
      <w:pPr>
        <w:pStyle w:val="Tekstpodstawowy"/>
        <w:tabs>
          <w:tab w:val="left" w:pos="6390"/>
        </w:tabs>
        <w:jc w:val="left"/>
        <w:rPr>
          <w:sz w:val="22"/>
          <w:szCs w:val="22"/>
        </w:rPr>
      </w:pPr>
      <w:r w:rsidRPr="00B544BB">
        <w:rPr>
          <w:sz w:val="22"/>
          <w:szCs w:val="22"/>
        </w:rPr>
        <w:tab/>
      </w:r>
    </w:p>
    <w:p w14:paraId="734AB538" w14:textId="77777777" w:rsidR="00B544BB" w:rsidRPr="00B544BB" w:rsidRDefault="00B544BB" w:rsidP="00B544BB">
      <w:pPr>
        <w:pStyle w:val="Tekstpodstawowy"/>
        <w:tabs>
          <w:tab w:val="left" w:pos="6390"/>
        </w:tabs>
        <w:jc w:val="left"/>
        <w:rPr>
          <w:sz w:val="22"/>
          <w:szCs w:val="22"/>
        </w:rPr>
      </w:pPr>
    </w:p>
    <w:p w14:paraId="04EE5AE0" w14:textId="76BF0EE1" w:rsidR="005C0930" w:rsidRPr="00B544BB" w:rsidRDefault="00B544BB" w:rsidP="00B544BB">
      <w:pPr>
        <w:pStyle w:val="Tekstpodstawowy"/>
        <w:tabs>
          <w:tab w:val="left" w:pos="6390"/>
        </w:tabs>
        <w:jc w:val="left"/>
        <w:rPr>
          <w:sz w:val="22"/>
          <w:szCs w:val="22"/>
        </w:rPr>
      </w:pPr>
      <w:r w:rsidRPr="00B544BB">
        <w:rPr>
          <w:sz w:val="22"/>
          <w:szCs w:val="22"/>
        </w:rPr>
        <w:tab/>
        <w:t>mgr inż. Henryk Zioło</w:t>
      </w:r>
    </w:p>
    <w:sectPr w:rsidR="005C0930" w:rsidRPr="00B544B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2A63E1" w14:textId="77777777" w:rsidR="00356F86" w:rsidRDefault="00356F86">
      <w:r>
        <w:separator/>
      </w:r>
    </w:p>
  </w:endnote>
  <w:endnote w:type="continuationSeparator" w:id="0">
    <w:p w14:paraId="5D0C4646" w14:textId="77777777" w:rsidR="00356F86" w:rsidRDefault="00356F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D264C3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B705DD6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40D265" w14:textId="77777777" w:rsidR="00EF1037" w:rsidRDefault="00C46433">
    <w:pPr>
      <w:pStyle w:val="Stopka"/>
      <w:tabs>
        <w:tab w:val="clear" w:pos="4536"/>
      </w:tabs>
      <w:jc w:val="center"/>
    </w:pPr>
    <w:r>
      <w:rPr>
        <w:noProof/>
      </w:rPr>
      <w:pict w14:anchorId="1EE35A16">
        <v:line id="_x0000_s1025" style="position:absolute;left:0;text-align:left;z-index:251657728" from="-3.85pt,7.55pt" to="455.15pt,7.55pt"/>
      </w:pict>
    </w:r>
  </w:p>
  <w:p w14:paraId="63D43512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5F04DF36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0A3BB6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3A18789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D98B7B" w14:textId="77777777" w:rsidR="00EF1037" w:rsidRDefault="00EF1037">
    <w:pPr>
      <w:pStyle w:val="Stopka"/>
      <w:tabs>
        <w:tab w:val="clear" w:pos="4536"/>
        <w:tab w:val="left" w:pos="6237"/>
      </w:tabs>
    </w:pPr>
  </w:p>
  <w:p w14:paraId="22C8B910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45FBB3" w14:textId="77777777" w:rsidR="00356F86" w:rsidRDefault="00356F86">
      <w:r>
        <w:separator/>
      </w:r>
    </w:p>
  </w:footnote>
  <w:footnote w:type="continuationSeparator" w:id="0">
    <w:p w14:paraId="60A82B37" w14:textId="77777777" w:rsidR="00356F86" w:rsidRDefault="00356F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EF3830" w14:textId="77777777" w:rsidR="00114C39" w:rsidRDefault="00114C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71C062" w14:textId="77777777" w:rsidR="00114C39" w:rsidRDefault="00114C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0FDD04" w14:textId="77777777" w:rsidR="00114C39" w:rsidRDefault="00114C3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6F86"/>
    <w:rsid w:val="00057D02"/>
    <w:rsid w:val="000613E0"/>
    <w:rsid w:val="00114C39"/>
    <w:rsid w:val="001A571A"/>
    <w:rsid w:val="002B1C74"/>
    <w:rsid w:val="00356F86"/>
    <w:rsid w:val="00384EFD"/>
    <w:rsid w:val="004222DA"/>
    <w:rsid w:val="00453E59"/>
    <w:rsid w:val="00460DC4"/>
    <w:rsid w:val="005079A4"/>
    <w:rsid w:val="0055546F"/>
    <w:rsid w:val="005C0930"/>
    <w:rsid w:val="00662520"/>
    <w:rsid w:val="006D4AE5"/>
    <w:rsid w:val="00854803"/>
    <w:rsid w:val="0087224A"/>
    <w:rsid w:val="009149C3"/>
    <w:rsid w:val="00953AA1"/>
    <w:rsid w:val="0095641D"/>
    <w:rsid w:val="009D169F"/>
    <w:rsid w:val="00B26D41"/>
    <w:rsid w:val="00B361A9"/>
    <w:rsid w:val="00B544BB"/>
    <w:rsid w:val="00C152AE"/>
    <w:rsid w:val="00C46433"/>
    <w:rsid w:val="00D1574A"/>
    <w:rsid w:val="00D248D2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BEA31F"/>
  <w15:chartTrackingRefBased/>
  <w15:docId w15:val="{7D694C1B-F634-4C0C-BDB8-8C11D718C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TekstpodstawowyZnak">
    <w:name w:val="Tekst podstawowy Znak"/>
    <w:link w:val="Tekstpodstawowy"/>
    <w:rsid w:val="00B544BB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191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cp:lastModifiedBy>Joanna Kraińska</cp:lastModifiedBy>
  <cp:revision>4</cp:revision>
  <cp:lastPrinted>2001-02-10T18:08:00Z</cp:lastPrinted>
  <dcterms:created xsi:type="dcterms:W3CDTF">2022-06-14T06:29:00Z</dcterms:created>
  <dcterms:modified xsi:type="dcterms:W3CDTF">2022-06-14T06:31:00Z</dcterms:modified>
</cp:coreProperties>
</file>