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0121B">
            <w:pPr>
              <w:spacing w:before="120" w:after="120" w:line="254" w:lineRule="auto"/>
              <w:ind w:left="0" w:right="0" w:firstLine="0"/>
              <w:jc w:val="left"/>
              <w:rPr>
                <w:rFonts w:ascii="Arial" w:hAnsi="Arial" w:cs="Arial"/>
                <w:sz w:val="18"/>
                <w:szCs w:val="18"/>
                <w:lang w:eastAsia="en-US"/>
              </w:rPr>
            </w:pPr>
            <w:r w:rsidRPr="00A0121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6671E">
            <w:pPr>
              <w:spacing w:before="120" w:after="120" w:line="254" w:lineRule="auto"/>
              <w:ind w:left="0" w:right="0" w:firstLine="0"/>
              <w:jc w:val="left"/>
              <w:rPr>
                <w:rFonts w:ascii="Arial" w:hAnsi="Arial" w:cs="Arial"/>
                <w:sz w:val="18"/>
                <w:szCs w:val="18"/>
                <w:lang w:eastAsia="en-US"/>
              </w:rPr>
            </w:pPr>
            <w:r w:rsidRPr="00B6671E">
              <w:rPr>
                <w:rFonts w:ascii="Arial" w:hAnsi="Arial" w:cs="Arial"/>
                <w:sz w:val="18"/>
                <w:szCs w:val="18"/>
                <w:lang w:eastAsia="en-US"/>
              </w:rPr>
              <w:t xml:space="preserve">dostawa młynka planetarno-kulowego jednostanowiskowego dla Laboratorium Sorbentów Mineralnych i Organicznych dla </w:t>
            </w:r>
            <w:proofErr w:type="spellStart"/>
            <w:r w:rsidRPr="00B6671E">
              <w:rPr>
                <w:rFonts w:ascii="Arial" w:hAnsi="Arial" w:cs="Arial"/>
                <w:sz w:val="18"/>
                <w:szCs w:val="18"/>
                <w:lang w:eastAsia="en-US"/>
              </w:rPr>
              <w:t>WGGiOŚ</w:t>
            </w:r>
            <w:proofErr w:type="spellEnd"/>
            <w:r w:rsidRPr="00B6671E">
              <w:rPr>
                <w:rFonts w:ascii="Arial" w:hAnsi="Arial" w:cs="Arial"/>
                <w:sz w:val="18"/>
                <w:szCs w:val="18"/>
                <w:lang w:eastAsia="en-US"/>
              </w:rPr>
              <w:t>- KC-zp.272-335/22</w:t>
            </w:r>
          </w:p>
        </w:tc>
      </w:tr>
      <w:tr w:rsidR="00A0121B" w:rsidRPr="00C24737" w:rsidTr="00561A9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0121B" w:rsidRDefault="00A0121B" w:rsidP="00561A9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0121B" w:rsidRDefault="00A0121B" w:rsidP="00561A9E">
            <w:pPr>
              <w:spacing w:before="120" w:after="0" w:line="254" w:lineRule="auto"/>
              <w:ind w:left="0" w:right="0" w:firstLine="0"/>
              <w:jc w:val="left"/>
              <w:rPr>
                <w:rFonts w:ascii="Arial" w:hAnsi="Arial" w:cs="Arial"/>
                <w:sz w:val="18"/>
                <w:szCs w:val="18"/>
                <w:lang w:eastAsia="en-US"/>
              </w:rPr>
            </w:pPr>
            <w:r w:rsidRPr="00A0121B">
              <w:rPr>
                <w:rFonts w:ascii="Arial" w:hAnsi="Arial" w:cs="Arial"/>
                <w:sz w:val="18"/>
                <w:szCs w:val="18"/>
                <w:lang w:eastAsia="en-US"/>
              </w:rPr>
              <w:t>KC-zp.272-</w:t>
            </w:r>
            <w:r w:rsidR="00B6671E">
              <w:rPr>
                <w:rFonts w:ascii="Arial" w:hAnsi="Arial" w:cs="Arial"/>
                <w:sz w:val="18"/>
                <w:szCs w:val="18"/>
                <w:lang w:eastAsia="en-US"/>
              </w:rPr>
              <w:t>335</w:t>
            </w:r>
            <w:bookmarkStart w:id="0" w:name="_GoBack"/>
            <w:bookmarkEnd w:id="0"/>
            <w:r w:rsidRPr="00A0121B">
              <w:rPr>
                <w:rFonts w:ascii="Arial" w:hAnsi="Arial" w:cs="Arial"/>
                <w:sz w:val="18"/>
                <w:szCs w:val="18"/>
                <w:lang w:eastAsia="en-US"/>
              </w:rPr>
              <w:t>/22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0FBD" w:rsidRDefault="00170FBD">
      <w:pPr>
        <w:spacing w:after="0" w:line="240" w:lineRule="auto"/>
      </w:pPr>
      <w:r>
        <w:separator/>
      </w:r>
    </w:p>
  </w:endnote>
  <w:endnote w:type="continuationSeparator" w:id="0">
    <w:p w:rsidR="00170FBD" w:rsidRDefault="00170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0FBD" w:rsidRDefault="00170FBD">
      <w:pPr>
        <w:spacing w:after="0" w:line="244" w:lineRule="auto"/>
        <w:ind w:left="0" w:right="69" w:firstLine="0"/>
      </w:pPr>
      <w:r>
        <w:separator/>
      </w:r>
    </w:p>
  </w:footnote>
  <w:footnote w:type="continuationSeparator" w:id="0">
    <w:p w:rsidR="00170FBD" w:rsidRDefault="00170FB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21B" w:rsidRDefault="00A012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21B" w:rsidRDefault="00A0121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21B" w:rsidRDefault="00A012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5AF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0FBD"/>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121B"/>
    <w:rsid w:val="00A10F53"/>
    <w:rsid w:val="00A41F91"/>
    <w:rsid w:val="00A65C15"/>
    <w:rsid w:val="00A67D85"/>
    <w:rsid w:val="00AA1F95"/>
    <w:rsid w:val="00AB1FEF"/>
    <w:rsid w:val="00AB4178"/>
    <w:rsid w:val="00AF2FB7"/>
    <w:rsid w:val="00B058FA"/>
    <w:rsid w:val="00B24DC2"/>
    <w:rsid w:val="00B3331E"/>
    <w:rsid w:val="00B6472C"/>
    <w:rsid w:val="00B6671E"/>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5AFC"/>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C2303"/>
  <w15:chartTrackingRefBased/>
  <w15:docId w15:val="{A13136A0-6904-487C-80EE-32809577B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2B6A3-62C4-459A-8D7B-3BE2D2DE0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4294</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dcterms:created xsi:type="dcterms:W3CDTF">2022-05-05T09:15:00Z</dcterms:created>
  <dcterms:modified xsi:type="dcterms:W3CDTF">2022-06-02T08:29:00Z</dcterms:modified>
</cp:coreProperties>
</file>