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CA6938" w:rsidRDefault="0069621C" w:rsidP="00CA6938">
      <w:pPr>
        <w:spacing w:after="240"/>
        <w:jc w:val="right"/>
        <w:rPr>
          <w:rFonts w:ascii="Verdana" w:hAnsi="Verdana" w:cs="Arial"/>
        </w:rPr>
      </w:pPr>
      <w:r w:rsidRPr="00CA6938">
        <w:rPr>
          <w:rFonts w:ascii="Verdana" w:hAnsi="Verdana" w:cs="Arial"/>
        </w:rPr>
        <w:t>Kraków</w:t>
      </w:r>
      <w:r w:rsidR="006A5DF1" w:rsidRPr="00CA6938">
        <w:rPr>
          <w:rFonts w:ascii="Verdana" w:hAnsi="Verdana" w:cs="Arial"/>
        </w:rPr>
        <w:t xml:space="preserve"> dnia: </w:t>
      </w:r>
      <w:r w:rsidRPr="00CA6938">
        <w:rPr>
          <w:rFonts w:ascii="Verdana" w:hAnsi="Verdana" w:cs="Arial"/>
        </w:rPr>
        <w:t>2022-06-07</w:t>
      </w:r>
    </w:p>
    <w:p w:rsidR="0069621C" w:rsidRPr="00CA6938" w:rsidRDefault="0069621C" w:rsidP="006A5DF1">
      <w:pPr>
        <w:rPr>
          <w:rFonts w:ascii="Verdana" w:hAnsi="Verdana" w:cs="Arial"/>
          <w:b/>
          <w:bCs/>
        </w:rPr>
      </w:pPr>
      <w:r w:rsidRPr="00CA6938">
        <w:rPr>
          <w:rFonts w:ascii="Verdana" w:hAnsi="Verdana" w:cs="Arial"/>
          <w:b/>
          <w:bCs/>
        </w:rPr>
        <w:t>Akademia Górniczo - Hutnicza</w:t>
      </w:r>
    </w:p>
    <w:p w:rsidR="0069621C" w:rsidRPr="00CA6938" w:rsidRDefault="0069621C" w:rsidP="006A5DF1">
      <w:pPr>
        <w:rPr>
          <w:rFonts w:ascii="Verdana" w:hAnsi="Verdana" w:cs="Arial"/>
          <w:b/>
          <w:bCs/>
        </w:rPr>
      </w:pPr>
      <w:r w:rsidRPr="00CA6938">
        <w:rPr>
          <w:rFonts w:ascii="Verdana" w:hAnsi="Verdana" w:cs="Arial"/>
          <w:b/>
          <w:bCs/>
        </w:rPr>
        <w:t>im. Stanisława Staszica w Krakowie</w:t>
      </w:r>
    </w:p>
    <w:p w:rsidR="006A5DF1" w:rsidRPr="00CA6938" w:rsidRDefault="0069621C" w:rsidP="006A5DF1">
      <w:pPr>
        <w:rPr>
          <w:rFonts w:ascii="Verdana" w:hAnsi="Verdana" w:cs="Arial"/>
          <w:b/>
          <w:bCs/>
        </w:rPr>
      </w:pPr>
      <w:r w:rsidRPr="00CA6938">
        <w:rPr>
          <w:rFonts w:ascii="Verdana" w:hAnsi="Verdana" w:cs="Arial"/>
          <w:b/>
          <w:bCs/>
        </w:rPr>
        <w:t>Dział Zamówień Publicznych</w:t>
      </w:r>
    </w:p>
    <w:p w:rsidR="006A5DF1" w:rsidRPr="00CA6938" w:rsidRDefault="0069621C" w:rsidP="006A5DF1">
      <w:pPr>
        <w:rPr>
          <w:rFonts w:ascii="Verdana" w:hAnsi="Verdana" w:cs="Arial"/>
        </w:rPr>
      </w:pPr>
      <w:r w:rsidRPr="00CA6938">
        <w:rPr>
          <w:rFonts w:ascii="Verdana" w:hAnsi="Verdana" w:cs="Arial"/>
        </w:rPr>
        <w:t>Al. Mickiewicza</w:t>
      </w:r>
      <w:r w:rsidR="006A5DF1" w:rsidRPr="00CA6938">
        <w:rPr>
          <w:rFonts w:ascii="Verdana" w:hAnsi="Verdana" w:cs="Arial"/>
        </w:rPr>
        <w:t xml:space="preserve"> </w:t>
      </w:r>
      <w:r w:rsidRPr="00CA6938">
        <w:rPr>
          <w:rFonts w:ascii="Verdana" w:hAnsi="Verdana" w:cs="Arial"/>
        </w:rPr>
        <w:t>30</w:t>
      </w:r>
    </w:p>
    <w:p w:rsidR="006A5DF1" w:rsidRPr="00CA6938" w:rsidRDefault="0069621C" w:rsidP="006A5DF1">
      <w:pPr>
        <w:rPr>
          <w:rFonts w:ascii="Verdana" w:hAnsi="Verdana" w:cs="Arial"/>
        </w:rPr>
      </w:pPr>
      <w:r w:rsidRPr="00CA6938">
        <w:rPr>
          <w:rFonts w:ascii="Verdana" w:hAnsi="Verdana" w:cs="Arial"/>
        </w:rPr>
        <w:t>30-059</w:t>
      </w:r>
      <w:r w:rsidR="006A5DF1" w:rsidRPr="00CA6938">
        <w:rPr>
          <w:rFonts w:ascii="Verdana" w:hAnsi="Verdana" w:cs="Arial"/>
        </w:rPr>
        <w:t xml:space="preserve"> </w:t>
      </w:r>
      <w:r w:rsidRPr="00CA6938">
        <w:rPr>
          <w:rFonts w:ascii="Verdana" w:hAnsi="Verdana" w:cs="Arial"/>
        </w:rPr>
        <w:t>Kraków</w:t>
      </w:r>
    </w:p>
    <w:p w:rsidR="006A5DF1" w:rsidRPr="00CA693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CA6938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CA6938">
        <w:rPr>
          <w:rFonts w:ascii="Verdana" w:hAnsi="Verdana" w:cs="Arial"/>
        </w:rPr>
        <w:tab/>
        <w:t xml:space="preserve"> </w:t>
      </w:r>
    </w:p>
    <w:p w:rsidR="006A5DF1" w:rsidRPr="00CA693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CA69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CA6938">
        <w:rPr>
          <w:rFonts w:ascii="Verdana" w:hAnsi="Verdana" w:cs="Arial"/>
          <w:b/>
        </w:rPr>
        <w:t>WYKONAWCY</w:t>
      </w:r>
    </w:p>
    <w:p w:rsidR="006A5DF1" w:rsidRPr="00CA693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CA6938">
        <w:rPr>
          <w:rFonts w:ascii="Verdana" w:hAnsi="Verdana" w:cs="Arial"/>
        </w:rPr>
        <w:t>ubiegający się o zamówienie publiczne</w:t>
      </w:r>
    </w:p>
    <w:p w:rsidR="006D4AB3" w:rsidRPr="00CA6938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CA6938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CA6938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CA6938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CA6938">
        <w:rPr>
          <w:rFonts w:ascii="Verdana" w:hAnsi="Verdana" w:cs="Arial"/>
          <w:sz w:val="20"/>
        </w:rPr>
        <w:t>WYJAŚNIENI</w:t>
      </w:r>
      <w:r w:rsidR="00520165" w:rsidRPr="00CA6938">
        <w:rPr>
          <w:rFonts w:ascii="Verdana" w:hAnsi="Verdana" w:cs="Arial"/>
          <w:sz w:val="20"/>
        </w:rPr>
        <w:t>A</w:t>
      </w:r>
      <w:r w:rsidR="00632C3C" w:rsidRPr="00CA6938">
        <w:rPr>
          <w:rFonts w:ascii="Verdana" w:hAnsi="Verdana" w:cs="Arial"/>
          <w:sz w:val="20"/>
        </w:rPr>
        <w:t xml:space="preserve"> TREŚCI</w:t>
      </w:r>
      <w:r w:rsidR="0029606A" w:rsidRPr="00CA6938">
        <w:rPr>
          <w:rFonts w:ascii="Verdana" w:hAnsi="Verdana" w:cs="Arial"/>
          <w:sz w:val="20"/>
        </w:rPr>
        <w:t xml:space="preserve"> SWZ</w:t>
      </w:r>
    </w:p>
    <w:p w:rsidR="006D4AB3" w:rsidRPr="00CA6938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CA6938">
        <w:rPr>
          <w:rFonts w:ascii="Verdana" w:hAnsi="Verdana" w:cs="Arial"/>
        </w:rPr>
        <w:t xml:space="preserve">Dotyczy: </w:t>
      </w:r>
      <w:r w:rsidR="006A5DF1" w:rsidRPr="00CA6938">
        <w:rPr>
          <w:rFonts w:ascii="Verdana" w:hAnsi="Verdana" w:cs="Arial"/>
        </w:rPr>
        <w:t>p</w:t>
      </w:r>
      <w:r w:rsidRPr="00CA6938">
        <w:rPr>
          <w:rFonts w:ascii="Verdana" w:hAnsi="Verdana" w:cs="Arial"/>
        </w:rPr>
        <w:t>ostępowani</w:t>
      </w:r>
      <w:r w:rsidR="006A5DF1" w:rsidRPr="00CA6938">
        <w:rPr>
          <w:rFonts w:ascii="Verdana" w:hAnsi="Verdana" w:cs="Arial"/>
        </w:rPr>
        <w:t>a</w:t>
      </w:r>
      <w:r w:rsidRPr="00CA6938">
        <w:rPr>
          <w:rFonts w:ascii="Verdana" w:hAnsi="Verdana" w:cs="Arial"/>
        </w:rPr>
        <w:t xml:space="preserve"> o udzielenie zamówienia publicznego, prowadzone</w:t>
      </w:r>
      <w:r w:rsidR="006A5DF1" w:rsidRPr="00CA6938">
        <w:rPr>
          <w:rFonts w:ascii="Verdana" w:hAnsi="Verdana" w:cs="Arial"/>
        </w:rPr>
        <w:t>go</w:t>
      </w:r>
      <w:r w:rsidRPr="00CA6938">
        <w:rPr>
          <w:rFonts w:ascii="Verdana" w:hAnsi="Verdana" w:cs="Arial"/>
        </w:rPr>
        <w:t xml:space="preserve"> w trybie </w:t>
      </w:r>
      <w:r w:rsidR="0069621C" w:rsidRPr="00CA6938">
        <w:rPr>
          <w:rFonts w:ascii="Verdana" w:hAnsi="Verdana" w:cs="Arial"/>
        </w:rPr>
        <w:t xml:space="preserve">Tryb podstawowy bez negocjacji - art. 275 pkt. 1 ustawy </w:t>
      </w:r>
      <w:proofErr w:type="spellStart"/>
      <w:r w:rsidR="0069621C" w:rsidRPr="00CA6938">
        <w:rPr>
          <w:rFonts w:ascii="Verdana" w:hAnsi="Verdana" w:cs="Arial"/>
        </w:rPr>
        <w:t>Pzp</w:t>
      </w:r>
      <w:proofErr w:type="spellEnd"/>
      <w:r w:rsidRPr="00CA6938">
        <w:rPr>
          <w:rFonts w:ascii="Verdana" w:hAnsi="Verdana" w:cs="Arial"/>
          <w:b/>
        </w:rPr>
        <w:t xml:space="preserve"> </w:t>
      </w:r>
      <w:r w:rsidRPr="00CA6938">
        <w:rPr>
          <w:rFonts w:ascii="Verdana" w:hAnsi="Verdana" w:cs="Arial"/>
          <w:bCs/>
        </w:rPr>
        <w:t>na</w:t>
      </w:r>
      <w:r w:rsidRPr="00CA6938">
        <w:rPr>
          <w:rFonts w:ascii="Verdana" w:hAnsi="Verdana" w:cs="Arial"/>
          <w:b/>
        </w:rPr>
        <w:t xml:space="preserve"> </w:t>
      </w:r>
      <w:r w:rsidR="00E72428" w:rsidRPr="00CA6938">
        <w:rPr>
          <w:rFonts w:ascii="Verdana" w:hAnsi="Verdana" w:cs="Arial"/>
          <w:bCs/>
        </w:rPr>
        <w:t>”</w:t>
      </w:r>
      <w:r w:rsidR="0069621C" w:rsidRPr="00CA6938">
        <w:rPr>
          <w:rFonts w:ascii="Verdana" w:hAnsi="Verdana" w:cs="Arial"/>
          <w:b/>
          <w:bCs/>
        </w:rPr>
        <w:t>Remont, wymiana dźwigów osobowych nr 1, nr 2, nr 3 i nr 4 w budynku domu studenckiego DS14 "Kapitol" przy ul. Budryka 2 w Krakowie -  KC-zp.272-304/22</w:t>
      </w:r>
      <w:r w:rsidR="00E72428" w:rsidRPr="00CA6938">
        <w:rPr>
          <w:rFonts w:ascii="Verdana" w:hAnsi="Verdana" w:cs="Arial"/>
          <w:bCs/>
        </w:rPr>
        <w:t>”</w:t>
      </w:r>
      <w:r w:rsidRPr="00CA6938">
        <w:rPr>
          <w:rFonts w:ascii="Verdana" w:hAnsi="Verdana" w:cs="Arial"/>
          <w:b/>
        </w:rPr>
        <w:t xml:space="preserve"> </w:t>
      </w:r>
      <w:r w:rsidRPr="00CA6938">
        <w:rPr>
          <w:rFonts w:ascii="Verdana" w:hAnsi="Verdana" w:cs="Arial"/>
          <w:bCs/>
        </w:rPr>
        <w:t>– znak sprawy</w:t>
      </w:r>
      <w:r w:rsidRPr="00CA6938">
        <w:rPr>
          <w:rFonts w:ascii="Verdana" w:hAnsi="Verdana" w:cs="Arial"/>
          <w:b/>
        </w:rPr>
        <w:t xml:space="preserve"> </w:t>
      </w:r>
      <w:r w:rsidR="0069621C" w:rsidRPr="00CA6938">
        <w:rPr>
          <w:rFonts w:ascii="Verdana" w:hAnsi="Verdana" w:cs="Arial"/>
          <w:b/>
        </w:rPr>
        <w:t>KC-zp.272-304/22</w:t>
      </w:r>
      <w:r w:rsidRPr="00CA6938">
        <w:rPr>
          <w:rFonts w:ascii="Verdana" w:hAnsi="Verdana" w:cs="Arial"/>
          <w:b/>
        </w:rPr>
        <w:t>.</w:t>
      </w:r>
    </w:p>
    <w:p w:rsidR="0012774F" w:rsidRPr="00CA6938" w:rsidRDefault="00520165" w:rsidP="00CA6938">
      <w:pPr>
        <w:spacing w:after="240" w:line="276" w:lineRule="auto"/>
        <w:jc w:val="both"/>
        <w:rPr>
          <w:rFonts w:ascii="Verdana" w:hAnsi="Verdana" w:cs="Arial"/>
          <w:b/>
        </w:rPr>
      </w:pPr>
      <w:r w:rsidRPr="00CA6938">
        <w:rPr>
          <w:rFonts w:ascii="Verdana" w:hAnsi="Verdana" w:cs="Arial"/>
        </w:rPr>
        <w:t xml:space="preserve">Zamawiający, </w:t>
      </w:r>
      <w:r w:rsidR="0069621C" w:rsidRPr="00CA6938">
        <w:rPr>
          <w:rFonts w:ascii="Verdana" w:hAnsi="Verdana" w:cs="Arial"/>
          <w:b/>
        </w:rPr>
        <w:t xml:space="preserve">Akademia Górniczo </w:t>
      </w:r>
      <w:r w:rsidR="00CA6938">
        <w:rPr>
          <w:rFonts w:ascii="Verdana" w:hAnsi="Verdana" w:cs="Arial"/>
          <w:b/>
        </w:rPr>
        <w:t>–</w:t>
      </w:r>
      <w:r w:rsidR="0069621C" w:rsidRPr="00CA6938">
        <w:rPr>
          <w:rFonts w:ascii="Verdana" w:hAnsi="Verdana" w:cs="Arial"/>
          <w:b/>
        </w:rPr>
        <w:t xml:space="preserve"> Hutnicza</w:t>
      </w:r>
      <w:r w:rsidR="00CA6938">
        <w:rPr>
          <w:rFonts w:ascii="Verdana" w:hAnsi="Verdana" w:cs="Arial"/>
          <w:b/>
        </w:rPr>
        <w:t xml:space="preserve"> </w:t>
      </w:r>
      <w:r w:rsidR="0069621C" w:rsidRPr="00CA6938">
        <w:rPr>
          <w:rFonts w:ascii="Verdana" w:hAnsi="Verdana" w:cs="Arial"/>
          <w:b/>
        </w:rPr>
        <w:t>im. Stanisława Staszica w Krakowie</w:t>
      </w:r>
      <w:r w:rsidR="00CA6938">
        <w:rPr>
          <w:rFonts w:ascii="Verdana" w:hAnsi="Verdana" w:cs="Arial"/>
          <w:b/>
        </w:rPr>
        <w:t xml:space="preserve">, </w:t>
      </w:r>
      <w:r w:rsidR="0069621C" w:rsidRPr="00CA6938">
        <w:rPr>
          <w:rFonts w:ascii="Verdana" w:hAnsi="Verdana" w:cs="Arial"/>
          <w:b/>
        </w:rPr>
        <w:t>Dział Zamówień Publicznych</w:t>
      </w:r>
      <w:r w:rsidRPr="00CA6938">
        <w:rPr>
          <w:rFonts w:ascii="Verdana" w:hAnsi="Verdana" w:cs="Arial"/>
        </w:rPr>
        <w:t xml:space="preserve">, działając na podstawie art. </w:t>
      </w:r>
      <w:r w:rsidR="00E74BC3" w:rsidRPr="00CA6938">
        <w:rPr>
          <w:rFonts w:ascii="Verdana" w:hAnsi="Verdana" w:cs="Arial"/>
        </w:rPr>
        <w:t>284</w:t>
      </w:r>
      <w:r w:rsidRPr="00CA6938">
        <w:rPr>
          <w:rFonts w:ascii="Verdana" w:hAnsi="Verdana" w:cs="Arial"/>
        </w:rPr>
        <w:t xml:space="preserve"> ust. </w:t>
      </w:r>
      <w:r w:rsidR="0029606A" w:rsidRPr="00CA6938">
        <w:rPr>
          <w:rFonts w:ascii="Verdana" w:hAnsi="Verdana" w:cs="Arial"/>
        </w:rPr>
        <w:t>6</w:t>
      </w:r>
      <w:r w:rsidRPr="00CA6938">
        <w:rPr>
          <w:rFonts w:ascii="Verdana" w:hAnsi="Verdana" w:cs="Arial"/>
        </w:rPr>
        <w:t xml:space="preserve"> ustawy z dnia </w:t>
      </w:r>
      <w:r w:rsidR="0029606A" w:rsidRPr="00CA6938">
        <w:rPr>
          <w:rFonts w:ascii="Verdana" w:hAnsi="Verdana" w:cs="Arial"/>
        </w:rPr>
        <w:t>11</w:t>
      </w:r>
      <w:r w:rsidRPr="00CA6938">
        <w:rPr>
          <w:rFonts w:ascii="Verdana" w:hAnsi="Verdana" w:cs="Arial"/>
        </w:rPr>
        <w:t xml:space="preserve"> </w:t>
      </w:r>
      <w:r w:rsidR="0029606A" w:rsidRPr="00CA6938">
        <w:rPr>
          <w:rFonts w:ascii="Verdana" w:hAnsi="Verdana" w:cs="Arial"/>
        </w:rPr>
        <w:t xml:space="preserve">września </w:t>
      </w:r>
      <w:r w:rsidRPr="00CA6938">
        <w:rPr>
          <w:rFonts w:ascii="Verdana" w:hAnsi="Verdana" w:cs="Arial"/>
        </w:rPr>
        <w:t>20</w:t>
      </w:r>
      <w:r w:rsidR="0029606A" w:rsidRPr="00CA6938">
        <w:rPr>
          <w:rFonts w:ascii="Verdana" w:hAnsi="Verdana" w:cs="Arial"/>
        </w:rPr>
        <w:t>19</w:t>
      </w:r>
      <w:r w:rsidRPr="00CA6938">
        <w:rPr>
          <w:rFonts w:ascii="Verdana" w:hAnsi="Verdana" w:cs="Arial"/>
        </w:rPr>
        <w:t xml:space="preserve"> r</w:t>
      </w:r>
      <w:r w:rsidR="0029606A" w:rsidRPr="00CA6938">
        <w:rPr>
          <w:rFonts w:ascii="Verdana" w:hAnsi="Verdana" w:cs="Arial"/>
        </w:rPr>
        <w:t>.</w:t>
      </w:r>
      <w:r w:rsidRPr="00CA6938">
        <w:rPr>
          <w:rFonts w:ascii="Verdana" w:hAnsi="Verdana" w:cs="Arial"/>
        </w:rPr>
        <w:t xml:space="preserve"> Prawo </w:t>
      </w:r>
      <w:r w:rsidR="0029606A" w:rsidRPr="00CA6938">
        <w:rPr>
          <w:rFonts w:ascii="Verdana" w:hAnsi="Verdana" w:cs="Arial"/>
        </w:rPr>
        <w:t>z</w:t>
      </w:r>
      <w:r w:rsidRPr="00CA6938">
        <w:rPr>
          <w:rFonts w:ascii="Verdana" w:hAnsi="Verdana" w:cs="Arial"/>
        </w:rPr>
        <w:t xml:space="preserve">amówień </w:t>
      </w:r>
      <w:r w:rsidR="0029606A" w:rsidRPr="00CA6938">
        <w:rPr>
          <w:rFonts w:ascii="Verdana" w:hAnsi="Verdana" w:cs="Arial"/>
        </w:rPr>
        <w:t>p</w:t>
      </w:r>
      <w:r w:rsidRPr="00CA6938">
        <w:rPr>
          <w:rFonts w:ascii="Verdana" w:hAnsi="Verdana" w:cs="Arial"/>
        </w:rPr>
        <w:t xml:space="preserve">ublicznych </w:t>
      </w:r>
      <w:r w:rsidR="0069621C" w:rsidRPr="00CA6938">
        <w:rPr>
          <w:rFonts w:ascii="Verdana" w:hAnsi="Verdana" w:cs="Arial"/>
        </w:rPr>
        <w:t>(</w:t>
      </w:r>
      <w:proofErr w:type="spellStart"/>
      <w:r w:rsidR="0069621C" w:rsidRPr="00CA6938">
        <w:rPr>
          <w:rFonts w:ascii="Verdana" w:hAnsi="Verdana" w:cs="Arial"/>
        </w:rPr>
        <w:t>t.j</w:t>
      </w:r>
      <w:proofErr w:type="spellEnd"/>
      <w:r w:rsidR="0069621C" w:rsidRPr="00CA6938">
        <w:rPr>
          <w:rFonts w:ascii="Verdana" w:hAnsi="Verdana" w:cs="Arial"/>
        </w:rPr>
        <w:t>. Dz.U. z 2021r. poz. 1129)</w:t>
      </w:r>
      <w:r w:rsidR="00BE7BFD" w:rsidRPr="00CA6938">
        <w:rPr>
          <w:rFonts w:ascii="Verdana" w:hAnsi="Verdana" w:cs="Arial"/>
        </w:rPr>
        <w:t xml:space="preserve">, </w:t>
      </w:r>
      <w:r w:rsidR="00E74BC3" w:rsidRPr="00CA6938">
        <w:rPr>
          <w:rFonts w:ascii="Verdana" w:hAnsi="Verdana" w:cs="Arial"/>
        </w:rPr>
        <w:t>udostępnia</w:t>
      </w:r>
      <w:r w:rsidR="00BE7BFD" w:rsidRPr="00CA6938">
        <w:rPr>
          <w:rFonts w:ascii="Verdana" w:hAnsi="Verdana" w:cs="Arial"/>
        </w:rPr>
        <w:t xml:space="preserve"> poniżej treść zapytań do S</w:t>
      </w:r>
      <w:r w:rsidR="0012774F" w:rsidRPr="00CA6938">
        <w:rPr>
          <w:rFonts w:ascii="Verdana" w:hAnsi="Verdana" w:cs="Arial"/>
        </w:rPr>
        <w:t>pecyfikacji Warunków Zamówienia (</w:t>
      </w:r>
      <w:r w:rsidR="0012774F" w:rsidRPr="00CA6938">
        <w:rPr>
          <w:rFonts w:ascii="Verdana" w:hAnsi="Verdana" w:cs="Arial"/>
          <w:lang w:eastAsia="ar-SA"/>
        </w:rPr>
        <w:t>zwanej dalej</w:t>
      </w:r>
      <w:r w:rsidR="0012774F" w:rsidRPr="00CA6938">
        <w:rPr>
          <w:rFonts w:ascii="Verdana" w:hAnsi="Verdana" w:cs="Arial"/>
          <w:b/>
          <w:lang w:eastAsia="ar-SA"/>
        </w:rPr>
        <w:t xml:space="preserve"> </w:t>
      </w:r>
      <w:r w:rsidR="0012774F" w:rsidRPr="00CA6938">
        <w:rPr>
          <w:rFonts w:ascii="Verdana" w:hAnsi="Verdana" w:cs="Arial"/>
          <w:bCs/>
          <w:lang w:eastAsia="ar-SA"/>
        </w:rPr>
        <w:t>”SWZ”)</w:t>
      </w:r>
      <w:r w:rsidR="00E74BC3" w:rsidRPr="00CA6938">
        <w:rPr>
          <w:rFonts w:ascii="Verdana" w:hAnsi="Verdana" w:cs="Arial"/>
          <w:bCs/>
          <w:lang w:eastAsia="ar-SA"/>
        </w:rPr>
        <w:t xml:space="preserve"> </w:t>
      </w:r>
      <w:r w:rsidR="00E74BC3" w:rsidRPr="00CA6938">
        <w:rPr>
          <w:rFonts w:ascii="Verdana" w:hAnsi="Verdana" w:cs="Arial"/>
        </w:rPr>
        <w:t>wraz z wyjaśnieniami</w:t>
      </w:r>
      <w:r w:rsidR="0012774F" w:rsidRPr="00CA6938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9621C" w:rsidRPr="00CA6938" w:rsidTr="00D538B0">
        <w:tc>
          <w:tcPr>
            <w:tcW w:w="9356" w:type="dxa"/>
            <w:shd w:val="clear" w:color="auto" w:fill="auto"/>
          </w:tcPr>
          <w:p w:rsidR="0069621C" w:rsidRDefault="0069621C" w:rsidP="00CA6938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CA6938">
              <w:rPr>
                <w:rFonts w:ascii="Verdana" w:hAnsi="Verdana" w:cs="Arial"/>
                <w:b/>
                <w:bCs/>
              </w:rPr>
              <w:t xml:space="preserve">Pytanie nr </w:t>
            </w:r>
            <w:r w:rsidRPr="00CA6938">
              <w:rPr>
                <w:rFonts w:ascii="Verdana" w:hAnsi="Verdana" w:cs="Arial"/>
                <w:b/>
                <w:bCs/>
              </w:rPr>
              <w:t>1</w:t>
            </w:r>
          </w:p>
          <w:p w:rsidR="00CA6938" w:rsidRDefault="00CA6938" w:rsidP="00CA6938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Cs/>
              </w:rPr>
            </w:pPr>
            <w:r w:rsidRPr="00CA6938">
              <w:rPr>
                <w:rFonts w:ascii="Verdana" w:hAnsi="Verdana" w:cs="Arial"/>
                <w:bCs/>
              </w:rPr>
              <w:t>W związku z zapisem w szczegółowej specyfikacji wykonania i odbioru robót budowlanych, remont wymiana dźwigów osobowych nr 1 i nr 2 w Domu Studenckim DS. 14 „KAPITOL” ST. 4 pkt. 3 (Napęd i sterowanie) bardzo proszę o informację, czy dopuszcza się rozwiązanie zamienne w zakresie cięgien nośnych na standardowe liny nośne, które są elementem powszechnie stosowanym, sprawdzonym oraz ogólnie dostępnym w bra</w:t>
            </w:r>
            <w:bookmarkStart w:id="0" w:name="_GoBack"/>
            <w:bookmarkEnd w:id="0"/>
            <w:r w:rsidRPr="00CA6938">
              <w:rPr>
                <w:rFonts w:ascii="Verdana" w:hAnsi="Verdana" w:cs="Arial"/>
                <w:bCs/>
              </w:rPr>
              <w:t>nży dźwigowej od wielu lat.</w:t>
            </w:r>
          </w:p>
          <w:p w:rsidR="00CA6938" w:rsidRPr="00CA6938" w:rsidRDefault="00CA6938" w:rsidP="00CA6938">
            <w:pPr>
              <w:spacing w:before="60" w:after="60"/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CA6938">
              <w:rPr>
                <w:rFonts w:ascii="Verdana" w:hAnsi="Verdana" w:cs="Arial"/>
                <w:b/>
                <w:bCs/>
              </w:rPr>
              <w:br/>
            </w:r>
            <w:r w:rsidRPr="00CA6938">
              <w:rPr>
                <w:rFonts w:ascii="Verdana" w:hAnsi="Verdana" w:cs="Arial"/>
                <w:b/>
                <w:bCs/>
                <w:u w:val="single"/>
              </w:rPr>
              <w:t>Odpowiedź:</w:t>
            </w:r>
            <w:r w:rsidRPr="00CA6938">
              <w:rPr>
                <w:rFonts w:ascii="Verdana" w:hAnsi="Verdana" w:cs="Arial"/>
                <w:b/>
                <w:bCs/>
              </w:rPr>
              <w:br/>
              <w:t>Zamawiający nie wyraża zgody na rozwiązanie zamienne. Praca dźwigu opartego na cięgnach nośnych jest znacznie cichsza, co z uwagi na instalację dźwigu w budynku domu studenckiego ma dla Zamawiającego kluczowe znaczenie.</w:t>
            </w:r>
          </w:p>
          <w:p w:rsidR="0069621C" w:rsidRPr="00CA6938" w:rsidRDefault="0069621C" w:rsidP="00CA6938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:rsidR="006D4AB3" w:rsidRPr="00CA6938" w:rsidRDefault="006D4AB3" w:rsidP="00CA6938">
      <w:pPr>
        <w:jc w:val="both"/>
        <w:rPr>
          <w:rFonts w:ascii="Verdana" w:hAnsi="Verdana"/>
        </w:rPr>
      </w:pPr>
    </w:p>
    <w:sectPr w:rsidR="006D4AB3" w:rsidRPr="00CA693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174" w:rsidRDefault="00671174">
      <w:r>
        <w:separator/>
      </w:r>
    </w:p>
  </w:endnote>
  <w:endnote w:type="continuationSeparator" w:id="0">
    <w:p w:rsidR="00671174" w:rsidRDefault="00671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174" w:rsidRDefault="00671174">
      <w:r>
        <w:separator/>
      </w:r>
    </w:p>
  </w:footnote>
  <w:footnote w:type="continuationSeparator" w:id="0">
    <w:p w:rsidR="00671174" w:rsidRDefault="00671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21C" w:rsidRDefault="006962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21C" w:rsidRDefault="006962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21C" w:rsidRDefault="00696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17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1174"/>
    <w:rsid w:val="0069621C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693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EF79A5"/>
  <w15:chartTrackingRefBased/>
  <w15:docId w15:val="{0C726AF7-6ACA-46B3-9363-17B58AC6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2</cp:revision>
  <cp:lastPrinted>2022-06-07T08:47:00Z</cp:lastPrinted>
  <dcterms:created xsi:type="dcterms:W3CDTF">2022-06-07T08:52:00Z</dcterms:created>
  <dcterms:modified xsi:type="dcterms:W3CDTF">2022-06-07T08:52:00Z</dcterms:modified>
</cp:coreProperties>
</file>