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CD6984" w:rsidRPr="00CD6984">
        <w:rPr>
          <w:rFonts w:ascii="Tahoma" w:hAnsi="Tahoma" w:cs="Tahoma"/>
          <w:i/>
          <w:sz w:val="18"/>
          <w:szCs w:val="18"/>
        </w:rPr>
        <w:t>4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CD6984" w:rsidRPr="00CD6984">
        <w:rPr>
          <w:rFonts w:ascii="Tahoma" w:eastAsia="Calibri" w:hAnsi="Tahoma" w:cs="Tahoma"/>
          <w:b/>
          <w:sz w:val="18"/>
          <w:szCs w:val="18"/>
          <w:lang w:eastAsia="en-US"/>
        </w:rPr>
        <w:t>NZ/37/D/P/L/2022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CD6984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CD6984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CD6984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CD6984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CD6984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CD6984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CD6984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CD6984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64D55" w:rsidRPr="00864D55" w:rsidRDefault="007801CC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CD6984" w:rsidRPr="00CD6984">
        <w:rPr>
          <w:rFonts w:ascii="Tahoma" w:hAnsi="Tahoma" w:cs="Tahoma"/>
          <w:b/>
          <w:sz w:val="18"/>
          <w:szCs w:val="18"/>
        </w:rPr>
        <w:t>Dostawy produktów leczniczych ujętych w 16 zadaniach asortymentowych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</w:t>
      </w:r>
      <w:r w:rsidR="00431B9D">
        <w:rPr>
          <w:rFonts w:ascii="Tahoma" w:hAnsi="Tahoma" w:cs="Tahoma"/>
          <w:sz w:val="18"/>
          <w:szCs w:val="18"/>
        </w:rPr>
        <w:t xml:space="preserve"> publicznyc</w:t>
      </w:r>
      <w:r w:rsidR="00915085">
        <w:rPr>
          <w:rFonts w:ascii="Tahoma" w:hAnsi="Tahoma" w:cs="Tahoma"/>
          <w:sz w:val="18"/>
          <w:szCs w:val="18"/>
        </w:rPr>
        <w:t>h (t.j. Dz. U. z 2021 r. poz. 11</w:t>
      </w:r>
      <w:r w:rsidR="00431B9D">
        <w:rPr>
          <w:rFonts w:ascii="Tahoma" w:hAnsi="Tahoma" w:cs="Tahoma"/>
          <w:sz w:val="18"/>
          <w:szCs w:val="18"/>
        </w:rPr>
        <w:t>2</w:t>
      </w:r>
      <w:r w:rsidR="00915085">
        <w:rPr>
          <w:rFonts w:ascii="Tahoma" w:hAnsi="Tahoma" w:cs="Tahoma"/>
          <w:sz w:val="18"/>
          <w:szCs w:val="18"/>
        </w:rPr>
        <w:t>9 ze zm.)</w:t>
      </w:r>
      <w:r>
        <w:rPr>
          <w:rFonts w:ascii="Tahoma" w:hAnsi="Tahoma" w:cs="Tahoma"/>
          <w:sz w:val="18"/>
          <w:szCs w:val="18"/>
        </w:rPr>
        <w:t xml:space="preserve"> 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załącznik nr 1 do SWZ – do oferty,</w:t>
      </w:r>
      <w:r>
        <w:rPr>
          <w:rFonts w:ascii="Tahoma" w:hAnsi="Tahoma" w:cs="Tahoma"/>
          <w:sz w:val="18"/>
          <w:szCs w:val="18"/>
        </w:rPr>
        <w:t xml:space="preserve"> o którym mowa w art. 125 ust. 1 ustawy, w zakresie podstaw wykluczenia </w:t>
      </w:r>
      <w:r w:rsidR="00864D55">
        <w:rPr>
          <w:rFonts w:ascii="Tahoma" w:hAnsi="Tahoma" w:cs="Tahoma"/>
          <w:sz w:val="18"/>
          <w:szCs w:val="18"/>
        </w:rPr>
        <w:t xml:space="preserve">z postępowania </w:t>
      </w:r>
      <w:r w:rsidR="00864D55">
        <w:rPr>
          <w:rFonts w:ascii="Times New Roman" w:eastAsia="Times New Roman" w:hAnsi="Times New Roman" w:cs="Times New Roman"/>
        </w:rPr>
        <w:t xml:space="preserve">na podstawie art. 108 ust. 1 pkt 3-6  oraz art. 109 ust. 1 pkt 5 i 7 ustawy Pzp. </w:t>
      </w: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84" w:rsidRDefault="00212B84" w:rsidP="007801CC">
      <w:pPr>
        <w:spacing w:after="0" w:line="240" w:lineRule="auto"/>
      </w:pPr>
      <w:r>
        <w:separator/>
      </w:r>
    </w:p>
  </w:endnote>
  <w:endnote w:type="continuationSeparator" w:id="0">
    <w:p w:rsidR="00212B84" w:rsidRDefault="00212B84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84" w:rsidRDefault="00CD69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84" w:rsidRDefault="00CD69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84" w:rsidRDefault="00CD6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84" w:rsidRDefault="00212B84" w:rsidP="007801CC">
      <w:pPr>
        <w:spacing w:after="0" w:line="240" w:lineRule="auto"/>
      </w:pPr>
      <w:r>
        <w:separator/>
      </w:r>
    </w:p>
  </w:footnote>
  <w:footnote w:type="continuationSeparator" w:id="0">
    <w:p w:rsidR="00212B84" w:rsidRDefault="00212B84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84" w:rsidRDefault="00CD69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84" w:rsidRDefault="00CD69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84" w:rsidRDefault="00CD6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84"/>
    <w:rsid w:val="00212B84"/>
    <w:rsid w:val="00397D1F"/>
    <w:rsid w:val="00431B9D"/>
    <w:rsid w:val="007801CC"/>
    <w:rsid w:val="00864D55"/>
    <w:rsid w:val="00915085"/>
    <w:rsid w:val="009B4448"/>
    <w:rsid w:val="00A0542C"/>
    <w:rsid w:val="00C60D53"/>
    <w:rsid w:val="00C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2352-E8E9-43D5-987D-F8B1AF20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9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98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2022-05-30T11:18:00Z</dcterms:created>
  <dcterms:modified xsi:type="dcterms:W3CDTF">2022-05-30T11:18:00Z</dcterms:modified>
</cp:coreProperties>
</file>