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700F79" w:rsidP="000C304D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00F79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00F79">
        <w:rPr>
          <w:rFonts w:ascii="Arial" w:hAnsi="Arial" w:cs="Arial"/>
          <w:sz w:val="24"/>
          <w:szCs w:val="24"/>
        </w:rPr>
        <w:t>2022-06-</w:t>
      </w:r>
      <w:r w:rsidR="00571E26">
        <w:rPr>
          <w:rFonts w:ascii="Arial" w:hAnsi="Arial" w:cs="Arial"/>
          <w:sz w:val="24"/>
          <w:szCs w:val="24"/>
        </w:rPr>
        <w:t>02</w:t>
      </w:r>
      <w:bookmarkStart w:id="0" w:name="_GoBack"/>
      <w:bookmarkEnd w:id="0"/>
    </w:p>
    <w:p w:rsidR="00700F79" w:rsidRPr="00700F79" w:rsidRDefault="00700F79" w:rsidP="006A5DF1">
      <w:pPr>
        <w:rPr>
          <w:rFonts w:ascii="Arial" w:hAnsi="Arial" w:cs="Arial"/>
          <w:b/>
          <w:bCs/>
          <w:sz w:val="24"/>
          <w:szCs w:val="24"/>
        </w:rPr>
      </w:pPr>
      <w:r w:rsidRPr="00700F79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700F79" w:rsidRPr="00700F79" w:rsidRDefault="00700F79" w:rsidP="006A5DF1">
      <w:pPr>
        <w:rPr>
          <w:rFonts w:ascii="Arial" w:hAnsi="Arial" w:cs="Arial"/>
          <w:b/>
          <w:bCs/>
          <w:sz w:val="24"/>
          <w:szCs w:val="24"/>
        </w:rPr>
      </w:pPr>
      <w:r w:rsidRPr="00700F79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700F79" w:rsidP="006A5DF1">
      <w:pPr>
        <w:rPr>
          <w:rFonts w:ascii="Arial" w:hAnsi="Arial" w:cs="Arial"/>
          <w:sz w:val="24"/>
          <w:szCs w:val="24"/>
        </w:rPr>
      </w:pPr>
      <w:r w:rsidRPr="00700F79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00F79">
        <w:rPr>
          <w:rFonts w:ascii="Arial" w:hAnsi="Arial" w:cs="Arial"/>
          <w:sz w:val="24"/>
          <w:szCs w:val="24"/>
        </w:rPr>
        <w:t>35-37</w:t>
      </w:r>
    </w:p>
    <w:p w:rsidR="006A5DF1" w:rsidRPr="00E935D6" w:rsidRDefault="00700F79" w:rsidP="006A5DF1">
      <w:pPr>
        <w:rPr>
          <w:rFonts w:ascii="Arial" w:hAnsi="Arial" w:cs="Arial"/>
          <w:sz w:val="24"/>
          <w:szCs w:val="24"/>
        </w:rPr>
      </w:pPr>
      <w:r w:rsidRPr="00700F79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00F79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0C304D">
        <w:rPr>
          <w:rFonts w:cs="Arial"/>
          <w:szCs w:val="28"/>
        </w:rPr>
        <w:t xml:space="preserve"> - 3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700F79" w:rsidRPr="00700F7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00F79" w:rsidRPr="00700F79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00F79" w:rsidRPr="00700F79">
        <w:rPr>
          <w:rFonts w:ascii="Arial" w:hAnsi="Arial" w:cs="Arial"/>
          <w:b/>
          <w:bCs/>
          <w:sz w:val="24"/>
          <w:szCs w:val="24"/>
        </w:rPr>
        <w:t>Zakupy inwestycyjne dla Szpitala Miejskiego Specjalistycznego im. Gabriela Narutowicza w Krakowie dla potrzeb Oddziału Urazowo- Ortopedycznego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00F79" w:rsidRPr="00700F79">
        <w:rPr>
          <w:rFonts w:ascii="Arial" w:hAnsi="Arial" w:cs="Arial"/>
          <w:b/>
          <w:sz w:val="24"/>
          <w:szCs w:val="24"/>
        </w:rPr>
        <w:t>ZP/30/2022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00F79" w:rsidRPr="00700F79">
        <w:rPr>
          <w:rFonts w:ascii="Arial" w:hAnsi="Arial" w:cs="Arial"/>
          <w:sz w:val="24"/>
          <w:szCs w:val="24"/>
        </w:rPr>
        <w:t>(</w:t>
      </w:r>
      <w:proofErr w:type="spellStart"/>
      <w:r w:rsidR="00700F79" w:rsidRPr="00700F79">
        <w:rPr>
          <w:rFonts w:ascii="Arial" w:hAnsi="Arial" w:cs="Arial"/>
          <w:sz w:val="24"/>
          <w:szCs w:val="24"/>
        </w:rPr>
        <w:t>t.j</w:t>
      </w:r>
      <w:proofErr w:type="spellEnd"/>
      <w:r w:rsidR="00700F79" w:rsidRPr="00700F79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0F79" w:rsidRPr="00E935D6" w:rsidTr="00941FFF">
        <w:tc>
          <w:tcPr>
            <w:tcW w:w="9356" w:type="dxa"/>
            <w:shd w:val="clear" w:color="auto" w:fill="auto"/>
          </w:tcPr>
          <w:p w:rsidR="00700F79" w:rsidRPr="000C304D" w:rsidRDefault="00700F79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C304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Pakiet 5</w:t>
            </w:r>
          </w:p>
          <w:p w:rsidR="00700F79" w:rsidRDefault="00700F79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0F79">
              <w:rPr>
                <w:rFonts w:ascii="Arial" w:hAnsi="Arial" w:cs="Arial"/>
                <w:sz w:val="22"/>
                <w:szCs w:val="22"/>
              </w:rPr>
              <w:t>Poz. 4. Czy Zamawiający dopuści Rozwieracz typu BECKMANN-EATON długość 330 mm, 7x7 zęby tępe, końcówka 47x44 mm? Rozwieracz ten nie występuje w wersji 1x 1 zęby.</w:t>
            </w:r>
          </w:p>
          <w:p w:rsidR="000C304D" w:rsidRPr="000C304D" w:rsidRDefault="000C304D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304D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0C304D" w:rsidRDefault="000C304D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00F79" w:rsidRPr="00E935D6" w:rsidRDefault="00700F79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0F79">
              <w:rPr>
                <w:rFonts w:ascii="Arial" w:hAnsi="Arial" w:cs="Arial"/>
                <w:sz w:val="22"/>
                <w:szCs w:val="22"/>
              </w:rPr>
              <w:t>Poz. 51. Czy Zamawiający dopuści Kleszczyki naczyniowe typu ADSON, 180 mm, mocno odgięte?</w:t>
            </w:r>
          </w:p>
          <w:p w:rsidR="00300CF7" w:rsidRPr="000C304D" w:rsidRDefault="00300CF7" w:rsidP="00300CF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304D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700F79" w:rsidRPr="00700F79" w:rsidRDefault="00700F79" w:rsidP="00941FF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2E575E" w:rsidRDefault="002E575E" w:rsidP="002E575E">
      <w:pPr>
        <w:pStyle w:val="Tekstpodstawowy"/>
        <w:spacing w:before="120" w:after="480"/>
        <w:ind w:left="3544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Zastępca Przewodniczącego Komisji Przetargowej</w:t>
      </w:r>
    </w:p>
    <w:p w:rsidR="002E575E" w:rsidRPr="00C06D07" w:rsidRDefault="002E575E" w:rsidP="002E575E">
      <w:pPr>
        <w:pStyle w:val="Tekstpodstawowy"/>
        <w:spacing w:before="120" w:after="480"/>
        <w:ind w:left="3544"/>
        <w:jc w:val="center"/>
        <w:rPr>
          <w:sz w:val="20"/>
        </w:rPr>
      </w:pPr>
      <w:r>
        <w:rPr>
          <w:rFonts w:ascii="Arial" w:hAnsi="Arial" w:cs="Arial"/>
          <w:sz w:val="20"/>
        </w:rPr>
        <w:t>Piotr Nowakowski</w:t>
      </w:r>
    </w:p>
    <w:p w:rsidR="006D4AB3" w:rsidRPr="00E935D6" w:rsidRDefault="006D4AB3" w:rsidP="002E575E">
      <w:pPr>
        <w:pStyle w:val="Tekstpodstawowy"/>
        <w:spacing w:before="120" w:after="480"/>
        <w:ind w:left="3119"/>
        <w:jc w:val="center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979" w:rsidRDefault="00C00979">
      <w:r>
        <w:separator/>
      </w:r>
    </w:p>
  </w:endnote>
  <w:endnote w:type="continuationSeparator" w:id="0">
    <w:p w:rsidR="00C00979" w:rsidRDefault="00C00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71E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979" w:rsidRDefault="00C00979">
      <w:r>
        <w:separator/>
      </w:r>
    </w:p>
  </w:footnote>
  <w:footnote w:type="continuationSeparator" w:id="0">
    <w:p w:rsidR="00C00979" w:rsidRDefault="00C00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F79" w:rsidRDefault="0070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F79" w:rsidRDefault="00700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F79" w:rsidRDefault="00700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979"/>
    <w:rsid w:val="00031374"/>
    <w:rsid w:val="000A1097"/>
    <w:rsid w:val="000C304D"/>
    <w:rsid w:val="000E2A8F"/>
    <w:rsid w:val="0012774F"/>
    <w:rsid w:val="00144B7A"/>
    <w:rsid w:val="00180C6E"/>
    <w:rsid w:val="0029606A"/>
    <w:rsid w:val="002E575E"/>
    <w:rsid w:val="00300CF7"/>
    <w:rsid w:val="004848F3"/>
    <w:rsid w:val="004A75F2"/>
    <w:rsid w:val="005144A9"/>
    <w:rsid w:val="00520165"/>
    <w:rsid w:val="00571E26"/>
    <w:rsid w:val="005B1B08"/>
    <w:rsid w:val="00632C3C"/>
    <w:rsid w:val="00662BDB"/>
    <w:rsid w:val="006A5DF1"/>
    <w:rsid w:val="006B7198"/>
    <w:rsid w:val="006D4AB3"/>
    <w:rsid w:val="006F3B81"/>
    <w:rsid w:val="00700F7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0979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24655D"/>
  <w15:chartTrackingRefBased/>
  <w15:docId w15:val="{C01492F3-D709-433C-BC6A-D2E6974D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E575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159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6</cp:revision>
  <cp:lastPrinted>2022-06-01T15:25:00Z</cp:lastPrinted>
  <dcterms:created xsi:type="dcterms:W3CDTF">2022-06-01T15:06:00Z</dcterms:created>
  <dcterms:modified xsi:type="dcterms:W3CDTF">2022-06-02T09:41:00Z</dcterms:modified>
</cp:coreProperties>
</file>