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E2BB0" w:rsidRDefault="006676AE" w:rsidP="002E2BB0">
      <w:pPr>
        <w:pStyle w:val="Nagwek4"/>
        <w:rPr>
          <w:bCs/>
          <w:i w:val="0"/>
          <w:szCs w:val="24"/>
        </w:rPr>
      </w:pPr>
      <w:r w:rsidRPr="002E2BB0">
        <w:rPr>
          <w:bCs/>
          <w:i w:val="0"/>
          <w:szCs w:val="24"/>
        </w:rPr>
        <w:t xml:space="preserve">Załącznik nr </w:t>
      </w:r>
      <w:r w:rsidR="002E2BB0" w:rsidRPr="002E2BB0">
        <w:rPr>
          <w:bCs/>
          <w:i w:val="0"/>
          <w:szCs w:val="24"/>
        </w:rPr>
        <w:t>2</w:t>
      </w:r>
      <w:r w:rsidR="00B36ABD" w:rsidRPr="002E2BB0">
        <w:rPr>
          <w:bCs/>
          <w:i w:val="0"/>
          <w:szCs w:val="24"/>
        </w:rPr>
        <w:t xml:space="preserve"> do SWZ</w:t>
      </w:r>
    </w:p>
    <w:p w:rsidR="006676AE" w:rsidRPr="002E2BB0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E2BB0">
        <w:rPr>
          <w:rFonts w:ascii="Times New Roman" w:hAnsi="Times New Roman"/>
          <w:sz w:val="24"/>
          <w:szCs w:val="24"/>
        </w:rPr>
        <w:t>Znak sprawy:</w:t>
      </w:r>
      <w:r w:rsidRPr="002E2BB0">
        <w:rPr>
          <w:rFonts w:ascii="Times New Roman" w:hAnsi="Times New Roman"/>
          <w:b/>
          <w:sz w:val="24"/>
          <w:szCs w:val="24"/>
        </w:rPr>
        <w:t xml:space="preserve"> </w:t>
      </w:r>
      <w:r w:rsidR="0078793E" w:rsidRPr="002E2BB0">
        <w:rPr>
          <w:rFonts w:ascii="Times New Roman" w:hAnsi="Times New Roman"/>
          <w:b/>
          <w:sz w:val="24"/>
          <w:szCs w:val="24"/>
        </w:rPr>
        <w:t>ZP.271.16.2022</w:t>
      </w:r>
    </w:p>
    <w:p w:rsidR="00C4103F" w:rsidRPr="002E2BB0" w:rsidRDefault="002E2BB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6676AE" w:rsidRPr="002E2BB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2E2BB0">
        <w:rPr>
          <w:rFonts w:ascii="Times New Roman" w:hAnsi="Times New Roman"/>
          <w:b/>
          <w:sz w:val="20"/>
          <w:szCs w:val="20"/>
        </w:rPr>
        <w:t>Zamawiający</w:t>
      </w:r>
      <w:r w:rsidR="007936D6" w:rsidRPr="002E2BB0">
        <w:rPr>
          <w:rFonts w:ascii="Times New Roman" w:hAnsi="Times New Roman"/>
          <w:b/>
          <w:sz w:val="20"/>
          <w:szCs w:val="20"/>
        </w:rPr>
        <w:t>:</w:t>
      </w:r>
    </w:p>
    <w:p w:rsidR="006676AE" w:rsidRPr="002E2BB0" w:rsidRDefault="002E2BB0" w:rsidP="00E24546">
      <w:pPr>
        <w:pStyle w:val="Tekstpodstawowy"/>
        <w:spacing w:after="0"/>
        <w:ind w:left="4111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="006676AE" w:rsidRPr="002E2BB0">
        <w:rPr>
          <w:sz w:val="20"/>
          <w:szCs w:val="20"/>
        </w:rPr>
        <w:t xml:space="preserve"> </w:t>
      </w:r>
      <w:r w:rsidR="0078793E" w:rsidRPr="002E2BB0">
        <w:rPr>
          <w:sz w:val="20"/>
          <w:szCs w:val="20"/>
        </w:rPr>
        <w:t>GMINA NIEPOŁOMICE</w:t>
      </w:r>
    </w:p>
    <w:p w:rsidR="006676AE" w:rsidRPr="002E2BB0" w:rsidRDefault="002E2BB0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="006676AE" w:rsidRPr="002E2BB0">
        <w:rPr>
          <w:sz w:val="20"/>
          <w:szCs w:val="20"/>
        </w:rPr>
        <w:t xml:space="preserve"> </w:t>
      </w:r>
      <w:r w:rsidR="0078793E" w:rsidRPr="002E2BB0">
        <w:rPr>
          <w:sz w:val="20"/>
          <w:szCs w:val="20"/>
        </w:rPr>
        <w:t>Pl. Zwycięstwa</w:t>
      </w:r>
      <w:r w:rsidR="006676AE" w:rsidRPr="002E2BB0">
        <w:rPr>
          <w:sz w:val="20"/>
          <w:szCs w:val="20"/>
        </w:rPr>
        <w:t xml:space="preserve"> </w:t>
      </w:r>
      <w:r w:rsidR="0078793E" w:rsidRPr="002E2BB0">
        <w:rPr>
          <w:sz w:val="20"/>
          <w:szCs w:val="20"/>
        </w:rPr>
        <w:t>13</w:t>
      </w:r>
      <w:r w:rsidR="006676AE" w:rsidRPr="002E2BB0">
        <w:rPr>
          <w:sz w:val="20"/>
          <w:szCs w:val="20"/>
        </w:rPr>
        <w:t xml:space="preserve"> </w:t>
      </w:r>
    </w:p>
    <w:p w:rsidR="00F90CD1" w:rsidRPr="002E2BB0" w:rsidRDefault="002E2BB0" w:rsidP="00F90CD1">
      <w:pPr>
        <w:pStyle w:val="Tekstpodstawowy"/>
        <w:spacing w:after="0" w:line="276" w:lineRule="auto"/>
        <w:ind w:left="4111"/>
      </w:pPr>
      <w:r>
        <w:rPr>
          <w:sz w:val="20"/>
          <w:szCs w:val="20"/>
        </w:rPr>
        <w:t xml:space="preserve">                  </w:t>
      </w:r>
      <w:r w:rsidR="006676AE" w:rsidRPr="002E2BB0">
        <w:rPr>
          <w:sz w:val="20"/>
          <w:szCs w:val="20"/>
        </w:rPr>
        <w:t xml:space="preserve"> </w:t>
      </w:r>
      <w:r w:rsidR="0078793E" w:rsidRPr="002E2BB0">
        <w:rPr>
          <w:sz w:val="20"/>
          <w:szCs w:val="20"/>
        </w:rPr>
        <w:t>32-005</w:t>
      </w:r>
      <w:r w:rsidR="006676AE" w:rsidRPr="002E2BB0">
        <w:rPr>
          <w:sz w:val="20"/>
          <w:szCs w:val="20"/>
        </w:rPr>
        <w:t xml:space="preserve"> </w:t>
      </w:r>
      <w:r w:rsidR="0078793E" w:rsidRPr="002E2BB0">
        <w:rPr>
          <w:sz w:val="20"/>
          <w:szCs w:val="20"/>
        </w:rPr>
        <w:t>Niepołomice</w:t>
      </w:r>
    </w:p>
    <w:p w:rsidR="00C4103F" w:rsidRPr="002E2BB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2BB0">
        <w:rPr>
          <w:i/>
        </w:rPr>
        <w:t xml:space="preserve"> </w:t>
      </w:r>
    </w:p>
    <w:p w:rsidR="00C4103F" w:rsidRPr="002E2BB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E2BB0">
        <w:rPr>
          <w:rFonts w:ascii="Times New Roman" w:hAnsi="Times New Roman"/>
          <w:b/>
          <w:sz w:val="24"/>
          <w:szCs w:val="24"/>
        </w:rPr>
        <w:t>Wykonawca</w:t>
      </w:r>
      <w:r w:rsidR="007936D6" w:rsidRPr="002E2BB0">
        <w:rPr>
          <w:rFonts w:ascii="Times New Roman" w:hAnsi="Times New Roman"/>
          <w:b/>
          <w:sz w:val="24"/>
          <w:szCs w:val="24"/>
        </w:rPr>
        <w:t>:</w:t>
      </w:r>
    </w:p>
    <w:p w:rsidR="007118F0" w:rsidRPr="002E2BB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2E2BB0">
        <w:rPr>
          <w:rFonts w:ascii="Times New Roman" w:hAnsi="Times New Roman"/>
        </w:rPr>
        <w:t>……………………………………</w:t>
      </w:r>
      <w:r w:rsidR="00757EFB" w:rsidRPr="002E2BB0">
        <w:rPr>
          <w:rFonts w:ascii="Times New Roman" w:hAnsi="Times New Roman"/>
        </w:rPr>
        <w:t>.…</w:t>
      </w:r>
      <w:r w:rsidR="004541F9" w:rsidRPr="002E2BB0">
        <w:rPr>
          <w:rFonts w:ascii="Times New Roman" w:hAnsi="Times New Roman"/>
        </w:rPr>
        <w:t>..</w:t>
      </w:r>
    </w:p>
    <w:p w:rsidR="00757EFB" w:rsidRPr="002E2BB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2E2BB0">
        <w:rPr>
          <w:rFonts w:ascii="Times New Roman" w:hAnsi="Times New Roman"/>
        </w:rPr>
        <w:t>…………………………………………</w:t>
      </w:r>
    </w:p>
    <w:p w:rsidR="007118F0" w:rsidRPr="002E2BB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2E2BB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2E2BB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2E2BB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2E2BB0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2E2BB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2E2BB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2E2BB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2E2BB0">
        <w:rPr>
          <w:rFonts w:ascii="Times New Roman" w:hAnsi="Times New Roman"/>
        </w:rPr>
        <w:t>……………………………………</w:t>
      </w:r>
      <w:r w:rsidR="00757EFB" w:rsidRPr="002E2BB0">
        <w:rPr>
          <w:rFonts w:ascii="Times New Roman" w:hAnsi="Times New Roman"/>
        </w:rPr>
        <w:t>……</w:t>
      </w:r>
    </w:p>
    <w:p w:rsidR="00757EFB" w:rsidRPr="002E2BB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2E2BB0">
        <w:rPr>
          <w:rFonts w:ascii="Times New Roman" w:hAnsi="Times New Roman"/>
        </w:rPr>
        <w:t>…………………………………………</w:t>
      </w:r>
    </w:p>
    <w:p w:rsidR="007936D6" w:rsidRPr="002E2BB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2E2BB0">
        <w:rPr>
          <w:rFonts w:ascii="Times New Roman" w:hAnsi="Times New Roman"/>
          <w:i/>
          <w:sz w:val="16"/>
          <w:szCs w:val="16"/>
        </w:rPr>
        <w:t>(imię, n</w:t>
      </w:r>
      <w:r w:rsidR="00825A09" w:rsidRPr="002E2BB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2E2BB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2E2BB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2E2BB0">
        <w:rPr>
          <w:rFonts w:ascii="Times New Roman" w:hAnsi="Times New Roman"/>
          <w:i/>
          <w:sz w:val="16"/>
          <w:szCs w:val="16"/>
        </w:rPr>
        <w:t>reprezentacji</w:t>
      </w:r>
      <w:r w:rsidRPr="002E2BB0">
        <w:rPr>
          <w:rFonts w:ascii="Times New Roman" w:hAnsi="Times New Roman"/>
          <w:i/>
          <w:sz w:val="16"/>
          <w:szCs w:val="16"/>
        </w:rPr>
        <w:t>)</w:t>
      </w:r>
    </w:p>
    <w:p w:rsidR="00484F88" w:rsidRPr="002E2BB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78793E" w:rsidRPr="002E2BB0" w:rsidTr="00DA0B0E">
        <w:tc>
          <w:tcPr>
            <w:tcW w:w="9212" w:type="dxa"/>
            <w:shd w:val="clear" w:color="auto" w:fill="D9D9D9"/>
          </w:tcPr>
          <w:p w:rsidR="0078793E" w:rsidRPr="002E2BB0" w:rsidRDefault="0078793E" w:rsidP="00DA0B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78793E" w:rsidRPr="002E2BB0" w:rsidRDefault="0078793E" w:rsidP="00DA0B0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2E2BB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E2BB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E2BB0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2E2BB0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2E2BB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E2BB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78793E" w:rsidRPr="002E2BB0" w:rsidRDefault="0078793E" w:rsidP="00DA0B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78793E" w:rsidRPr="002E2BB0" w:rsidRDefault="0078793E" w:rsidP="00DA0B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78793E" w:rsidRPr="002E2BB0" w:rsidRDefault="0078793E" w:rsidP="00DA0B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2E2BB0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2E2BB0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2E2BB0" w:rsidRDefault="001F027E" w:rsidP="002E2BB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E2BB0">
        <w:rPr>
          <w:rFonts w:ascii="Times New Roman" w:hAnsi="Times New Roman"/>
          <w:sz w:val="20"/>
          <w:szCs w:val="20"/>
        </w:rPr>
        <w:t>Na potrzeby postę</w:t>
      </w:r>
      <w:r w:rsidR="008D0487" w:rsidRPr="002E2BB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E2BB0">
        <w:rPr>
          <w:rFonts w:ascii="Times New Roman" w:hAnsi="Times New Roman"/>
          <w:sz w:val="20"/>
          <w:szCs w:val="20"/>
        </w:rPr>
        <w:t>zamówienia publicznego</w:t>
      </w:r>
      <w:r w:rsidR="005434B3" w:rsidRPr="002E2BB0">
        <w:rPr>
          <w:rFonts w:ascii="Times New Roman" w:hAnsi="Times New Roman"/>
          <w:sz w:val="20"/>
          <w:szCs w:val="20"/>
        </w:rPr>
        <w:t xml:space="preserve"> prowadzonego przez </w:t>
      </w:r>
      <w:r w:rsidR="0078793E" w:rsidRPr="002E2BB0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2E2BB0">
        <w:rPr>
          <w:rFonts w:ascii="Times New Roman" w:hAnsi="Times New Roman"/>
          <w:b/>
          <w:sz w:val="20"/>
          <w:szCs w:val="20"/>
        </w:rPr>
        <w:t>,</w:t>
      </w:r>
      <w:r w:rsidR="002B2AD9" w:rsidRPr="002E2BB0">
        <w:rPr>
          <w:rFonts w:ascii="Times New Roman" w:hAnsi="Times New Roman"/>
          <w:sz w:val="20"/>
          <w:szCs w:val="20"/>
        </w:rPr>
        <w:t xml:space="preserve"> </w:t>
      </w:r>
      <w:r w:rsidR="002168A8" w:rsidRPr="002E2BB0">
        <w:rPr>
          <w:rFonts w:ascii="Times New Roman" w:hAnsi="Times New Roman"/>
          <w:sz w:val="20"/>
          <w:szCs w:val="20"/>
        </w:rPr>
        <w:t>pn.</w:t>
      </w:r>
      <w:r w:rsidR="002B2AD9" w:rsidRPr="002E2BB0">
        <w:rPr>
          <w:rFonts w:ascii="Times New Roman" w:hAnsi="Times New Roman"/>
          <w:sz w:val="20"/>
          <w:szCs w:val="20"/>
        </w:rPr>
        <w:t>:</w:t>
      </w:r>
      <w:r w:rsidR="002168A8" w:rsidRPr="002E2BB0">
        <w:rPr>
          <w:rFonts w:ascii="Times New Roman" w:hAnsi="Times New Roman"/>
          <w:sz w:val="20"/>
          <w:szCs w:val="20"/>
        </w:rPr>
        <w:t xml:space="preserve"> </w:t>
      </w:r>
      <w:r w:rsidR="002E2BB0">
        <w:rPr>
          <w:rFonts w:ascii="Times New Roman" w:hAnsi="Times New Roman"/>
          <w:sz w:val="20"/>
          <w:szCs w:val="20"/>
        </w:rPr>
        <w:t xml:space="preserve"> </w:t>
      </w:r>
      <w:r w:rsidR="0078793E" w:rsidRPr="002E2BB0">
        <w:rPr>
          <w:rFonts w:ascii="Times New Roman" w:hAnsi="Times New Roman"/>
          <w:b/>
          <w:sz w:val="20"/>
          <w:szCs w:val="20"/>
        </w:rPr>
        <w:t>Prace naprawcze w budynku Społecznej Szkoły Podstawowej im. Lady Sue Ryder w Niepołomicach</w:t>
      </w:r>
    </w:p>
    <w:p w:rsidR="00F90CD1" w:rsidRPr="002E2BB0" w:rsidRDefault="00E65685" w:rsidP="002E2BB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E2BB0">
        <w:rPr>
          <w:rFonts w:ascii="Times New Roman" w:hAnsi="Times New Roman"/>
          <w:sz w:val="20"/>
          <w:szCs w:val="20"/>
        </w:rPr>
        <w:t>oświa</w:t>
      </w:r>
      <w:r w:rsidR="00825A09" w:rsidRPr="002E2BB0">
        <w:rPr>
          <w:rFonts w:ascii="Times New Roman" w:hAnsi="Times New Roman"/>
          <w:sz w:val="20"/>
          <w:szCs w:val="20"/>
        </w:rPr>
        <w:t>dczam</w:t>
      </w:r>
      <w:r w:rsidRPr="002E2BB0">
        <w:rPr>
          <w:rFonts w:ascii="Times New Roman" w:hAnsi="Times New Roman"/>
          <w:sz w:val="20"/>
          <w:szCs w:val="20"/>
        </w:rPr>
        <w:t>,</w:t>
      </w:r>
      <w:r w:rsidR="002B2AD9" w:rsidRPr="002E2BB0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2E2BB0" w:rsidRDefault="00C113BF" w:rsidP="002E2BB0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E2BB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E2BB0">
        <w:rPr>
          <w:rFonts w:ascii="Times New Roman" w:hAnsi="Times New Roman"/>
          <w:sz w:val="20"/>
          <w:szCs w:val="20"/>
        </w:rPr>
        <w:t xml:space="preserve">dstawie </w:t>
      </w:r>
      <w:r w:rsidR="002C4137" w:rsidRPr="002E2BB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E2BB0">
        <w:rPr>
          <w:rFonts w:ascii="Times New Roman" w:hAnsi="Times New Roman"/>
          <w:sz w:val="20"/>
          <w:szCs w:val="20"/>
        </w:rPr>
        <w:t>108</w:t>
      </w:r>
      <w:r w:rsidR="002C4137" w:rsidRPr="002E2BB0">
        <w:rPr>
          <w:rFonts w:ascii="Times New Roman" w:hAnsi="Times New Roman"/>
          <w:sz w:val="20"/>
          <w:szCs w:val="20"/>
        </w:rPr>
        <w:t xml:space="preserve"> ust 1 </w:t>
      </w:r>
      <w:r w:rsidRPr="002E2BB0">
        <w:rPr>
          <w:rFonts w:ascii="Times New Roman" w:hAnsi="Times New Roman"/>
          <w:sz w:val="20"/>
          <w:szCs w:val="20"/>
        </w:rPr>
        <w:t>ustawy Pzp</w:t>
      </w:r>
      <w:r w:rsidR="00641874" w:rsidRPr="002E2BB0">
        <w:rPr>
          <w:rFonts w:ascii="Times New Roman" w:hAnsi="Times New Roman"/>
          <w:sz w:val="20"/>
          <w:szCs w:val="20"/>
        </w:rPr>
        <w:t>.</w:t>
      </w:r>
    </w:p>
    <w:p w:rsidR="00023477" w:rsidRPr="002E2BB0" w:rsidRDefault="00023477" w:rsidP="002E2BB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2E2BB0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2E2BB0" w:rsidRDefault="00C113BF" w:rsidP="002E2B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2BB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E2BB0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2E2BB0">
        <w:rPr>
          <w:rFonts w:ascii="Times New Roman" w:hAnsi="Times New Roman"/>
          <w:i/>
          <w:sz w:val="20"/>
          <w:szCs w:val="20"/>
        </w:rPr>
        <w:t>z</w:t>
      </w:r>
      <w:r w:rsidRPr="002E2BB0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E2BB0">
        <w:rPr>
          <w:rFonts w:ascii="Times New Roman" w:hAnsi="Times New Roman"/>
          <w:i/>
          <w:sz w:val="20"/>
          <w:szCs w:val="20"/>
        </w:rPr>
        <w:t>108</w:t>
      </w:r>
      <w:r w:rsidRPr="002E2BB0">
        <w:rPr>
          <w:rFonts w:ascii="Times New Roman" w:hAnsi="Times New Roman"/>
          <w:i/>
          <w:sz w:val="20"/>
          <w:szCs w:val="20"/>
        </w:rPr>
        <w:t xml:space="preserve"> ust. 1 ustawy </w:t>
      </w:r>
      <w:proofErr w:type="spellStart"/>
      <w:r w:rsidRPr="002E2BB0">
        <w:rPr>
          <w:rFonts w:ascii="Times New Roman" w:hAnsi="Times New Roman"/>
          <w:i/>
          <w:sz w:val="20"/>
          <w:szCs w:val="20"/>
        </w:rPr>
        <w:t>Pzp</w:t>
      </w:r>
      <w:proofErr w:type="spellEnd"/>
      <w:r w:rsidRPr="002E2BB0">
        <w:rPr>
          <w:rFonts w:ascii="Times New Roman" w:hAnsi="Times New Roman"/>
          <w:i/>
          <w:sz w:val="20"/>
          <w:szCs w:val="20"/>
        </w:rPr>
        <w:t>).</w:t>
      </w:r>
      <w:r w:rsidRPr="002E2BB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E2BB0">
        <w:rPr>
          <w:rFonts w:ascii="Times New Roman" w:hAnsi="Times New Roman"/>
          <w:sz w:val="20"/>
          <w:szCs w:val="20"/>
        </w:rPr>
        <w:t>110</w:t>
      </w:r>
      <w:r w:rsidRPr="002E2BB0">
        <w:rPr>
          <w:rFonts w:ascii="Times New Roman" w:hAnsi="Times New Roman"/>
          <w:sz w:val="20"/>
          <w:szCs w:val="20"/>
        </w:rPr>
        <w:t xml:space="preserve"> ust. </w:t>
      </w:r>
      <w:r w:rsidR="00710937" w:rsidRPr="002E2BB0">
        <w:rPr>
          <w:rFonts w:ascii="Times New Roman" w:hAnsi="Times New Roman"/>
          <w:sz w:val="20"/>
          <w:szCs w:val="20"/>
        </w:rPr>
        <w:t>2</w:t>
      </w:r>
      <w:r w:rsidRPr="002E2BB0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E2BB0">
        <w:rPr>
          <w:rFonts w:ascii="Times New Roman" w:hAnsi="Times New Roman"/>
          <w:sz w:val="20"/>
          <w:szCs w:val="20"/>
        </w:rPr>
        <w:t>…</w:t>
      </w:r>
      <w:r w:rsidRPr="002E2BB0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  <w:r w:rsidRPr="002E2BB0">
        <w:rPr>
          <w:rFonts w:ascii="Times New Roman" w:hAnsi="Times New Roman"/>
          <w:sz w:val="24"/>
          <w:szCs w:val="24"/>
        </w:rPr>
        <w:t>………..…………………...........</w:t>
      </w:r>
      <w:r w:rsidR="00023477" w:rsidRPr="002E2BB0">
        <w:rPr>
          <w:rFonts w:ascii="Times New Roman" w:hAnsi="Times New Roman"/>
          <w:sz w:val="24"/>
          <w:szCs w:val="24"/>
        </w:rPr>
        <w:t>.</w:t>
      </w:r>
    </w:p>
    <w:p w:rsidR="00023477" w:rsidRPr="002E2BB0" w:rsidRDefault="00023477" w:rsidP="002E2BB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702A" w:rsidRPr="002E2BB0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E2BB0">
        <w:rPr>
          <w:rFonts w:ascii="Times New Roman" w:hAnsi="Times New Roman"/>
          <w:sz w:val="20"/>
          <w:szCs w:val="20"/>
        </w:rPr>
        <w:t>Oświadczam,</w:t>
      </w:r>
      <w:r w:rsidR="00313417" w:rsidRPr="002E2BB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E2BB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E2BB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E2BB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E2BB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2BB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E2BB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8793E" w:rsidRPr="002E2BB0" w:rsidTr="00DA0B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3E" w:rsidRPr="002E2BB0" w:rsidRDefault="0078793E" w:rsidP="00DA0B0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93E" w:rsidRPr="002E2BB0" w:rsidRDefault="0078793E" w:rsidP="00DA0B0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E2BB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8793E" w:rsidRPr="002E2BB0" w:rsidRDefault="0078793E" w:rsidP="00DA0B0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  <w:r w:rsidR="002E2BB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2BB0">
              <w:rPr>
                <w:rFonts w:ascii="Times New Roman" w:hAnsi="Times New Roman"/>
                <w:sz w:val="20"/>
                <w:szCs w:val="20"/>
              </w:rPr>
              <w:t xml:space="preserve">Zamawiający uzna warunek za spełniony poprzez </w:t>
            </w:r>
            <w:r w:rsidRPr="002E2BB0">
              <w:rPr>
                <w:rFonts w:ascii="Times New Roman" w:hAnsi="Times New Roman"/>
                <w:sz w:val="20"/>
                <w:szCs w:val="20"/>
              </w:rPr>
              <w:lastRenderedPageBreak/>
              <w:t>wykazanie, iż Wykonawca:</w:t>
            </w:r>
          </w:p>
          <w:p w:rsidR="0078793E" w:rsidRPr="002E2BB0" w:rsidRDefault="0078793E" w:rsidP="00DA0B0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krótszy,  w tym okresie wykonał co najmniej  jedno zamówienie w zakres którego wchodziły roboty  polegające na naprawie zarysowań ścian murowanych metodą wklejania prętów zbrojeniowych (np. </w:t>
            </w:r>
            <w:proofErr w:type="spellStart"/>
            <w:r w:rsidRPr="002E2BB0">
              <w:rPr>
                <w:rFonts w:ascii="Times New Roman" w:hAnsi="Times New Roman"/>
                <w:sz w:val="20"/>
                <w:szCs w:val="20"/>
              </w:rPr>
              <w:t>Helibar</w:t>
            </w:r>
            <w:proofErr w:type="spellEnd"/>
            <w:r w:rsidRPr="002E2BB0">
              <w:rPr>
                <w:rFonts w:ascii="Times New Roman" w:hAnsi="Times New Roman"/>
                <w:sz w:val="20"/>
                <w:szCs w:val="20"/>
              </w:rPr>
              <w:t>) oraz wykonanie wzmocnień konstrukcji żelbetowej poprzez wklejanie taśmy z włókna węglowego o wartości tego zamówienia  co najmniej 1 000 000,</w:t>
            </w:r>
            <w:r w:rsidR="002E2BB0">
              <w:rPr>
                <w:rFonts w:ascii="Times New Roman" w:hAnsi="Times New Roman"/>
                <w:sz w:val="20"/>
                <w:szCs w:val="20"/>
              </w:rPr>
              <w:t>00</w:t>
            </w:r>
            <w:r w:rsidRPr="002E2BB0">
              <w:rPr>
                <w:rFonts w:ascii="Times New Roman" w:hAnsi="Times New Roman"/>
                <w:sz w:val="20"/>
                <w:szCs w:val="20"/>
              </w:rPr>
              <w:t>- zł brutto (wartość tą można wykazać w nie więcej niż 2 zamówieniach) - oraz  załączyć dowody, określające czy roboty te zostały wykonane w sposób należyty oraz czy zostały wykonane zgodnie z zasadami sztuki budowlanej i prawidłowo ukończone</w:t>
            </w:r>
          </w:p>
          <w:p w:rsidR="0078793E" w:rsidRPr="002E2BB0" w:rsidRDefault="0078793E" w:rsidP="00DA0B0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:rsidR="0078793E" w:rsidRPr="002E2BB0" w:rsidRDefault="0078793E" w:rsidP="00DA0B0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B0">
              <w:rPr>
                <w:rFonts w:ascii="Times New Roman" w:hAnsi="Times New Roman"/>
                <w:sz w:val="20"/>
                <w:szCs w:val="20"/>
              </w:rPr>
              <w:t>a) Osobą przeznaczoną na funkcję kierownika budowy posiadającą uprawnienia budowlane do kierowania robotami budowlanymi w specjalności ogólnobudowlanej</w:t>
            </w:r>
          </w:p>
        </w:tc>
      </w:tr>
    </w:tbl>
    <w:p w:rsidR="002E2BB0" w:rsidRDefault="002E2BB0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2E2BB0" w:rsidRDefault="002E2BB0" w:rsidP="002E2BB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2E2BB0" w:rsidRDefault="002E2BB0" w:rsidP="002E2BB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2E2BB0" w:rsidRDefault="002E2BB0" w:rsidP="002E2BB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2E2BB0" w:rsidRDefault="002E2BB0" w:rsidP="002E2BB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E2BB0" w:rsidTr="002E2B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BB0" w:rsidRDefault="002E2B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BB0" w:rsidRDefault="002E2BB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2E2BB0" w:rsidTr="002E2B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E2BB0" w:rsidTr="002E2B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B0" w:rsidRDefault="002E2BB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E2BB0" w:rsidRDefault="002E2BB0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</w:t>
      </w:r>
      <w:r w:rsidR="003A796D">
        <w:rPr>
          <w:rFonts w:ascii="Times New Roman" w:hAnsi="Times New Roman"/>
          <w:sz w:val="20"/>
          <w:szCs w:val="20"/>
        </w:rPr>
        <w:t xml:space="preserve">dą realizować roboty budowlane </w:t>
      </w:r>
      <w:r>
        <w:rPr>
          <w:rFonts w:ascii="Times New Roman" w:hAnsi="Times New Roman"/>
          <w:sz w:val="20"/>
          <w:szCs w:val="20"/>
        </w:rPr>
        <w:t xml:space="preserve"> do realizacji których ich zdolności są wymagane</w:t>
      </w:r>
    </w:p>
    <w:p w:rsidR="002E2BB0" w:rsidRDefault="002E2BB0" w:rsidP="002E2BB0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E2BB0" w:rsidTr="002E2BB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E2BB0" w:rsidRDefault="002E2BB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Oświadczenie Wykonawcy </w:t>
            </w:r>
          </w:p>
          <w:p w:rsidR="002E2BB0" w:rsidRDefault="002E2BB0">
            <w:pPr>
              <w:pStyle w:val="Nagwek2"/>
              <w:jc w:val="center"/>
              <w:rPr>
                <w:rFonts w:ascii="Times New Roman" w:hAnsi="Times New Roman"/>
                <w:color w:val="auto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składane na podstawie art. 7 ust. 1 ustawy z dnia 13 kwietnia  2022 r.  o szczególnych rozwiązaniach w zakresie przeciwdziałania wspieraniu agresji na Ukrainę oraz służących ochronie bezpieczeństwa narodowego</w:t>
            </w:r>
          </w:p>
          <w:p w:rsidR="002E2BB0" w:rsidRDefault="002E2BB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dotyczące:</w:t>
            </w:r>
          </w:p>
          <w:p w:rsidR="002E2BB0" w:rsidRDefault="002E2BB0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2E2BB0" w:rsidRDefault="002E2BB0">
            <w:pPr>
              <w:spacing w:line="254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E2BB0" w:rsidRDefault="002E2BB0" w:rsidP="002E2BB0">
      <w:pPr>
        <w:spacing w:after="0"/>
        <w:jc w:val="both"/>
        <w:rPr>
          <w:rFonts w:ascii="Times New Roman" w:hAnsi="Times New Roman"/>
        </w:rPr>
      </w:pPr>
    </w:p>
    <w:p w:rsidR="002E2BB0" w:rsidRDefault="002E2BB0" w:rsidP="002E2BB0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nie podlegam wykluczeniu na podstawie  art. 7 ust 1 ustawy z dnia 13 kwietnia  2022 r.  o szczególnych rozwiązaniach w zakresie przeciwdziałania wspieraniu agresji na Ukrainę oraz służących ochronie bezpieczeństwa narodowego.</w:t>
      </w:r>
    </w:p>
    <w:p w:rsidR="002E2BB0" w:rsidRDefault="002E2BB0" w:rsidP="002E2BB0">
      <w:pPr>
        <w:spacing w:before="120" w:after="0" w:line="276" w:lineRule="auto"/>
        <w:jc w:val="both"/>
        <w:rPr>
          <w:rFonts w:ascii="Times New Roman" w:hAnsi="Times New Roman"/>
        </w:rPr>
      </w:pPr>
    </w:p>
    <w:p w:rsidR="002E2BB0" w:rsidRDefault="002E2BB0" w:rsidP="002E2BB0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(…) art. 7 ust. 1:</w:t>
      </w:r>
    </w:p>
    <w:p w:rsidR="002E2BB0" w:rsidRDefault="002E2BB0" w:rsidP="002E2BB0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„1)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2E2BB0" w:rsidRPr="002E2BB0" w:rsidRDefault="002E2BB0" w:rsidP="002E2BB0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2) wykonawcę oraz uczestnika konkursu, którego beneficjentem rzeczywistym w rozumieniu </w:t>
      </w:r>
      <w:hyperlink r:id="rId8" w:history="1">
        <w:r w:rsidRPr="002E2BB0">
          <w:rPr>
            <w:rStyle w:val="Hipercze"/>
            <w:rFonts w:ascii="Times New Roman" w:eastAsia="Times New Roman" w:hAnsi="Times New Roman"/>
            <w:i/>
            <w:color w:val="auto"/>
            <w:sz w:val="18"/>
            <w:szCs w:val="18"/>
            <w:u w:val="none"/>
            <w:lang w:eastAsia="pl-PL"/>
          </w:rPr>
          <w:t>ustawy</w:t>
        </w:r>
      </w:hyperlink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2E2BB0" w:rsidRPr="002E2BB0" w:rsidRDefault="002E2BB0" w:rsidP="002E2BB0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3) wykonawcę oraz uczestnika konkursu, którego jednostką dominującą w rozumieniu </w:t>
      </w:r>
      <w:hyperlink r:id="rId9" w:history="1">
        <w:r w:rsidRPr="002E2BB0">
          <w:rPr>
            <w:rStyle w:val="Hipercze"/>
            <w:rFonts w:ascii="Times New Roman" w:eastAsia="Times New Roman" w:hAnsi="Times New Roman"/>
            <w:i/>
            <w:color w:val="auto"/>
            <w:sz w:val="18"/>
            <w:szCs w:val="18"/>
            <w:u w:val="none"/>
            <w:lang w:eastAsia="pl-PL"/>
          </w:rPr>
          <w:t>art. 3 ust. 1 pkt 37</w:t>
        </w:r>
      </w:hyperlink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ustawy z dnia 29 września 1994 r. o rachunkowości (Dz. U. z 2021 r. poz. 217, 2105 i 2106) jest podmiot wymieniony w wykazach określonych </w:t>
      </w:r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lastRenderedPageBreak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3”</w:t>
      </w:r>
    </w:p>
    <w:p w:rsidR="002E2BB0" w:rsidRPr="002E2BB0" w:rsidRDefault="002E2BB0" w:rsidP="002E2BB0">
      <w:pPr>
        <w:spacing w:before="120" w:after="0" w:line="276" w:lineRule="auto"/>
        <w:jc w:val="both"/>
        <w:rPr>
          <w:rFonts w:ascii="Times New Roman" w:hAnsi="Times New Roman"/>
          <w:sz w:val="18"/>
          <w:szCs w:val="18"/>
        </w:rPr>
      </w:pPr>
      <w:r w:rsidRPr="002E2BB0">
        <w:rPr>
          <w:rFonts w:ascii="Times New Roman" w:hAnsi="Times New Roman"/>
          <w:sz w:val="18"/>
          <w:szCs w:val="18"/>
        </w:rPr>
        <w:t>(…) art. 1 pkt. 3</w:t>
      </w:r>
    </w:p>
    <w:p w:rsidR="002E2BB0" w:rsidRPr="002E2BB0" w:rsidRDefault="002E2BB0" w:rsidP="002E2BB0">
      <w:pPr>
        <w:spacing w:before="120" w:after="0" w:line="276" w:lineRule="auto"/>
        <w:jc w:val="both"/>
        <w:rPr>
          <w:rFonts w:ascii="Times New Roman" w:hAnsi="Times New Roman"/>
          <w:i/>
          <w:sz w:val="18"/>
          <w:szCs w:val="18"/>
        </w:rPr>
      </w:pPr>
      <w:r w:rsidRPr="002E2BB0">
        <w:rPr>
          <w:rFonts w:ascii="Times New Roman" w:hAnsi="Times New Roman"/>
          <w:i/>
          <w:sz w:val="18"/>
          <w:szCs w:val="18"/>
        </w:rPr>
        <w:t>„Art. 1.W celu przeciwdziałania wspieraniu agresji Federacji Rosyjskiej na Ukrainę rozpoczętej w dniu 24 lutego 2022 r., wobec osób i podmiotów wpisanych na listę, o której mowa w art. 2, stosuje się:</w:t>
      </w:r>
    </w:p>
    <w:p w:rsidR="002E2BB0" w:rsidRPr="002E2BB0" w:rsidRDefault="002E2BB0" w:rsidP="002E2BB0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3) wykluczenie z postępowania o udzielenie zamówienia publicznego lub konkursu prowadzonego na podstawie </w:t>
      </w:r>
      <w:hyperlink r:id="rId10" w:history="1">
        <w:r w:rsidRPr="002E2BB0">
          <w:rPr>
            <w:rStyle w:val="Hipercze"/>
            <w:rFonts w:ascii="Times New Roman" w:eastAsia="Times New Roman" w:hAnsi="Times New Roman"/>
            <w:i/>
            <w:color w:val="auto"/>
            <w:sz w:val="18"/>
            <w:szCs w:val="18"/>
            <w:u w:val="none"/>
            <w:lang w:eastAsia="pl-PL"/>
          </w:rPr>
          <w:t>ustawy</w:t>
        </w:r>
      </w:hyperlink>
      <w:r w:rsidRPr="002E2BB0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z dnia 11 września 2019 r. - Prawo zamówień publicznych (Dz. U. z 2021 r. poz. 1129, 1598, 2054 i 2269 oraz z 2022 r. poz. 25);”</w:t>
      </w:r>
    </w:p>
    <w:p w:rsidR="002E2BB0" w:rsidRPr="002E2BB0" w:rsidRDefault="002E2BB0" w:rsidP="002E2BB0">
      <w:pPr>
        <w:spacing w:after="0" w:line="276" w:lineRule="auto"/>
        <w:jc w:val="both"/>
        <w:rPr>
          <w:rFonts w:ascii="Times New Roman" w:hAnsi="Times New Roman"/>
          <w:bCs/>
          <w:iCs/>
          <w:sz w:val="18"/>
          <w:szCs w:val="18"/>
        </w:rPr>
      </w:pPr>
    </w:p>
    <w:p w:rsidR="002E2BB0" w:rsidRPr="002E2BB0" w:rsidRDefault="002E2BB0" w:rsidP="002E2BB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2E2BB0" w:rsidRDefault="002E2BB0" w:rsidP="002E2BB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7 ust. 1 pkt. ………. ww. ustawy  </w:t>
      </w:r>
      <w:r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</w:p>
    <w:p w:rsidR="002E2BB0" w:rsidRDefault="002E2BB0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2E2BB0" w:rsidRPr="002E2BB0" w:rsidRDefault="002E2BB0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D23F3D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E2BB0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E2BB0">
        <w:rPr>
          <w:rFonts w:ascii="Times New Roman" w:hAnsi="Times New Roman"/>
          <w:sz w:val="20"/>
          <w:szCs w:val="20"/>
        </w:rPr>
        <w:t>Z</w:t>
      </w:r>
      <w:r w:rsidRPr="002E2BB0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2E2BB0" w:rsidRDefault="002E2BB0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2E2BB0" w:rsidRDefault="002E2BB0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2E2BB0" w:rsidRDefault="002E2BB0" w:rsidP="002E2BB0">
      <w:pPr>
        <w:tabs>
          <w:tab w:val="left" w:pos="900"/>
        </w:tabs>
        <w:jc w:val="both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sz w:val="16"/>
          <w:szCs w:val="16"/>
        </w:rPr>
        <w:t xml:space="preserve">Dokument  musi być opatrzone przez osobę lub osoby uprawnione do reprezentowania Wykonawcy </w:t>
      </w:r>
    </w:p>
    <w:p w:rsidR="002E2BB0" w:rsidRPr="002E2BB0" w:rsidRDefault="002E2BB0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2E2BB0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84F88" w:rsidRPr="002E2BB0" w:rsidRDefault="00484F88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484F88" w:rsidRPr="002E2BB0" w:rsidSect="00F804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E4C" w:rsidRDefault="00DE2E4C" w:rsidP="0038231F">
      <w:pPr>
        <w:spacing w:after="0" w:line="240" w:lineRule="auto"/>
      </w:pPr>
      <w:r>
        <w:separator/>
      </w:r>
    </w:p>
  </w:endnote>
  <w:endnote w:type="continuationSeparator" w:id="0">
    <w:p w:rsidR="00DE2E4C" w:rsidRDefault="00DE2E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3E" w:rsidRDefault="0078793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9462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9462C">
      <w:rPr>
        <w:b/>
        <w:bCs/>
        <w:sz w:val="24"/>
        <w:szCs w:val="24"/>
      </w:rPr>
      <w:fldChar w:fldCharType="separate"/>
    </w:r>
    <w:r w:rsidR="003A796D">
      <w:rPr>
        <w:b/>
        <w:bCs/>
        <w:noProof/>
      </w:rPr>
      <w:t>2</w:t>
    </w:r>
    <w:r w:rsidR="00F9462C">
      <w:rPr>
        <w:b/>
        <w:bCs/>
        <w:sz w:val="24"/>
        <w:szCs w:val="24"/>
      </w:rPr>
      <w:fldChar w:fldCharType="end"/>
    </w:r>
    <w:r>
      <w:t xml:space="preserve"> z </w:t>
    </w:r>
    <w:r w:rsidR="00F9462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9462C">
      <w:rPr>
        <w:b/>
        <w:bCs/>
        <w:sz w:val="24"/>
        <w:szCs w:val="24"/>
      </w:rPr>
      <w:fldChar w:fldCharType="separate"/>
    </w:r>
    <w:r w:rsidR="003A796D">
      <w:rPr>
        <w:b/>
        <w:bCs/>
        <w:noProof/>
      </w:rPr>
      <w:t>3</w:t>
    </w:r>
    <w:r w:rsidR="00F9462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3E" w:rsidRDefault="007879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E4C" w:rsidRDefault="00DE2E4C" w:rsidP="0038231F">
      <w:pPr>
        <w:spacing w:after="0" w:line="240" w:lineRule="auto"/>
      </w:pPr>
      <w:r>
        <w:separator/>
      </w:r>
    </w:p>
  </w:footnote>
  <w:footnote w:type="continuationSeparator" w:id="0">
    <w:p w:rsidR="00DE2E4C" w:rsidRDefault="00DE2E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3E" w:rsidRDefault="007879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3E" w:rsidRDefault="007879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93E" w:rsidRDefault="007879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93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2BB0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796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793E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587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278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2E4C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462C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78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2E2B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5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akty-prawne/dzu-dziennik-ustaw/przeciwdzialanie-praniu-pieniedzy-oraz-finansowaniu-terroryzmu-1870809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ip.lex.pl/akty-prawne/dzu-dziennik-ustaw/prawo-zamowien-publicznych-189038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akty-prawne/dzu-dziennik-ustaw/rachunkowosc-16796295/art-3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995FA-6E69-4C16-888F-60F9DE400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2022-05-25T07:51:00Z</cp:lastPrinted>
  <dcterms:created xsi:type="dcterms:W3CDTF">2022-05-25T07:51:00Z</dcterms:created>
  <dcterms:modified xsi:type="dcterms:W3CDTF">2022-05-25T07:51:00Z</dcterms:modified>
</cp:coreProperties>
</file>