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686E645D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DE7BD0" w:rsidRPr="00DE7BD0">
        <w:rPr>
          <w:rFonts w:asciiTheme="minorHAnsi" w:hAnsiTheme="minorHAnsi" w:cstheme="minorHAnsi"/>
          <w:b/>
        </w:rPr>
        <w:t xml:space="preserve">dostęp do wielodziedzinowej kolekcji książek zagranicznych w wersji elektronicznej (pdf) wydawnictwa </w:t>
      </w:r>
      <w:proofErr w:type="spellStart"/>
      <w:r w:rsidR="00DE7BD0" w:rsidRPr="00DE7BD0">
        <w:rPr>
          <w:rFonts w:asciiTheme="minorHAnsi" w:hAnsiTheme="minorHAnsi" w:cstheme="minorHAnsi"/>
          <w:b/>
        </w:rPr>
        <w:t>Taylor&amp;Francis</w:t>
      </w:r>
      <w:proofErr w:type="spellEnd"/>
      <w:r w:rsidR="00DE7BD0" w:rsidRPr="00DE7BD0">
        <w:rPr>
          <w:rFonts w:asciiTheme="minorHAnsi" w:hAnsiTheme="minorHAnsi" w:cstheme="minorHAnsi"/>
          <w:b/>
        </w:rPr>
        <w:t xml:space="preserve"> w modelu EBS (</w:t>
      </w:r>
      <w:proofErr w:type="spellStart"/>
      <w:r w:rsidR="00DE7BD0" w:rsidRPr="00DE7BD0">
        <w:rPr>
          <w:rFonts w:asciiTheme="minorHAnsi" w:hAnsiTheme="minorHAnsi" w:cstheme="minorHAnsi"/>
          <w:b/>
        </w:rPr>
        <w:t>Evicende</w:t>
      </w:r>
      <w:proofErr w:type="spellEnd"/>
      <w:r w:rsidR="00DE7BD0" w:rsidRPr="00DE7BD0">
        <w:rPr>
          <w:rFonts w:asciiTheme="minorHAnsi" w:hAnsiTheme="minorHAnsi" w:cstheme="minorHAnsi"/>
          <w:b/>
        </w:rPr>
        <w:t xml:space="preserve"> Base Subscription) dla Biblioteki Głównej AGH wraz z zakupem wybranych książek w </w:t>
      </w:r>
      <w:proofErr w:type="spellStart"/>
      <w:r w:rsidR="00DE7BD0" w:rsidRPr="00DE7BD0">
        <w:rPr>
          <w:rFonts w:asciiTheme="minorHAnsi" w:hAnsiTheme="minorHAnsi" w:cstheme="minorHAnsi"/>
          <w:b/>
        </w:rPr>
        <w:t>pełnotekstowej</w:t>
      </w:r>
      <w:proofErr w:type="spellEnd"/>
      <w:r w:rsidR="00DE7BD0" w:rsidRPr="00DE7BD0">
        <w:rPr>
          <w:rFonts w:asciiTheme="minorHAnsi" w:hAnsiTheme="minorHAnsi" w:cstheme="minorHAnsi"/>
          <w:b/>
        </w:rPr>
        <w:t xml:space="preserve"> wersji elektronicznej pdf- KC-zp.272-299/22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na </w:t>
      </w:r>
      <w:r w:rsidRPr="00850554">
        <w:rPr>
          <w:rFonts w:asciiTheme="minorHAnsi" w:eastAsia="Times New Roman" w:hAnsiTheme="minorHAnsi" w:cstheme="minorHAnsi"/>
          <w:lang w:eastAsia="pl-PL"/>
        </w:rPr>
        <w:lastRenderedPageBreak/>
        <w:t>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504F2" w14:textId="77777777" w:rsidR="002372DB" w:rsidRDefault="002372DB" w:rsidP="0038231F">
      <w:pPr>
        <w:spacing w:after="0" w:line="240" w:lineRule="auto"/>
      </w:pPr>
      <w:r>
        <w:separator/>
      </w:r>
    </w:p>
  </w:endnote>
  <w:endnote w:type="continuationSeparator" w:id="0">
    <w:p w14:paraId="2FE9A6E8" w14:textId="77777777" w:rsidR="002372DB" w:rsidRDefault="00237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6B5A7" w14:textId="77777777" w:rsidR="002372DB" w:rsidRDefault="002372DB" w:rsidP="0038231F">
      <w:pPr>
        <w:spacing w:after="0" w:line="240" w:lineRule="auto"/>
      </w:pPr>
      <w:r>
        <w:separator/>
      </w:r>
    </w:p>
  </w:footnote>
  <w:footnote w:type="continuationSeparator" w:id="0">
    <w:p w14:paraId="06BE92F4" w14:textId="77777777" w:rsidR="002372DB" w:rsidRDefault="002372D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7BD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2022-05-16T11:09:00Z</dcterms:created>
  <dcterms:modified xsi:type="dcterms:W3CDTF">2022-05-16T11:09:00Z</dcterms:modified>
</cp:coreProperties>
</file>