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51799" w14:textId="1FA608AE" w:rsidR="005C0930" w:rsidRDefault="00BD046D" w:rsidP="005C0930">
      <w:pPr>
        <w:spacing w:after="240"/>
        <w:jc w:val="right"/>
        <w:rPr>
          <w:sz w:val="22"/>
          <w:szCs w:val="22"/>
        </w:rPr>
      </w:pPr>
      <w:r w:rsidRPr="00BD046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D046D">
        <w:rPr>
          <w:sz w:val="22"/>
          <w:szCs w:val="22"/>
        </w:rPr>
        <w:t>2022-05-16</w:t>
      </w:r>
    </w:p>
    <w:p w14:paraId="13874A70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DC41828" w14:textId="77777777" w:rsidR="00BD046D" w:rsidRPr="00BD046D" w:rsidRDefault="00BD046D" w:rsidP="005C0930">
      <w:pPr>
        <w:rPr>
          <w:b/>
          <w:bCs/>
          <w:sz w:val="22"/>
          <w:szCs w:val="22"/>
        </w:rPr>
      </w:pPr>
      <w:r w:rsidRPr="00BD046D">
        <w:rPr>
          <w:b/>
          <w:bCs/>
          <w:sz w:val="22"/>
          <w:szCs w:val="22"/>
        </w:rPr>
        <w:t>Akademia Górniczo - Hutnicza</w:t>
      </w:r>
    </w:p>
    <w:p w14:paraId="590BA5AF" w14:textId="77777777" w:rsidR="00BD046D" w:rsidRPr="00BD046D" w:rsidRDefault="00BD046D" w:rsidP="005C0930">
      <w:pPr>
        <w:rPr>
          <w:b/>
          <w:bCs/>
          <w:sz w:val="22"/>
          <w:szCs w:val="22"/>
        </w:rPr>
      </w:pPr>
      <w:r w:rsidRPr="00BD046D">
        <w:rPr>
          <w:b/>
          <w:bCs/>
          <w:sz w:val="22"/>
          <w:szCs w:val="22"/>
        </w:rPr>
        <w:t>im. Stanisława Staszica w Krakowie</w:t>
      </w:r>
    </w:p>
    <w:p w14:paraId="483F55EC" w14:textId="2EE00CCE" w:rsidR="005C0930" w:rsidRPr="00D91931" w:rsidRDefault="00BD046D" w:rsidP="005C0930">
      <w:pPr>
        <w:rPr>
          <w:b/>
          <w:bCs/>
          <w:sz w:val="22"/>
          <w:szCs w:val="22"/>
        </w:rPr>
      </w:pPr>
      <w:r w:rsidRPr="00BD046D">
        <w:rPr>
          <w:b/>
          <w:bCs/>
          <w:sz w:val="22"/>
          <w:szCs w:val="22"/>
        </w:rPr>
        <w:t>Dział Zamówień Publicznych</w:t>
      </w:r>
    </w:p>
    <w:p w14:paraId="40D01128" w14:textId="5CC728A8" w:rsidR="005C0930" w:rsidRPr="00BD5546" w:rsidRDefault="00BD046D" w:rsidP="005C0930">
      <w:pPr>
        <w:rPr>
          <w:sz w:val="22"/>
          <w:szCs w:val="22"/>
        </w:rPr>
      </w:pPr>
      <w:r w:rsidRPr="00BD046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D046D">
        <w:rPr>
          <w:sz w:val="22"/>
          <w:szCs w:val="22"/>
        </w:rPr>
        <w:t>30</w:t>
      </w:r>
    </w:p>
    <w:p w14:paraId="092EFDE2" w14:textId="5E56E1AE" w:rsidR="005C0930" w:rsidRPr="00BD5546" w:rsidRDefault="00BD046D" w:rsidP="005C0930">
      <w:pPr>
        <w:rPr>
          <w:sz w:val="22"/>
          <w:szCs w:val="22"/>
        </w:rPr>
      </w:pPr>
      <w:r w:rsidRPr="00BD046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D046D">
        <w:rPr>
          <w:sz w:val="22"/>
          <w:szCs w:val="22"/>
        </w:rPr>
        <w:t>Kraków</w:t>
      </w:r>
    </w:p>
    <w:p w14:paraId="57C83A4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6FA93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BBF933" w14:textId="549207F2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D046D" w:rsidRPr="00BD046D">
        <w:rPr>
          <w:b/>
          <w:sz w:val="22"/>
          <w:szCs w:val="22"/>
        </w:rPr>
        <w:t>KC-zp.272-204/22</w:t>
      </w:r>
      <w:r w:rsidR="005C0930" w:rsidRPr="00D91931">
        <w:rPr>
          <w:sz w:val="22"/>
          <w:szCs w:val="22"/>
        </w:rPr>
        <w:tab/>
        <w:t xml:space="preserve"> </w:t>
      </w:r>
    </w:p>
    <w:p w14:paraId="3353FF4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753A4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448CC4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7D23CA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6E941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834D94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8144B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03660AC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1277CCE" w14:textId="14B39EF2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D046D" w:rsidRPr="00BD046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D046D" w:rsidRPr="00BD046D">
        <w:rPr>
          <w:b/>
          <w:bCs/>
          <w:sz w:val="22"/>
          <w:szCs w:val="22"/>
        </w:rPr>
        <w:t>Dostawa spektrometru wyposażonego w detektor półprzewodnikowy z dyspersją energii do pomiarów promieniowania X i gamma, wykonany z tellurku kadmu (CdTe) zintegrowany z elektronicznym układem odczytowym - KC-zp.272-204/22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D046D" w:rsidRPr="00BD046D">
        <w:rPr>
          <w:b/>
          <w:sz w:val="22"/>
          <w:szCs w:val="22"/>
        </w:rPr>
        <w:t>KC-zp.272-204/22</w:t>
      </w:r>
      <w:r w:rsidRPr="006A5DF1">
        <w:rPr>
          <w:b/>
          <w:sz w:val="22"/>
          <w:szCs w:val="22"/>
        </w:rPr>
        <w:t>.</w:t>
      </w:r>
    </w:p>
    <w:p w14:paraId="52EBA7E7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403FD15A" w14:textId="5A68365C" w:rsidR="00A25C85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D046D" w:rsidRPr="00BD046D">
        <w:rPr>
          <w:b/>
          <w:sz w:val="22"/>
          <w:szCs w:val="22"/>
        </w:rPr>
        <w:t xml:space="preserve">Akademia Górniczo </w:t>
      </w:r>
      <w:r w:rsidR="00A25C85">
        <w:rPr>
          <w:b/>
          <w:sz w:val="22"/>
          <w:szCs w:val="22"/>
        </w:rPr>
        <w:t>–</w:t>
      </w:r>
      <w:r w:rsidR="00BD046D" w:rsidRPr="00BD046D">
        <w:rPr>
          <w:b/>
          <w:sz w:val="22"/>
          <w:szCs w:val="22"/>
        </w:rPr>
        <w:t xml:space="preserve"> Hutnicza</w:t>
      </w:r>
      <w:r w:rsidR="00A25C85">
        <w:rPr>
          <w:b/>
          <w:sz w:val="22"/>
          <w:szCs w:val="22"/>
        </w:rPr>
        <w:t xml:space="preserve"> </w:t>
      </w:r>
      <w:r w:rsidR="00BD046D" w:rsidRPr="00BD046D">
        <w:rPr>
          <w:b/>
          <w:sz w:val="22"/>
          <w:szCs w:val="22"/>
        </w:rPr>
        <w:t>im. Stanisława Staszica w Krakowie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BD046D" w:rsidRPr="00BD046D">
        <w:rPr>
          <w:sz w:val="22"/>
          <w:szCs w:val="22"/>
        </w:rPr>
        <w:t>(t.j.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EC795CB" w14:textId="77777777" w:rsidR="00A25C85" w:rsidRPr="00705B76" w:rsidRDefault="00A25C85" w:rsidP="00A25C85">
      <w:pPr>
        <w:numPr>
          <w:ilvl w:val="0"/>
          <w:numId w:val="1"/>
        </w:numPr>
        <w:rPr>
          <w:b/>
          <w:bCs/>
          <w:sz w:val="22"/>
          <w:szCs w:val="22"/>
        </w:rPr>
      </w:pPr>
      <w:r w:rsidRPr="00705B76">
        <w:rPr>
          <w:b/>
          <w:bCs/>
          <w:sz w:val="22"/>
          <w:szCs w:val="22"/>
        </w:rPr>
        <w:t>Zamawiający dodaje zapis do pkt. 4 SWZ</w:t>
      </w:r>
    </w:p>
    <w:p w14:paraId="29CA859B" w14:textId="77777777" w:rsidR="00A25C85" w:rsidRPr="00705B76" w:rsidRDefault="00A25C85" w:rsidP="00A25C85">
      <w:pPr>
        <w:ind w:left="1080"/>
        <w:rPr>
          <w:bCs/>
          <w:sz w:val="22"/>
          <w:szCs w:val="22"/>
        </w:rPr>
      </w:pPr>
    </w:p>
    <w:p w14:paraId="5974649F" w14:textId="2013C392" w:rsidR="00A25C85" w:rsidRDefault="00A25C85" w:rsidP="00A25C85">
      <w:pPr>
        <w:jc w:val="both"/>
        <w:rPr>
          <w:bCs/>
          <w:sz w:val="22"/>
          <w:szCs w:val="22"/>
        </w:rPr>
      </w:pPr>
      <w:r w:rsidRPr="00705B76">
        <w:rPr>
          <w:bCs/>
          <w:sz w:val="22"/>
          <w:szCs w:val="22"/>
        </w:rPr>
        <w:t>4.1</w:t>
      </w:r>
      <w:r w:rsidR="00997790">
        <w:rPr>
          <w:bCs/>
          <w:sz w:val="22"/>
          <w:szCs w:val="22"/>
        </w:rPr>
        <w:t>4</w:t>
      </w:r>
      <w:r w:rsidRPr="00705B76">
        <w:rPr>
          <w:bCs/>
          <w:sz w:val="22"/>
          <w:szCs w:val="22"/>
        </w:rPr>
        <w:t xml:space="preserve"> Zgodnie z art. 5k rozporządzenia Rady (UE) nr 833/2014 z dnia 31 lipca 2014 r. dotyczącego środków ograniczających w związku z działaniami Rosji destabilizującymi sytuację na Ukrainie  zakazuje się wykonywania zamówienia publicznego z udziałem podwykonawców, dostawców lub podmiotów, na których zdolności polega się w rozumieniu dyrektywy 2014/24/UE, w przypadku gdy przypada na nich ponad 10% wartości zamówienia.</w:t>
      </w:r>
    </w:p>
    <w:p w14:paraId="61451561" w14:textId="77777777" w:rsidR="00A25C85" w:rsidRDefault="00A25C85" w:rsidP="00A25C85">
      <w:pPr>
        <w:jc w:val="both"/>
        <w:rPr>
          <w:bCs/>
          <w:sz w:val="22"/>
          <w:szCs w:val="22"/>
        </w:rPr>
      </w:pPr>
    </w:p>
    <w:p w14:paraId="3252207A" w14:textId="77777777" w:rsidR="00A25C85" w:rsidRDefault="00A25C85" w:rsidP="00A25C85">
      <w:pPr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705B76">
        <w:rPr>
          <w:b/>
          <w:bCs/>
          <w:sz w:val="22"/>
          <w:szCs w:val="22"/>
        </w:rPr>
        <w:t>Zamawiający dodaje zapis do pkt. 9 SWZ</w:t>
      </w:r>
    </w:p>
    <w:p w14:paraId="13B4B3ED" w14:textId="77777777" w:rsidR="00A25C85" w:rsidRPr="00705B76" w:rsidRDefault="00A25C85" w:rsidP="00A25C85">
      <w:pPr>
        <w:ind w:left="1080"/>
        <w:jc w:val="both"/>
        <w:rPr>
          <w:b/>
          <w:bCs/>
          <w:sz w:val="22"/>
          <w:szCs w:val="22"/>
        </w:rPr>
      </w:pPr>
    </w:p>
    <w:p w14:paraId="16674924" w14:textId="60061761" w:rsidR="00A25C85" w:rsidRPr="00705B76" w:rsidRDefault="00A25C85" w:rsidP="00A25C85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 w:rsidRPr="00705B76">
        <w:rPr>
          <w:rFonts w:ascii="Times New Roman" w:hAnsi="Times New Roman"/>
          <w:bCs/>
        </w:rPr>
        <w:t>9.</w:t>
      </w:r>
      <w:r w:rsidR="00997790">
        <w:rPr>
          <w:rFonts w:ascii="Times New Roman" w:hAnsi="Times New Roman"/>
          <w:bCs/>
        </w:rPr>
        <w:t>9</w:t>
      </w:r>
      <w:r w:rsidRPr="00705B76">
        <w:rPr>
          <w:rFonts w:ascii="Times New Roman" w:hAnsi="Times New Roman"/>
          <w:bCs/>
        </w:rPr>
        <w:t xml:space="preserve">. </w:t>
      </w:r>
      <w:r w:rsidRPr="00705B76">
        <w:rPr>
          <w:rFonts w:ascii="Times New Roman" w:hAnsi="Times New Roman"/>
        </w:rPr>
        <w:t xml:space="preserve">Zamawiający wykluczy z postępowania o udzielenie zamówienia Wykonawcę, wobec którego zachodzą podstawy wykluczenia, o których mowa w art. 7 ust 1 ustawy z dnia 13 kwietnia 2022 r. </w:t>
      </w:r>
      <w:r>
        <w:rPr>
          <w:rFonts w:ascii="Times New Roman" w:hAnsi="Times New Roman"/>
        </w:rPr>
        <w:br/>
      </w:r>
      <w:r w:rsidRPr="00705B76">
        <w:rPr>
          <w:rFonts w:ascii="Times New Roman" w:hAnsi="Times New Roman"/>
        </w:rPr>
        <w:t xml:space="preserve">o szczególnych rozwiązaniach w zakresie przeciwdziałania wspieraniu agresji na Ukrainę oraz </w:t>
      </w:r>
      <w:r w:rsidRPr="00705B76">
        <w:rPr>
          <w:rFonts w:ascii="Times New Roman" w:hAnsi="Times New Roman"/>
        </w:rPr>
        <w:lastRenderedPageBreak/>
        <w:t>służących ochronie bezpieczeństwa narodowego (Dz.U. z 2022 r., poz. 835), dalej jako ustawa sankcyjna.</w:t>
      </w:r>
    </w:p>
    <w:p w14:paraId="136DACD8" w14:textId="77777777" w:rsidR="00A25C85" w:rsidRPr="00705B76" w:rsidRDefault="00A25C85" w:rsidP="00A25C85">
      <w:pPr>
        <w:pStyle w:val="Akapitzlist"/>
        <w:spacing w:line="240" w:lineRule="auto"/>
        <w:rPr>
          <w:rFonts w:ascii="Times New Roman" w:hAnsi="Times New Roman"/>
        </w:rPr>
      </w:pPr>
    </w:p>
    <w:p w14:paraId="718C87DF" w14:textId="52F6CE32" w:rsidR="00A25C85" w:rsidRPr="00705B76" w:rsidRDefault="00A25C85" w:rsidP="00A25C85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 w:rsidRPr="00705B76">
        <w:rPr>
          <w:rFonts w:ascii="Times New Roman" w:hAnsi="Times New Roman"/>
        </w:rPr>
        <w:t>9.</w:t>
      </w:r>
      <w:r w:rsidR="00997790">
        <w:rPr>
          <w:rFonts w:ascii="Times New Roman" w:hAnsi="Times New Roman"/>
        </w:rPr>
        <w:t>10</w:t>
      </w:r>
      <w:r w:rsidRPr="00705B76">
        <w:rPr>
          <w:rFonts w:ascii="Times New Roman" w:hAnsi="Times New Roman"/>
        </w:rPr>
        <w:t xml:space="preserve">. Zamawiający wykluczy z postępowania o udzielenie zamówienia Wykonawcę, wobec którego zachodzą podstawy wykluczenia, o których mowa w art. </w:t>
      </w:r>
      <w:bookmarkStart w:id="0" w:name="_Hlk102995937"/>
      <w:r w:rsidRPr="00705B76">
        <w:rPr>
          <w:rFonts w:ascii="Times New Roman" w:hAnsi="Times New Roman"/>
        </w:rPr>
        <w:t xml:space="preserve">5k rozporządzenia Rady (UE) nr 833/2014 </w:t>
      </w:r>
      <w:r>
        <w:rPr>
          <w:rFonts w:ascii="Times New Roman" w:hAnsi="Times New Roman"/>
        </w:rPr>
        <w:br/>
      </w:r>
      <w:r w:rsidRPr="00705B76">
        <w:rPr>
          <w:rFonts w:ascii="Times New Roman" w:hAnsi="Times New Roman"/>
        </w:rPr>
        <w:t xml:space="preserve">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</w:t>
      </w:r>
      <w:r>
        <w:rPr>
          <w:rFonts w:ascii="Times New Roman" w:hAnsi="Times New Roman"/>
        </w:rPr>
        <w:br/>
      </w:r>
      <w:r w:rsidRPr="00705B76">
        <w:rPr>
          <w:rFonts w:ascii="Times New Roman" w:hAnsi="Times New Roman"/>
        </w:rPr>
        <w:t xml:space="preserve">z działaniami Rosji destabilizującymi sytuację na Ukrainie (Dz. Urz. UE nr L 111 z 8.4.2022, str. 1), dalej: rozporządzenie 2022/576. </w:t>
      </w:r>
      <w:bookmarkEnd w:id="0"/>
    </w:p>
    <w:p w14:paraId="37457910" w14:textId="77777777" w:rsidR="00A25C85" w:rsidRPr="00705B76" w:rsidRDefault="00A25C85" w:rsidP="00A25C85">
      <w:pPr>
        <w:ind w:left="360"/>
        <w:jc w:val="both"/>
        <w:rPr>
          <w:bCs/>
          <w:sz w:val="22"/>
          <w:szCs w:val="22"/>
        </w:rPr>
      </w:pPr>
    </w:p>
    <w:p w14:paraId="7F4228CF" w14:textId="77777777" w:rsidR="00A25C85" w:rsidRDefault="00A25C85" w:rsidP="00A25C85">
      <w:pPr>
        <w:pStyle w:val="Tekstpodstawowy"/>
        <w:numPr>
          <w:ilvl w:val="0"/>
          <w:numId w:val="1"/>
        </w:numPr>
        <w:rPr>
          <w:b/>
          <w:szCs w:val="24"/>
        </w:rPr>
      </w:pPr>
      <w:r w:rsidRPr="00705B76">
        <w:rPr>
          <w:b/>
          <w:szCs w:val="24"/>
        </w:rPr>
        <w:t>Zamawiający dodaje zapis do pkt. 18 SWZ</w:t>
      </w:r>
    </w:p>
    <w:p w14:paraId="282490C6" w14:textId="77777777" w:rsidR="00A25C85" w:rsidRDefault="00A25C85" w:rsidP="00A25C85">
      <w:pPr>
        <w:jc w:val="both"/>
        <w:rPr>
          <w:sz w:val="22"/>
        </w:rPr>
      </w:pPr>
      <w:r w:rsidRPr="00705B76">
        <w:rPr>
          <w:sz w:val="22"/>
          <w:szCs w:val="24"/>
        </w:rPr>
        <w:t xml:space="preserve">18.4.4. </w:t>
      </w:r>
      <w:r>
        <w:rPr>
          <w:sz w:val="22"/>
        </w:rPr>
        <w:t>O</w:t>
      </w:r>
      <w:r w:rsidRPr="00705B76">
        <w:rPr>
          <w:sz w:val="22"/>
        </w:rPr>
        <w:t xml:space="preserve">świadczenie w zakresie podlegania wykluczeniu na podstawie art. 5k rozporządzenia Rady (UE) nr 833/2014 z dnia 31 lipca 2014 r. dotyczącego środków ograniczających w związku </w:t>
      </w:r>
      <w:r>
        <w:rPr>
          <w:sz w:val="22"/>
        </w:rPr>
        <w:br/>
      </w:r>
      <w:r w:rsidRPr="00705B76">
        <w:rPr>
          <w:sz w:val="22"/>
        </w:rPr>
        <w:t>z działaniami Rosji destabilizującymi sytuację na Ukrainie oraz art. 7 ust. 1 ustawy sankcyjnej z dnia 13 kwietnia 2022 r., zgodnie ze wzorem określonym w Załączniku nr 5 do SWZ.</w:t>
      </w:r>
    </w:p>
    <w:p w14:paraId="1DD2D446" w14:textId="77777777" w:rsidR="00A25C85" w:rsidRDefault="00A25C85" w:rsidP="00A25C85">
      <w:pPr>
        <w:jc w:val="both"/>
        <w:rPr>
          <w:sz w:val="22"/>
        </w:rPr>
      </w:pPr>
    </w:p>
    <w:p w14:paraId="3C263AD3" w14:textId="77777777" w:rsidR="00A25C85" w:rsidRDefault="00A25C85" w:rsidP="00A25C85">
      <w:pPr>
        <w:jc w:val="both"/>
        <w:rPr>
          <w:b/>
          <w:sz w:val="22"/>
        </w:rPr>
      </w:pPr>
      <w:r w:rsidRPr="00705B76">
        <w:rPr>
          <w:b/>
          <w:sz w:val="22"/>
        </w:rPr>
        <w:t>W związku z powyższymi zmianami, Zamawiający zamieszcza wzór oświadczenia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</w:t>
      </w:r>
      <w:r>
        <w:rPr>
          <w:b/>
          <w:sz w:val="22"/>
        </w:rPr>
        <w:t xml:space="preserve"> stanowiący załącznik nr 5 do SWZ.</w:t>
      </w:r>
    </w:p>
    <w:p w14:paraId="21AB8FBD" w14:textId="77777777" w:rsidR="00A25C85" w:rsidRDefault="00A25C85" w:rsidP="00A25C85">
      <w:pPr>
        <w:jc w:val="both"/>
        <w:rPr>
          <w:b/>
          <w:sz w:val="22"/>
        </w:rPr>
      </w:pPr>
    </w:p>
    <w:p w14:paraId="4DB60C64" w14:textId="77777777" w:rsidR="00A25C85" w:rsidRDefault="00A25C85" w:rsidP="00A25C85">
      <w:pPr>
        <w:numPr>
          <w:ilvl w:val="0"/>
          <w:numId w:val="1"/>
        </w:numPr>
        <w:jc w:val="both"/>
        <w:rPr>
          <w:b/>
          <w:sz w:val="22"/>
        </w:rPr>
      </w:pPr>
      <w:r>
        <w:rPr>
          <w:b/>
          <w:sz w:val="22"/>
        </w:rPr>
        <w:t>Zamawiający dodaje zapis do formularza oferty</w:t>
      </w:r>
    </w:p>
    <w:p w14:paraId="5C064426" w14:textId="77777777" w:rsidR="00A25C85" w:rsidRDefault="00A25C85" w:rsidP="00A25C85">
      <w:pPr>
        <w:ind w:left="1080"/>
        <w:jc w:val="both"/>
        <w:rPr>
          <w:b/>
          <w:sz w:val="22"/>
        </w:rPr>
      </w:pPr>
    </w:p>
    <w:p w14:paraId="77714E40" w14:textId="2413A9A5" w:rsidR="00A25C85" w:rsidRDefault="00A25C85" w:rsidP="00A25C85">
      <w:pPr>
        <w:jc w:val="both"/>
        <w:rPr>
          <w:sz w:val="22"/>
        </w:rPr>
      </w:pPr>
      <w:r w:rsidRPr="00705B76">
        <w:rPr>
          <w:sz w:val="22"/>
        </w:rPr>
        <w:t xml:space="preserve">ZOBOWIĄZUJEMY SIĘ nie wykonywać zamówienia z udziałem podwykonawców, dostawców lub podmiotów, na których zdolności polega się w rozumieniu dyrektywy 2014/24/UE, o których mowa </w:t>
      </w:r>
      <w:r>
        <w:rPr>
          <w:sz w:val="22"/>
        </w:rPr>
        <w:br/>
      </w:r>
      <w:r w:rsidRPr="00705B76">
        <w:rPr>
          <w:sz w:val="22"/>
        </w:rPr>
        <w:t>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5669A68" w14:textId="77777777" w:rsidR="00997790" w:rsidRDefault="00997790" w:rsidP="00A25C85">
      <w:pPr>
        <w:jc w:val="both"/>
        <w:rPr>
          <w:sz w:val="22"/>
        </w:rPr>
      </w:pPr>
    </w:p>
    <w:p w14:paraId="50D3F565" w14:textId="77777777" w:rsidR="00A25C85" w:rsidRDefault="00A25C85" w:rsidP="00A25C85">
      <w:pPr>
        <w:jc w:val="both"/>
        <w:rPr>
          <w:sz w:val="22"/>
        </w:rPr>
      </w:pPr>
    </w:p>
    <w:p w14:paraId="6E79FF2D" w14:textId="6135EF9F" w:rsidR="00A25C85" w:rsidRPr="00705B76" w:rsidRDefault="00A25C85" w:rsidP="00A25C85">
      <w:pPr>
        <w:jc w:val="both"/>
        <w:rPr>
          <w:b/>
          <w:sz w:val="22"/>
        </w:rPr>
      </w:pPr>
      <w:r w:rsidRPr="00705B76">
        <w:rPr>
          <w:b/>
          <w:sz w:val="22"/>
        </w:rPr>
        <w:t>W związku z powyższymi zmianami, Zamawiający zamieszcza nowy wzór formularza oferty stanowiący załącznik nr 1 do SWZ.</w:t>
      </w:r>
    </w:p>
    <w:p w14:paraId="593F593B" w14:textId="77777777" w:rsidR="00A25C85" w:rsidRDefault="00A25C85" w:rsidP="00A25C85">
      <w:pPr>
        <w:ind w:left="1080"/>
        <w:jc w:val="both"/>
        <w:rPr>
          <w:b/>
          <w:sz w:val="22"/>
        </w:rPr>
      </w:pPr>
    </w:p>
    <w:p w14:paraId="6E4F1E3F" w14:textId="77777777" w:rsidR="00A25C85" w:rsidRDefault="00A25C85" w:rsidP="00A25C85">
      <w:pPr>
        <w:rPr>
          <w:b/>
          <w:sz w:val="22"/>
        </w:rPr>
      </w:pPr>
      <w:r>
        <w:rPr>
          <w:b/>
          <w:sz w:val="22"/>
        </w:rPr>
        <w:t>Powyższe zmiany stanowią integralną zmianę SWZ i stanowią podstawę do zmiany ogłoszenia.</w:t>
      </w:r>
    </w:p>
    <w:p w14:paraId="6C4853B7" w14:textId="77777777" w:rsidR="00A25C85" w:rsidRPr="00705B76" w:rsidRDefault="00A25C85" w:rsidP="00A25C85">
      <w:pPr>
        <w:rPr>
          <w:b/>
          <w:sz w:val="22"/>
        </w:rPr>
      </w:pPr>
      <w:r>
        <w:rPr>
          <w:b/>
          <w:sz w:val="22"/>
        </w:rPr>
        <w:t>Zamawiający dokona zmiany treści ogłoszenia odrębnym pismem.</w:t>
      </w:r>
    </w:p>
    <w:p w14:paraId="2DC08500" w14:textId="77777777" w:rsidR="00A25C85" w:rsidRDefault="00A25C85" w:rsidP="00A25C85"/>
    <w:p w14:paraId="332C44F3" w14:textId="77777777" w:rsidR="00A25C85" w:rsidRPr="00A25C85" w:rsidRDefault="00A25C85">
      <w:pPr>
        <w:spacing w:before="120" w:after="120" w:line="360" w:lineRule="auto"/>
        <w:jc w:val="both"/>
        <w:rPr>
          <w:b/>
          <w:sz w:val="22"/>
          <w:szCs w:val="22"/>
        </w:rPr>
      </w:pPr>
    </w:p>
    <w:p w14:paraId="5CF55020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F296F" w14:textId="77777777" w:rsidR="0091010F" w:rsidRDefault="0091010F">
      <w:r>
        <w:separator/>
      </w:r>
    </w:p>
  </w:endnote>
  <w:endnote w:type="continuationSeparator" w:id="0">
    <w:p w14:paraId="2D226BA2" w14:textId="77777777" w:rsidR="0091010F" w:rsidRDefault="00910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1A0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6DB61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25CA4" w14:textId="77777777" w:rsidR="00EF1037" w:rsidRDefault="00F151A5">
    <w:pPr>
      <w:pStyle w:val="Stopka"/>
      <w:tabs>
        <w:tab w:val="clear" w:pos="4536"/>
      </w:tabs>
      <w:jc w:val="center"/>
    </w:pPr>
    <w:r>
      <w:rPr>
        <w:noProof/>
      </w:rPr>
      <w:pict w14:anchorId="45D95B7D">
        <v:line id="_x0000_s1025" style="position:absolute;left:0;text-align:left;z-index:251657728" from="-3.85pt,7.55pt" to="455.15pt,7.55pt"/>
      </w:pict>
    </w:r>
  </w:p>
  <w:p w14:paraId="0278EE5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45BAB7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1925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17EC3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CF0227" w14:textId="77777777" w:rsidR="00EF1037" w:rsidRDefault="00EF1037">
    <w:pPr>
      <w:pStyle w:val="Stopka"/>
      <w:tabs>
        <w:tab w:val="clear" w:pos="4536"/>
        <w:tab w:val="left" w:pos="6237"/>
      </w:tabs>
    </w:pPr>
  </w:p>
  <w:p w14:paraId="5C92874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05E97" w14:textId="77777777" w:rsidR="0091010F" w:rsidRDefault="0091010F">
      <w:r>
        <w:separator/>
      </w:r>
    </w:p>
  </w:footnote>
  <w:footnote w:type="continuationSeparator" w:id="0">
    <w:p w14:paraId="20CC4D87" w14:textId="77777777" w:rsidR="0091010F" w:rsidRDefault="00910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7DB35" w14:textId="77777777" w:rsidR="00BD046D" w:rsidRDefault="00BD04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9CFC6" w14:textId="77777777" w:rsidR="00BD046D" w:rsidRDefault="00BD04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6D406" w14:textId="77777777" w:rsidR="00BD046D" w:rsidRDefault="00BD04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EB30E0"/>
    <w:multiLevelType w:val="hybridMultilevel"/>
    <w:tmpl w:val="A5D68362"/>
    <w:lvl w:ilvl="0" w:tplc="BC6049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042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10F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010F"/>
    <w:rsid w:val="009149C3"/>
    <w:rsid w:val="00953AA1"/>
    <w:rsid w:val="0095641D"/>
    <w:rsid w:val="00997790"/>
    <w:rsid w:val="009D169F"/>
    <w:rsid w:val="00A25C85"/>
    <w:rsid w:val="00B26D41"/>
    <w:rsid w:val="00B361A9"/>
    <w:rsid w:val="00BD046D"/>
    <w:rsid w:val="00C152AE"/>
    <w:rsid w:val="00D1574A"/>
    <w:rsid w:val="00D248D2"/>
    <w:rsid w:val="00E02559"/>
    <w:rsid w:val="00E74582"/>
    <w:rsid w:val="00EB3650"/>
    <w:rsid w:val="00EF1037"/>
    <w:rsid w:val="00F151A5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2C37F3"/>
  <w15:chartTrackingRefBased/>
  <w15:docId w15:val="{02EE832F-3A0B-4369-8E66-65E50132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A25C85"/>
    <w:rPr>
      <w:sz w:val="24"/>
    </w:rPr>
  </w:style>
  <w:style w:type="paragraph" w:styleId="Akapitzlist">
    <w:name w:val="List Paragraph"/>
    <w:basedOn w:val="Normalny"/>
    <w:uiPriority w:val="34"/>
    <w:qFormat/>
    <w:rsid w:val="00A25C8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579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cp:lastModifiedBy>Maria Lepa</cp:lastModifiedBy>
  <cp:revision>5</cp:revision>
  <cp:lastPrinted>2001-02-10T18:08:00Z</cp:lastPrinted>
  <dcterms:created xsi:type="dcterms:W3CDTF">2022-05-16T09:22:00Z</dcterms:created>
  <dcterms:modified xsi:type="dcterms:W3CDTF">2022-05-16T12:38:00Z</dcterms:modified>
</cp:coreProperties>
</file>