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22FD2" w14:textId="1C13F3FC" w:rsidR="002D08E4" w:rsidRPr="00AE2B73" w:rsidRDefault="00AE2B73" w:rsidP="00AE2B73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  <w:r w:rsidRPr="00AE2B73">
        <w:rPr>
          <w:rFonts w:ascii="Arial" w:hAnsi="Arial" w:cs="Arial"/>
          <w:b/>
          <w:sz w:val="18"/>
          <w:szCs w:val="18"/>
        </w:rPr>
        <w:t>Załącznik 2b do SWZ</w:t>
      </w:r>
    </w:p>
    <w:p w14:paraId="358C1B35" w14:textId="3BAFE648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5AFC7F31" w14:textId="450F788C"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23A86AD2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487740">
        <w:rPr>
          <w:rFonts w:ascii="Arial" w:hAnsi="Arial" w:cs="Arial"/>
          <w:b/>
          <w:sz w:val="21"/>
          <w:szCs w:val="21"/>
        </w:rPr>
        <w:t>Pzp</w:t>
      </w:r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55268D9F" w:rsidR="00B0088C" w:rsidRDefault="001F027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B244D0">
        <w:rPr>
          <w:rFonts w:ascii="Arial" w:hAnsi="Arial" w:cs="Arial"/>
          <w:sz w:val="21"/>
          <w:szCs w:val="21"/>
        </w:rPr>
        <w:t xml:space="preserve"> </w:t>
      </w:r>
      <w:r w:rsidR="00AE2B73" w:rsidRPr="00AE2B73">
        <w:rPr>
          <w:rFonts w:ascii="Arial" w:hAnsi="Arial" w:cs="Arial"/>
          <w:b/>
          <w:sz w:val="21"/>
          <w:szCs w:val="21"/>
        </w:rPr>
        <w:t>Usługa przeprowadzenia trzech szkoleń przygotowujących do pracy ze studentem w kryzysie psychicznym, w ramach projektu  POWR.03.05.00-00-A076 - "Akademia Dostępności-Wzmocnienie potencjału AGH w zakresie wsparcia osób z niepełnosprawnościami" - Kc-zp.272-196/22</w:t>
      </w:r>
      <w:r w:rsidR="00214E8D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AE2B73" w:rsidRPr="00AE2B73">
        <w:rPr>
          <w:rFonts w:ascii="Arial" w:hAnsi="Arial" w:cs="Arial"/>
          <w:sz w:val="21"/>
          <w:szCs w:val="21"/>
        </w:rPr>
        <w:t>Akademi</w:t>
      </w:r>
      <w:r w:rsidR="00AE2B73">
        <w:rPr>
          <w:rFonts w:ascii="Arial" w:hAnsi="Arial" w:cs="Arial"/>
          <w:sz w:val="21"/>
          <w:szCs w:val="21"/>
        </w:rPr>
        <w:t xml:space="preserve">ę </w:t>
      </w:r>
      <w:r w:rsidR="00AE2B73" w:rsidRPr="00AE2B73">
        <w:rPr>
          <w:rFonts w:ascii="Arial" w:hAnsi="Arial" w:cs="Arial"/>
          <w:sz w:val="21"/>
          <w:szCs w:val="21"/>
        </w:rPr>
        <w:t>Górniczo–Hutnicza im. Stanisława Staszica w Krakowie</w:t>
      </w:r>
      <w:r w:rsidR="00214E8D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4B00A9" w:rsidRDefault="00B5040B" w:rsidP="001563C8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DD59F0">
        <w:rPr>
          <w:rFonts w:ascii="Arial" w:hAnsi="Arial" w:cs="Arial"/>
          <w:sz w:val="21"/>
          <w:szCs w:val="21"/>
        </w:rPr>
        <w:t>nie zachodzą w stosunku do mnie przesłanki wykluczenia z postępowania na</w:t>
      </w:r>
      <w:r w:rsidR="00421562">
        <w:rPr>
          <w:rFonts w:ascii="Arial" w:hAnsi="Arial" w:cs="Arial"/>
          <w:sz w:val="21"/>
          <w:szCs w:val="21"/>
        </w:rPr>
        <w:t xml:space="preserve"> </w:t>
      </w:r>
      <w:r w:rsidR="00421562" w:rsidRPr="00DD59F0">
        <w:rPr>
          <w:rFonts w:ascii="Arial" w:hAnsi="Arial" w:cs="Arial"/>
          <w:sz w:val="21"/>
          <w:szCs w:val="21"/>
        </w:rPr>
        <w:t>podstawie</w:t>
      </w:r>
      <w:r w:rsidR="00421562" w:rsidRPr="004B00A9">
        <w:rPr>
          <w:rFonts w:ascii="Arial" w:hAnsi="Arial" w:cs="Arial"/>
          <w:sz w:val="21"/>
          <w:szCs w:val="21"/>
        </w:rPr>
        <w:t xml:space="preserve"> </w:t>
      </w:r>
      <w:r w:rsidR="004F6A9B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 1 ustawy Pzp.</w:t>
      </w:r>
    </w:p>
    <w:p w14:paraId="286EDAAE" w14:textId="536EA547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 którejkolwiek z przesłanek z  art. 109 ust. 1 ustawy Pzp</w:t>
      </w:r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FC80773" w14:textId="34D8180C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421562">
        <w:rPr>
          <w:rFonts w:ascii="Arial" w:hAnsi="Arial" w:cs="Arial"/>
          <w:sz w:val="21"/>
          <w:szCs w:val="21"/>
        </w:rPr>
        <w:t xml:space="preserve">nie zachodzą w stosunku do mnie przesłanki wykluczenia z postępowania na podstawie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="00AA0E38" w:rsidRPr="00BF4619">
        <w:rPr>
          <w:rFonts w:ascii="Arial" w:hAnsi="Arial" w:cs="Arial"/>
          <w:sz w:val="20"/>
          <w:szCs w:val="20"/>
        </w:rPr>
        <w:t>.</w:t>
      </w:r>
    </w:p>
    <w:p w14:paraId="42675E16" w14:textId="19AA2817" w:rsidR="009109BE" w:rsidRPr="008124A1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911E1A"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  <w:t xml:space="preserve">7 ust. 1 ustawy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>z dnia 13 kwietnia 2022 r.</w:t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 xml:space="preserve">o szczególnych rozwiązaniach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4E4730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(Dz. U. poz. 835)</w:t>
      </w:r>
      <w:r w:rsidRPr="00911E1A">
        <w:rPr>
          <w:rStyle w:val="Odwoanieprzypisudolnego"/>
          <w:rFonts w:ascii="Arial" w:hAnsi="Arial" w:cs="Arial"/>
          <w:i/>
          <w:iCs/>
          <w:color w:val="000000" w:themeColor="text1"/>
          <w:sz w:val="21"/>
          <w:szCs w:val="21"/>
        </w:rPr>
        <w:footnoteReference w:id="1"/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>.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8B2F45" w:rsidRDefault="001542CB" w:rsidP="005D7EE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w  następującym</w:t>
      </w:r>
      <w:r w:rsidR="008B2F45" w:rsidRPr="008B2F45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zakresie</w:t>
      </w:r>
      <w:r w:rsidR="008B2F45" w:rsidRPr="008B2F45">
        <w:rPr>
          <w:rFonts w:ascii="Arial" w:hAnsi="Arial" w:cs="Arial"/>
          <w:sz w:val="21"/>
          <w:szCs w:val="21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B2F45">
        <w:rPr>
          <w:rFonts w:ascii="Arial" w:hAnsi="Arial" w:cs="Arial"/>
          <w:sz w:val="21"/>
          <w:szCs w:val="21"/>
        </w:rPr>
        <w:t>……..…………………………………………………..…………………………………………...</w:t>
      </w:r>
      <w:r w:rsidR="008B2F45" w:rsidRPr="008B2F45">
        <w:rPr>
          <w:rFonts w:ascii="Arial" w:hAnsi="Arial" w:cs="Arial"/>
          <w:sz w:val="21"/>
          <w:szCs w:val="21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3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3"/>
    </w:p>
    <w:p w14:paraId="35F1EF2D" w14:textId="77777777" w:rsidR="00AA336E" w:rsidRDefault="00D23F3D" w:rsidP="00C166C4">
      <w:pPr>
        <w:spacing w:before="120"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77777777" w:rsidR="00AA336E" w:rsidRPr="00AA336E" w:rsidRDefault="00AA336E" w:rsidP="00E44F3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025C8D"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A8BE0C" w14:textId="77777777" w:rsidR="00621D75" w:rsidRDefault="00621D75" w:rsidP="0038231F">
      <w:pPr>
        <w:spacing w:after="0" w:line="240" w:lineRule="auto"/>
      </w:pPr>
      <w:r>
        <w:separator/>
      </w:r>
    </w:p>
  </w:endnote>
  <w:endnote w:type="continuationSeparator" w:id="0">
    <w:p w14:paraId="490101D5" w14:textId="77777777" w:rsidR="00621D75" w:rsidRDefault="00621D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0A982E" w14:textId="77777777" w:rsidR="00621D75" w:rsidRDefault="00621D75" w:rsidP="0038231F">
      <w:pPr>
        <w:spacing w:after="0" w:line="240" w:lineRule="auto"/>
      </w:pPr>
      <w:r>
        <w:separator/>
      </w:r>
    </w:p>
  </w:footnote>
  <w:footnote w:type="continuationSeparator" w:id="0">
    <w:p w14:paraId="61CF1F1E" w14:textId="77777777" w:rsidR="00621D75" w:rsidRDefault="00621D75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81E4B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4E99"/>
    <w:rsid w:val="00615A90"/>
    <w:rsid w:val="00621D75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E343C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95802"/>
    <w:rsid w:val="00AA0E38"/>
    <w:rsid w:val="00AA336E"/>
    <w:rsid w:val="00AA442C"/>
    <w:rsid w:val="00AC226B"/>
    <w:rsid w:val="00AE2B73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70FE1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1D3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A8B8B-A18C-4D2E-821A-C139DD6A9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Michał Długoń</cp:lastModifiedBy>
  <cp:revision>2</cp:revision>
  <cp:lastPrinted>2022-05-09T13:15:00Z</cp:lastPrinted>
  <dcterms:created xsi:type="dcterms:W3CDTF">2022-05-18T07:33:00Z</dcterms:created>
  <dcterms:modified xsi:type="dcterms:W3CDTF">2022-05-18T07:33:00Z</dcterms:modified>
</cp:coreProperties>
</file>