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642A" w14:textId="77777777" w:rsidR="005C0930" w:rsidRDefault="00C22C8F" w:rsidP="005C0930">
      <w:pPr>
        <w:spacing w:after="240"/>
        <w:jc w:val="right"/>
        <w:rPr>
          <w:sz w:val="22"/>
          <w:szCs w:val="22"/>
        </w:rPr>
      </w:pPr>
      <w:r w:rsidRPr="00C22C8F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C22C8F">
        <w:rPr>
          <w:sz w:val="22"/>
          <w:szCs w:val="22"/>
        </w:rPr>
        <w:t>2022-05-16</w:t>
      </w:r>
    </w:p>
    <w:p w14:paraId="3B81532F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6B610731" w14:textId="77777777" w:rsidR="00C22C8F" w:rsidRPr="00C22C8F" w:rsidRDefault="00C22C8F" w:rsidP="005C0930">
      <w:pPr>
        <w:rPr>
          <w:b/>
          <w:bCs/>
          <w:sz w:val="22"/>
          <w:szCs w:val="22"/>
        </w:rPr>
      </w:pPr>
      <w:r w:rsidRPr="00C22C8F">
        <w:rPr>
          <w:b/>
          <w:bCs/>
          <w:sz w:val="22"/>
          <w:szCs w:val="22"/>
        </w:rPr>
        <w:t>Akademia Górniczo - Hutnicza</w:t>
      </w:r>
    </w:p>
    <w:p w14:paraId="045DC9D5" w14:textId="77777777" w:rsidR="00C22C8F" w:rsidRPr="00C22C8F" w:rsidRDefault="00C22C8F" w:rsidP="005C0930">
      <w:pPr>
        <w:rPr>
          <w:b/>
          <w:bCs/>
          <w:sz w:val="22"/>
          <w:szCs w:val="22"/>
        </w:rPr>
      </w:pPr>
      <w:r w:rsidRPr="00C22C8F">
        <w:rPr>
          <w:b/>
          <w:bCs/>
          <w:sz w:val="22"/>
          <w:szCs w:val="22"/>
        </w:rPr>
        <w:t>im. Stanisława Staszica w Krakowie</w:t>
      </w:r>
    </w:p>
    <w:p w14:paraId="1D149A91" w14:textId="77777777" w:rsidR="005C0930" w:rsidRPr="00D91931" w:rsidRDefault="00C22C8F" w:rsidP="005C0930">
      <w:pPr>
        <w:rPr>
          <w:b/>
          <w:bCs/>
          <w:sz w:val="22"/>
          <w:szCs w:val="22"/>
        </w:rPr>
      </w:pPr>
      <w:r w:rsidRPr="00C22C8F">
        <w:rPr>
          <w:b/>
          <w:bCs/>
          <w:sz w:val="22"/>
          <w:szCs w:val="22"/>
        </w:rPr>
        <w:t>Dział Zamówień Publicznych</w:t>
      </w:r>
    </w:p>
    <w:p w14:paraId="3A7A6A44" w14:textId="77777777" w:rsidR="005C0930" w:rsidRPr="00BD5546" w:rsidRDefault="00C22C8F" w:rsidP="005C0930">
      <w:pPr>
        <w:rPr>
          <w:sz w:val="22"/>
          <w:szCs w:val="22"/>
        </w:rPr>
      </w:pPr>
      <w:r w:rsidRPr="00C22C8F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C22C8F">
        <w:rPr>
          <w:sz w:val="22"/>
          <w:szCs w:val="22"/>
        </w:rPr>
        <w:t>30</w:t>
      </w:r>
    </w:p>
    <w:p w14:paraId="054B9862" w14:textId="77777777" w:rsidR="005C0930" w:rsidRPr="00BD5546" w:rsidRDefault="00C22C8F" w:rsidP="005C0930">
      <w:pPr>
        <w:rPr>
          <w:sz w:val="22"/>
          <w:szCs w:val="22"/>
        </w:rPr>
      </w:pPr>
      <w:r w:rsidRPr="00C22C8F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C22C8F">
        <w:rPr>
          <w:sz w:val="22"/>
          <w:szCs w:val="22"/>
        </w:rPr>
        <w:t>Kraków</w:t>
      </w:r>
    </w:p>
    <w:p w14:paraId="4021ADBC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712DFBC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A1E125A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B2E57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01A70E8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C22C8F" w:rsidRPr="00C22C8F">
        <w:rPr>
          <w:b/>
          <w:sz w:val="22"/>
          <w:szCs w:val="22"/>
        </w:rPr>
        <w:t>KC-zp.272-227/22</w:t>
      </w:r>
      <w:r w:rsidR="005C0930" w:rsidRPr="00D91931">
        <w:rPr>
          <w:sz w:val="22"/>
          <w:szCs w:val="22"/>
        </w:rPr>
        <w:tab/>
        <w:t xml:space="preserve"> </w:t>
      </w:r>
    </w:p>
    <w:p w14:paraId="516A4A39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AE53A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BCC43E6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655AFB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43AFB1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7FB7DE75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BDE2172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3B5DE78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13246316" w14:textId="4BAEC36B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22C8F" w:rsidRPr="00C22C8F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22C8F" w:rsidRPr="00C22C8F">
        <w:rPr>
          <w:b/>
          <w:bCs/>
          <w:sz w:val="22"/>
          <w:szCs w:val="22"/>
        </w:rPr>
        <w:t>Dostaw</w:t>
      </w:r>
      <w:r w:rsidR="00FA51B3">
        <w:rPr>
          <w:b/>
          <w:bCs/>
          <w:sz w:val="22"/>
          <w:szCs w:val="22"/>
        </w:rPr>
        <w:t>ę</w:t>
      </w:r>
      <w:r w:rsidR="00C22C8F" w:rsidRPr="00C22C8F">
        <w:rPr>
          <w:b/>
          <w:bCs/>
          <w:sz w:val="22"/>
          <w:szCs w:val="22"/>
        </w:rPr>
        <w:t xml:space="preserve"> spektrofotometru FTIR dla Instytutu Elektroniki </w:t>
      </w:r>
      <w:proofErr w:type="spellStart"/>
      <w:r w:rsidR="00C22C8F" w:rsidRPr="00C22C8F">
        <w:rPr>
          <w:b/>
          <w:bCs/>
          <w:sz w:val="22"/>
          <w:szCs w:val="22"/>
        </w:rPr>
        <w:t>WIEiT</w:t>
      </w:r>
      <w:proofErr w:type="spellEnd"/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22C8F" w:rsidRPr="00C22C8F">
        <w:rPr>
          <w:b/>
          <w:sz w:val="22"/>
          <w:szCs w:val="22"/>
        </w:rPr>
        <w:t>KC-zp.272-227/22</w:t>
      </w:r>
      <w:r w:rsidRPr="006A5DF1">
        <w:rPr>
          <w:b/>
          <w:sz w:val="22"/>
          <w:szCs w:val="22"/>
        </w:rPr>
        <w:t>.</w:t>
      </w:r>
    </w:p>
    <w:p w14:paraId="75F9ED06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1006FB90" w14:textId="77777777" w:rsidR="00C22C8F" w:rsidRPr="00C22C8F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22C8F" w:rsidRPr="00C22C8F">
        <w:rPr>
          <w:b/>
          <w:sz w:val="22"/>
          <w:szCs w:val="22"/>
        </w:rPr>
        <w:t>Akademia Górniczo - Hutnicza</w:t>
      </w:r>
    </w:p>
    <w:p w14:paraId="76ED8ADE" w14:textId="77777777" w:rsidR="00C22C8F" w:rsidRPr="00C22C8F" w:rsidRDefault="00C22C8F">
      <w:pPr>
        <w:spacing w:before="120" w:after="120" w:line="360" w:lineRule="auto"/>
        <w:jc w:val="both"/>
        <w:rPr>
          <w:b/>
          <w:sz w:val="22"/>
          <w:szCs w:val="22"/>
        </w:rPr>
      </w:pPr>
      <w:r w:rsidRPr="00C22C8F">
        <w:rPr>
          <w:b/>
          <w:sz w:val="22"/>
          <w:szCs w:val="22"/>
        </w:rPr>
        <w:t>im. Stanisława Staszica w Krakowie</w:t>
      </w:r>
    </w:p>
    <w:p w14:paraId="11F55266" w14:textId="77777777" w:rsidR="00EF1037" w:rsidRPr="005C0930" w:rsidRDefault="00C22C8F">
      <w:pPr>
        <w:spacing w:before="120" w:after="120" w:line="360" w:lineRule="auto"/>
        <w:jc w:val="both"/>
        <w:rPr>
          <w:sz w:val="22"/>
          <w:szCs w:val="22"/>
        </w:rPr>
      </w:pPr>
      <w:r w:rsidRPr="00C22C8F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Pr="00C22C8F">
        <w:rPr>
          <w:sz w:val="22"/>
          <w:szCs w:val="22"/>
        </w:rPr>
        <w:t>(</w:t>
      </w:r>
      <w:proofErr w:type="spellStart"/>
      <w:r w:rsidRPr="00C22C8F">
        <w:rPr>
          <w:sz w:val="22"/>
          <w:szCs w:val="22"/>
        </w:rPr>
        <w:t>t.j</w:t>
      </w:r>
      <w:proofErr w:type="spellEnd"/>
      <w:r w:rsidRPr="00C22C8F">
        <w:rPr>
          <w:sz w:val="22"/>
          <w:szCs w:val="22"/>
        </w:rPr>
        <w:t>. Dz.U.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0B66CE54" w14:textId="75E8D0E2" w:rsidR="00EF1037" w:rsidRPr="00FA51B3" w:rsidRDefault="00FA51B3" w:rsidP="00E02559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 w:rsidRPr="00FA51B3">
        <w:rPr>
          <w:b/>
          <w:sz w:val="22"/>
          <w:szCs w:val="22"/>
          <w:u w:val="single"/>
        </w:rPr>
        <w:t>W rozdziale 4 SWZ Zamawiający dodaje pkt 4.13 w brzmieniu:</w:t>
      </w:r>
    </w:p>
    <w:p w14:paraId="163D6EC6" w14:textId="77777777" w:rsidR="00FA51B3" w:rsidRPr="00FA51B3" w:rsidRDefault="00FA51B3" w:rsidP="00FA51B3">
      <w:pPr>
        <w:pStyle w:val="Nagwek2"/>
        <w:spacing w:line="240" w:lineRule="auto"/>
        <w:jc w:val="left"/>
        <w:rPr>
          <w:rFonts w:ascii="Times New Roman" w:hAnsi="Times New Roman"/>
          <w:bCs/>
        </w:rPr>
      </w:pPr>
      <w:r w:rsidRPr="008F5B3D">
        <w:rPr>
          <w:rFonts w:ascii="Times New Roman" w:hAnsi="Times New Roman"/>
          <w:highlight w:val="yellow"/>
        </w:rPr>
        <w:t>Zgodnie z art. 5k rozporządzenia Rady (UE) nr 833/2014 z dnia 31 lipca 2014 r. dotyczącego środków ograniczających w związku z działaniami Rosji destabilizującymi sytuację na Ukrainie 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7FA273B2" w14:textId="77777777" w:rsidR="00FA51B3" w:rsidRPr="00FA51B3" w:rsidRDefault="00FA51B3" w:rsidP="00FA51B3">
      <w:pPr>
        <w:jc w:val="both"/>
        <w:rPr>
          <w:bCs/>
          <w:sz w:val="22"/>
          <w:szCs w:val="22"/>
        </w:rPr>
      </w:pPr>
    </w:p>
    <w:p w14:paraId="5C4CFF4F" w14:textId="5A100B14" w:rsidR="00FA51B3" w:rsidRPr="00FA51B3" w:rsidRDefault="00D64076" w:rsidP="00FA51B3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</w:t>
      </w:r>
      <w:r w:rsidR="00FA51B3" w:rsidRPr="00FA51B3">
        <w:rPr>
          <w:b/>
          <w:sz w:val="22"/>
          <w:szCs w:val="22"/>
          <w:u w:val="single"/>
        </w:rPr>
        <w:t>ozdzia</w:t>
      </w:r>
      <w:r>
        <w:rPr>
          <w:b/>
          <w:sz w:val="22"/>
          <w:szCs w:val="22"/>
          <w:u w:val="single"/>
        </w:rPr>
        <w:t>ł</w:t>
      </w:r>
      <w:r w:rsidR="00FA51B3" w:rsidRPr="00FA51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9</w:t>
      </w:r>
      <w:r w:rsidR="00FA51B3" w:rsidRPr="00FA51B3">
        <w:rPr>
          <w:b/>
          <w:sz w:val="22"/>
          <w:szCs w:val="22"/>
          <w:u w:val="single"/>
        </w:rPr>
        <w:t xml:space="preserve"> SWZ</w:t>
      </w:r>
      <w:r>
        <w:rPr>
          <w:b/>
          <w:sz w:val="22"/>
          <w:szCs w:val="22"/>
          <w:u w:val="single"/>
        </w:rPr>
        <w:t xml:space="preserve"> </w:t>
      </w:r>
      <w:r w:rsidRPr="00F568CF">
        <w:rPr>
          <w:b/>
          <w:i/>
          <w:iCs/>
          <w:sz w:val="22"/>
          <w:szCs w:val="22"/>
          <w:u w:val="single"/>
        </w:rPr>
        <w:t>Podstawy Wykluczenia Wykonawcy Z Postepowania</w:t>
      </w:r>
      <w:r w:rsidR="00FA51B3" w:rsidRPr="00F568CF">
        <w:rPr>
          <w:b/>
          <w:i/>
          <w:iCs/>
          <w:sz w:val="22"/>
          <w:szCs w:val="22"/>
          <w:u w:val="single"/>
        </w:rPr>
        <w:t xml:space="preserve"> Zamawiający</w:t>
      </w:r>
      <w:r w:rsidR="00FA51B3" w:rsidRPr="00FA51B3">
        <w:rPr>
          <w:b/>
          <w:sz w:val="22"/>
          <w:szCs w:val="22"/>
          <w:u w:val="single"/>
        </w:rPr>
        <w:t xml:space="preserve"> </w:t>
      </w:r>
      <w:r w:rsidR="00020D08">
        <w:rPr>
          <w:b/>
          <w:sz w:val="22"/>
          <w:szCs w:val="22"/>
          <w:u w:val="single"/>
        </w:rPr>
        <w:t>otrzymuje brzmienie</w:t>
      </w:r>
      <w:r w:rsidR="00FA51B3" w:rsidRPr="00FA51B3">
        <w:rPr>
          <w:b/>
          <w:sz w:val="22"/>
          <w:szCs w:val="22"/>
          <w:u w:val="single"/>
        </w:rPr>
        <w:t>:</w:t>
      </w:r>
    </w:p>
    <w:p w14:paraId="18C2AF83" w14:textId="77777777" w:rsidR="00020D08" w:rsidRPr="00020D08" w:rsidRDefault="00020D08" w:rsidP="00020D08">
      <w:pPr>
        <w:pStyle w:val="Nagwek2"/>
        <w:numPr>
          <w:ilvl w:val="1"/>
          <w:numId w:val="2"/>
        </w:numPr>
        <w:spacing w:line="240" w:lineRule="auto"/>
        <w:jc w:val="left"/>
        <w:rPr>
          <w:rFonts w:ascii="Times New Roman" w:hAnsi="Times New Roman"/>
          <w:szCs w:val="22"/>
        </w:rPr>
      </w:pPr>
      <w:r w:rsidRPr="00020D08">
        <w:rPr>
          <w:rFonts w:ascii="Times New Roman" w:hAnsi="Times New Roman"/>
          <w:szCs w:val="22"/>
        </w:rPr>
        <w:lastRenderedPageBreak/>
        <w:t xml:space="preserve">Zamawiający wykluczy z postępowania o udzielenie zamówienia Wykonawcę, wobec którego zachodzą podstawy wykluczenia, o których mowa w art. 108 ust.1 ustawy </w:t>
      </w:r>
      <w:proofErr w:type="spellStart"/>
      <w:r w:rsidRPr="00020D08">
        <w:rPr>
          <w:rFonts w:ascii="Times New Roman" w:hAnsi="Times New Roman"/>
          <w:szCs w:val="22"/>
        </w:rPr>
        <w:t>Pzp</w:t>
      </w:r>
      <w:proofErr w:type="spellEnd"/>
      <w:r w:rsidRPr="00020D08">
        <w:rPr>
          <w:rFonts w:ascii="Times New Roman" w:hAnsi="Times New Roman"/>
          <w:szCs w:val="22"/>
        </w:rPr>
        <w:t>.</w:t>
      </w:r>
    </w:p>
    <w:p w14:paraId="1215E390" w14:textId="2607EAAD" w:rsidR="00020D08" w:rsidRPr="00020D08" w:rsidRDefault="00020D08" w:rsidP="00020D08">
      <w:pPr>
        <w:pStyle w:val="Nagwek2"/>
        <w:numPr>
          <w:ilvl w:val="1"/>
          <w:numId w:val="2"/>
        </w:numPr>
        <w:spacing w:line="240" w:lineRule="auto"/>
        <w:jc w:val="left"/>
        <w:rPr>
          <w:rFonts w:ascii="Times New Roman" w:hAnsi="Times New Roman"/>
          <w:szCs w:val="22"/>
        </w:rPr>
      </w:pPr>
      <w:r w:rsidRPr="00020D08">
        <w:rPr>
          <w:rFonts w:ascii="Times New Roman" w:hAnsi="Times New Roman"/>
          <w:szCs w:val="22"/>
        </w:rPr>
        <w:t>Stosownie do treści art. 109 ust. 1 pkt 4, pkt 5, pkt 6, pkt 7, pkt 8, pkt 9 i pkt 10 ustawy PZP, Zamawiający wykluczy z postępowania Wykonawcę:</w:t>
      </w:r>
    </w:p>
    <w:p w14:paraId="6CC7D2DE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8F17A65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2F15652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6) jeżeli występuje konflikt interesów w rozumieniu art. 56 ust. 2, którego nie można skutecznie wyeliminować w inny sposób niż przez wykluczenie wykonawcy;</w:t>
      </w:r>
    </w:p>
    <w:p w14:paraId="2F897BA1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858A26F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B5C5917" w14:textId="77777777" w:rsidR="00020D08" w:rsidRPr="00020D08" w:rsidRDefault="00020D08" w:rsidP="00020D08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9) który bezprawnie wpływał lub próbował wpływać na czynności Zamawiającego lub próbował pozyskać lub pozyskał informacje poufne, mogące dać mu przewagę w postępowaniu o udzielenie zamówienia;</w:t>
      </w:r>
    </w:p>
    <w:p w14:paraId="610F19EE" w14:textId="77777777" w:rsidR="001158B2" w:rsidRDefault="00020D08" w:rsidP="001158B2">
      <w:p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</w:rPr>
        <w:t>pkt 10) który w wyniku lekkomyślności lub niedbalstwa przedstawił informacje wprowadzające w błąd, co mogło mieć istotny wpływ na decyzje podejmowane przez Zamawiającego w postępowaniu o udzielenie zamówienia.</w:t>
      </w:r>
    </w:p>
    <w:p w14:paraId="15D2E426" w14:textId="77777777" w:rsidR="001158B2" w:rsidRDefault="00020D08" w:rsidP="001158B2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 w:val="22"/>
          <w:szCs w:val="22"/>
          <w:highlight w:val="yellow"/>
        </w:rPr>
        <w:t>Zamawiający wykluczy z postępowania o udzielenie zamówienia Wykonawcę, wobec którego zachodzą podstawy wykluczenia, o których mowa w art. 7 ust 1 ustawy z dnia 13 kwietnia 2022 r. o szczególnych rozwiązaniach w zakresie przeciwdziałania wspieraniu agresji na Ukrainę oraz służących ochronie bezpieczeństwa narodowego (Dz.U. z 2022 r., poz. 835), dalej jako ustawa sankcyjna</w:t>
      </w:r>
      <w:r w:rsidRPr="00020D08">
        <w:rPr>
          <w:i/>
          <w:iCs/>
          <w:sz w:val="22"/>
          <w:szCs w:val="22"/>
        </w:rPr>
        <w:t>.</w:t>
      </w:r>
    </w:p>
    <w:p w14:paraId="58C64086" w14:textId="5495E72F" w:rsidR="00020D08" w:rsidRPr="001158B2" w:rsidRDefault="00020D08" w:rsidP="001158B2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1158B2">
        <w:rPr>
          <w:i/>
          <w:iCs/>
          <w:szCs w:val="22"/>
          <w:highlight w:val="yellow"/>
        </w:rPr>
        <w:t>Zamawiający wykluczy z postępowania o udzielenie zamówienia Wykonawcę, wobec którego zachodzą podstawy wykluczenia, o których mowa w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D6B2277" w14:textId="77777777" w:rsidR="00020D08" w:rsidRPr="00020D08" w:rsidRDefault="00020D08" w:rsidP="00020D08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Cs w:val="22"/>
        </w:rPr>
        <w:t>W przypadku wspólnego ubiegania się wykonawców o udzielenie zamówienia zamawiający bada, czy nie zachodzą podstawy wykluczenia wobec każdego z tych wykonawców.</w:t>
      </w:r>
    </w:p>
    <w:p w14:paraId="3FE07D65" w14:textId="77777777" w:rsidR="00020D08" w:rsidRPr="00020D08" w:rsidRDefault="00020D08" w:rsidP="00020D08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Cs w:val="22"/>
        </w:rPr>
        <w:t>W przypadkach, o których mowa w art 109 ust.1 pkt 1), pkt 4), pkt 5) i pkt 7) 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powyżej w pkt 9.2 ust. 4), jest wystarczająca do wykonania zamówienia.</w:t>
      </w:r>
    </w:p>
    <w:p w14:paraId="6233342E" w14:textId="77777777" w:rsidR="00020D08" w:rsidRPr="00020D08" w:rsidRDefault="00020D08" w:rsidP="00020D08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Cs w:val="22"/>
        </w:rPr>
        <w:t xml:space="preserve">Wykluczenie Wykonawcy następuje zgodnie z art. 111 ustawy PZP. </w:t>
      </w:r>
    </w:p>
    <w:p w14:paraId="432D7E09" w14:textId="77777777" w:rsidR="00020D08" w:rsidRPr="00020D08" w:rsidRDefault="00020D08" w:rsidP="00020D08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Cs w:val="22"/>
        </w:rPr>
        <w:t>Wykonawca nie podlega wykluczeniu w okolicznościach określonych w art. 108 ust. 1 pkt 1, 2, 5 ustawy PZP, jeżeli udowodni zamawiającemu, że spełnił łącznie przesłanki wskazane w art. 110 ust. 2 ustawy PZP.</w:t>
      </w:r>
    </w:p>
    <w:p w14:paraId="3C9166F4" w14:textId="1EE7F1A1" w:rsidR="00020D08" w:rsidRPr="00020D08" w:rsidRDefault="00020D08" w:rsidP="00020D08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020D08">
        <w:rPr>
          <w:i/>
          <w:iCs/>
          <w:szCs w:val="22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62CB35A" w14:textId="7936958A" w:rsidR="00F568CF" w:rsidRPr="00FA51B3" w:rsidRDefault="00F568CF" w:rsidP="00F568CF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 w:rsidRPr="00FA51B3">
        <w:rPr>
          <w:b/>
          <w:sz w:val="22"/>
          <w:szCs w:val="22"/>
          <w:u w:val="single"/>
        </w:rPr>
        <w:lastRenderedPageBreak/>
        <w:t xml:space="preserve">W rozdziale </w:t>
      </w:r>
      <w:r>
        <w:rPr>
          <w:b/>
          <w:sz w:val="22"/>
          <w:szCs w:val="22"/>
          <w:u w:val="single"/>
        </w:rPr>
        <w:t>18</w:t>
      </w:r>
      <w:r w:rsidRPr="00FA51B3">
        <w:rPr>
          <w:b/>
          <w:sz w:val="22"/>
          <w:szCs w:val="22"/>
          <w:u w:val="single"/>
        </w:rPr>
        <w:t xml:space="preserve"> SWZ Zamawiający dodaje pkt </w:t>
      </w:r>
      <w:r>
        <w:rPr>
          <w:b/>
          <w:sz w:val="22"/>
          <w:szCs w:val="22"/>
          <w:u w:val="single"/>
        </w:rPr>
        <w:t>18.4.4</w:t>
      </w:r>
      <w:r w:rsidRPr="00FA51B3">
        <w:rPr>
          <w:b/>
          <w:sz w:val="22"/>
          <w:szCs w:val="22"/>
          <w:u w:val="single"/>
        </w:rPr>
        <w:t xml:space="preserve"> w brzmieniu:</w:t>
      </w:r>
    </w:p>
    <w:tbl>
      <w:tblPr>
        <w:tblW w:w="8834" w:type="dxa"/>
        <w:tblInd w:w="6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6966"/>
      </w:tblGrid>
      <w:tr w:rsidR="00F568CF" w14:paraId="78A8356B" w14:textId="77777777" w:rsidTr="007E0DC0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00F4" w14:textId="77777777" w:rsidR="00F568CF" w:rsidRDefault="00F568CF" w:rsidP="007E0DC0">
            <w:r>
              <w:t>4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71F9" w14:textId="77777777" w:rsidR="00F568CF" w:rsidRPr="001158B2" w:rsidRDefault="00F568CF" w:rsidP="007E0DC0">
            <w:pPr>
              <w:jc w:val="both"/>
              <w:rPr>
                <w:b/>
                <w:bCs/>
                <w:i/>
                <w:iCs/>
              </w:rPr>
            </w:pPr>
            <w:r w:rsidRPr="001158B2">
              <w:rPr>
                <w:i/>
                <w:iCs/>
                <w:highlight w:val="yellow"/>
              </w:rPr>
              <w:t>Oświadczenie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r., zgodnie ze wzorem określonym w Załączniku nr 2A do SWZ.</w:t>
            </w:r>
          </w:p>
        </w:tc>
      </w:tr>
    </w:tbl>
    <w:p w14:paraId="020613A2" w14:textId="77777777" w:rsidR="00EF1037" w:rsidRDefault="00EF1037" w:rsidP="00020D08">
      <w:pPr>
        <w:pStyle w:val="Tekstpodstawowy"/>
        <w:jc w:val="left"/>
        <w:rPr>
          <w:szCs w:val="24"/>
        </w:rPr>
      </w:pPr>
    </w:p>
    <w:p w14:paraId="4F74B11B" w14:textId="07D7B6BB" w:rsidR="005C0930" w:rsidRPr="00957D06" w:rsidRDefault="00F568CF" w:rsidP="001158B2">
      <w:pPr>
        <w:pStyle w:val="Tekstpodstawowy"/>
        <w:spacing w:line="240" w:lineRule="auto"/>
      </w:pPr>
      <w:r w:rsidRPr="001158B2">
        <w:rPr>
          <w:sz w:val="22"/>
          <w:szCs w:val="22"/>
        </w:rPr>
        <w:t>Jednocześnie w związku z powyższymi zmianami Zamawiający publikuje na stronie prowadzonego postepowania oraz Platformie załącznik 2a do SWZ, t</w:t>
      </w:r>
      <w:r w:rsidR="00957D06">
        <w:rPr>
          <w:sz w:val="22"/>
          <w:szCs w:val="22"/>
        </w:rPr>
        <w:t>j.</w:t>
      </w:r>
      <w:r w:rsidRPr="001158B2">
        <w:rPr>
          <w:sz w:val="22"/>
          <w:szCs w:val="22"/>
        </w:rPr>
        <w:t xml:space="preserve"> Wzór </w:t>
      </w:r>
      <w:r w:rsidR="00957D06">
        <w:rPr>
          <w:sz w:val="22"/>
          <w:szCs w:val="22"/>
        </w:rPr>
        <w:t>o</w:t>
      </w:r>
      <w:r w:rsidRPr="00957D06">
        <w:t>świadczenia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</w:t>
      </w:r>
    </w:p>
    <w:p w14:paraId="1D57366D" w14:textId="1A220B07" w:rsidR="001158B2" w:rsidRDefault="001158B2" w:rsidP="001158B2">
      <w:pPr>
        <w:pStyle w:val="Tekstpodstawowy"/>
        <w:spacing w:line="240" w:lineRule="auto"/>
        <w:rPr>
          <w:i/>
          <w:iCs/>
        </w:rPr>
      </w:pPr>
    </w:p>
    <w:p w14:paraId="4ABB477A" w14:textId="4F307048" w:rsidR="005C0930" w:rsidRPr="001158B2" w:rsidRDefault="001158B2" w:rsidP="001158B2">
      <w:pPr>
        <w:pStyle w:val="Tekstpodstawowy"/>
        <w:spacing w:line="240" w:lineRule="auto"/>
        <w:rPr>
          <w:b/>
          <w:bCs/>
          <w:szCs w:val="24"/>
        </w:rPr>
      </w:pPr>
      <w:r w:rsidRPr="001158B2">
        <w:rPr>
          <w:b/>
          <w:bCs/>
          <w:i/>
          <w:iCs/>
        </w:rPr>
        <w:t>Powyższe zmiany spowodowały zmianę ogłoszenia o zamówieniu, o czym Zamawiający informuje w odrębnym piśmie. Termin składania ofert nie ulega zmianie.</w:t>
      </w:r>
    </w:p>
    <w:sectPr w:rsidR="005C0930" w:rsidRPr="00115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8853" w14:textId="77777777" w:rsidR="006414F4" w:rsidRDefault="006414F4">
      <w:r>
        <w:separator/>
      </w:r>
    </w:p>
  </w:endnote>
  <w:endnote w:type="continuationSeparator" w:id="0">
    <w:p w14:paraId="0AE8A416" w14:textId="77777777" w:rsidR="006414F4" w:rsidRDefault="006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50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4BC63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DD70" w14:textId="77777777" w:rsidR="00EF1037" w:rsidRDefault="00957D06">
    <w:pPr>
      <w:pStyle w:val="Stopka"/>
      <w:tabs>
        <w:tab w:val="clear" w:pos="4536"/>
      </w:tabs>
      <w:jc w:val="center"/>
    </w:pPr>
    <w:r>
      <w:rPr>
        <w:noProof/>
      </w:rPr>
      <w:pict w14:anchorId="18D2E12F">
        <v:line id="_x0000_s1025" style="position:absolute;left:0;text-align:left;z-index:251657728" from="-3.85pt,7.55pt" to="455.15pt,7.55pt"/>
      </w:pict>
    </w:r>
  </w:p>
  <w:p w14:paraId="537CF5DE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7BF119D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7FD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4907FE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C4472F" w14:textId="77777777" w:rsidR="00EF1037" w:rsidRDefault="00EF1037">
    <w:pPr>
      <w:pStyle w:val="Stopka"/>
      <w:tabs>
        <w:tab w:val="clear" w:pos="4536"/>
        <w:tab w:val="left" w:pos="6237"/>
      </w:tabs>
    </w:pPr>
  </w:p>
  <w:p w14:paraId="5EEB9A7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7330" w14:textId="77777777" w:rsidR="006414F4" w:rsidRDefault="006414F4">
      <w:r>
        <w:separator/>
      </w:r>
    </w:p>
  </w:footnote>
  <w:footnote w:type="continuationSeparator" w:id="0">
    <w:p w14:paraId="66FF6147" w14:textId="77777777" w:rsidR="006414F4" w:rsidRDefault="006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7697" w14:textId="77777777" w:rsidR="00C22C8F" w:rsidRDefault="00C22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95E" w14:textId="77777777" w:rsidR="00C22C8F" w:rsidRDefault="00C22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894B" w14:textId="77777777" w:rsidR="00C22C8F" w:rsidRDefault="00C22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6F9E"/>
    <w:multiLevelType w:val="multilevel"/>
    <w:tmpl w:val="BB3215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5363E6"/>
    <w:multiLevelType w:val="multilevel"/>
    <w:tmpl w:val="92787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5356431">
    <w:abstractNumId w:val="1"/>
  </w:num>
  <w:num w:numId="2" w16cid:durableId="38052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F4"/>
    <w:rsid w:val="00020D08"/>
    <w:rsid w:val="00057D02"/>
    <w:rsid w:val="000613E0"/>
    <w:rsid w:val="001158B2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414F4"/>
    <w:rsid w:val="006D4AE5"/>
    <w:rsid w:val="00854803"/>
    <w:rsid w:val="0087224A"/>
    <w:rsid w:val="008F5B3D"/>
    <w:rsid w:val="009149C3"/>
    <w:rsid w:val="00953AA1"/>
    <w:rsid w:val="0095641D"/>
    <w:rsid w:val="00957D06"/>
    <w:rsid w:val="009D169F"/>
    <w:rsid w:val="00B26D41"/>
    <w:rsid w:val="00B361A9"/>
    <w:rsid w:val="00C152AE"/>
    <w:rsid w:val="00C22C8F"/>
    <w:rsid w:val="00D1574A"/>
    <w:rsid w:val="00D248D2"/>
    <w:rsid w:val="00D64076"/>
    <w:rsid w:val="00E02559"/>
    <w:rsid w:val="00E74582"/>
    <w:rsid w:val="00EB3650"/>
    <w:rsid w:val="00EF1037"/>
    <w:rsid w:val="00F16162"/>
    <w:rsid w:val="00F568CF"/>
    <w:rsid w:val="00FA51B3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0A922"/>
  <w15:chartTrackingRefBased/>
  <w15:docId w15:val="{0A2B7FFE-308B-406A-9152-0DEFE6F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1005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cp:lastModifiedBy>Jarosław Grzech</cp:lastModifiedBy>
  <cp:revision>2</cp:revision>
  <cp:lastPrinted>2022-05-17T06:38:00Z</cp:lastPrinted>
  <dcterms:created xsi:type="dcterms:W3CDTF">2022-05-17T06:39:00Z</dcterms:created>
  <dcterms:modified xsi:type="dcterms:W3CDTF">2022-05-17T06:39:00Z</dcterms:modified>
</cp:coreProperties>
</file>