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A1BFD" w:rsidP="00890B92">
      <w:pPr>
        <w:spacing w:after="240"/>
        <w:jc w:val="right"/>
        <w:rPr>
          <w:sz w:val="22"/>
          <w:szCs w:val="22"/>
        </w:rPr>
      </w:pPr>
      <w:r w:rsidRPr="005A1B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1BFD">
        <w:rPr>
          <w:sz w:val="22"/>
          <w:szCs w:val="22"/>
        </w:rPr>
        <w:t>2022-05-17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06E3E" w:rsidRDefault="005A1BFD" w:rsidP="00890B92">
      <w:pPr>
        <w:rPr>
          <w:b/>
          <w:bCs/>
          <w:sz w:val="22"/>
          <w:szCs w:val="22"/>
        </w:rPr>
      </w:pPr>
      <w:r w:rsidRPr="005A1BFD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5A1BFD" w:rsidP="00890B92">
      <w:pPr>
        <w:rPr>
          <w:b/>
          <w:bCs/>
          <w:sz w:val="22"/>
          <w:szCs w:val="22"/>
        </w:rPr>
      </w:pPr>
      <w:r w:rsidRPr="005A1BFD">
        <w:rPr>
          <w:b/>
          <w:bCs/>
          <w:sz w:val="22"/>
          <w:szCs w:val="22"/>
        </w:rPr>
        <w:t>Sekcja Zamówień Publicznych</w:t>
      </w:r>
    </w:p>
    <w:p w:rsidR="00890B92" w:rsidRPr="00BD5546" w:rsidRDefault="005A1BFD" w:rsidP="00890B92">
      <w:pPr>
        <w:rPr>
          <w:sz w:val="22"/>
          <w:szCs w:val="22"/>
        </w:rPr>
      </w:pPr>
      <w:r w:rsidRPr="005A1BFD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5A1BFD">
        <w:rPr>
          <w:sz w:val="22"/>
          <w:szCs w:val="22"/>
        </w:rPr>
        <w:t>66</w:t>
      </w:r>
    </w:p>
    <w:p w:rsidR="00890B92" w:rsidRPr="00BD5546" w:rsidRDefault="005A1BFD" w:rsidP="00890B92">
      <w:pPr>
        <w:rPr>
          <w:sz w:val="22"/>
          <w:szCs w:val="22"/>
        </w:rPr>
      </w:pPr>
      <w:r w:rsidRPr="005A1BFD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5A1BF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06E3E" w:rsidRDefault="00E06E3E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1BFD" w:rsidRPr="005A1BFD">
        <w:rPr>
          <w:b/>
          <w:sz w:val="22"/>
          <w:szCs w:val="22"/>
        </w:rPr>
        <w:t>ZP/6/2022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E06E3E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</w:t>
      </w:r>
      <w:r w:rsidR="00D81D85">
        <w:rPr>
          <w:sz w:val="24"/>
        </w:rPr>
        <w:t>315.</w:t>
      </w:r>
      <w:bookmarkStart w:id="0" w:name="_GoBack"/>
      <w:bookmarkEnd w:id="0"/>
      <w:r>
        <w:rPr>
          <w:sz w:val="24"/>
        </w:rPr>
        <w:t>6/2022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A1BFD" w:rsidRPr="005A1BF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A1B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1BFD">
        <w:rPr>
          <w:b/>
          <w:sz w:val="22"/>
          <w:szCs w:val="22"/>
        </w:rPr>
        <w:t>Dostawa płynów infuzyjnych oraz preparatów do żywienia dojelitowego i pozajelitowego.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A1BFD" w:rsidRPr="005A1BF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 zamówienia w wysokości 21 552.48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 zamówienia w wysokości 1 010.88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 zamówienia w wysokości 3 078.00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 zamówienia w wysokości 286 740.00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5 zamówienia w wysokości 89 856.00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6 zamówienia w wysokości 18 684.00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7 zamówienia w wysokości 109 004.40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8 zamówienia w wysokości 19 391.40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9 zamówienia w wysokości 27 216.00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10 zamówienia w wysokości 47 952.00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11 zamówienia w wysokości 1 111 222.80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12 zamówienia w wysokości 117 415.44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13 zamówienia w wysokości 53 136.00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14 zamówienia w wysokości 8 748.00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15 zamówienia w wysokości 5 821.20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16 zamówienia w wysokości 20 632.32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17 zamówienia w wysokości 1 529.28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18 zamówienia w wysokości 429 138.00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19 zamówienia w wysokości 101 887.20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lastRenderedPageBreak/>
              <w:t>części 20 zamówienia w wysokości 8 406.72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21 zamówienia w wysokości 10 231.92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22 zamówienia w wysokości 175 113.36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23 zamówienia w wysokości 356 994.00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24 zamówienia w wysokości 177 552.00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25 zamówienia w wysokości 46 710.00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26 zamówienia w wysokości 2 764.80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27 zamówienia w wysokości 5 616.00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28 zamówienia w wysokości 151 465.00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29 zamówienia w wysokości 44 260.00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30 zamówienia w wysokości 28 200.00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31 zamówienia w wysokości 4 704.00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32 zamówienia w wysokości 960.00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33 zamówienia w wysokości 10 560.00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34 zamówienia w wysokości 3 400.00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35 zamówienia w wysokości 17 961.00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36 zamówienia w wysokości 3 066.00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37 zamówienia w wysokości 972.00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38 zamówienia w wysokości 5 500.00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39 zamówienia w wysokości 2 058.00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40 zamówienia w wysokości 112 080.00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41 zamówienia w wysokości 23 040.00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42 zamówienia w wysokości 8 736.00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43 zamówienia w wysokości 4 476.00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44 zamówienia w wysokości 1 512.00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45 zamówienia w wysokości 161 454.60 zł brutto;</w:t>
            </w:r>
          </w:p>
        </w:tc>
      </w:tr>
      <w:tr w:rsidR="005A1BFD" w:rsidRPr="00A3048A" w:rsidTr="00E91B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BFD" w:rsidRPr="00A3048A" w:rsidRDefault="005A1BFD" w:rsidP="00E91B2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1BFD">
              <w:rPr>
                <w:sz w:val="24"/>
                <w:szCs w:val="24"/>
              </w:rPr>
              <w:t>części 46 zamówienia w wysokości 17 442.00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AD7" w:rsidRDefault="00373AD7">
      <w:r>
        <w:separator/>
      </w:r>
    </w:p>
  </w:endnote>
  <w:endnote w:type="continuationSeparator" w:id="0">
    <w:p w:rsidR="00373AD7" w:rsidRDefault="0037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AD7" w:rsidRDefault="00373AD7">
      <w:r>
        <w:separator/>
      </w:r>
    </w:p>
  </w:footnote>
  <w:footnote w:type="continuationSeparator" w:id="0">
    <w:p w:rsidR="00373AD7" w:rsidRDefault="00373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BFD" w:rsidRDefault="005A1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BFD" w:rsidRDefault="005A1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BFD" w:rsidRDefault="005A1B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AD7"/>
    <w:rsid w:val="00007727"/>
    <w:rsid w:val="00017720"/>
    <w:rsid w:val="00035488"/>
    <w:rsid w:val="000D7F25"/>
    <w:rsid w:val="000E00E5"/>
    <w:rsid w:val="00173B20"/>
    <w:rsid w:val="001C69FF"/>
    <w:rsid w:val="0023318D"/>
    <w:rsid w:val="00373AD7"/>
    <w:rsid w:val="003D72FD"/>
    <w:rsid w:val="00423179"/>
    <w:rsid w:val="0049054E"/>
    <w:rsid w:val="00490DC0"/>
    <w:rsid w:val="00493F8C"/>
    <w:rsid w:val="004C7E9B"/>
    <w:rsid w:val="00510EC8"/>
    <w:rsid w:val="00524583"/>
    <w:rsid w:val="005A1BFD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81D85"/>
    <w:rsid w:val="00E06E3E"/>
    <w:rsid w:val="00EA3476"/>
    <w:rsid w:val="00F416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04009D"/>
  <w15:chartTrackingRefBased/>
  <w15:docId w15:val="{FB1BC609-9111-4965-ACE5-BD9754C0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503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2022-05-17T07:37:00Z</dcterms:created>
  <dcterms:modified xsi:type="dcterms:W3CDTF">2022-05-17T07:41:00Z</dcterms:modified>
</cp:coreProperties>
</file>