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5FBB383B" w14:textId="77777777"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14:paraId="3E57F775" w14:textId="77777777"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14:paraId="39F8522A" w14:textId="77777777"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14:paraId="00A613AE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14:paraId="01A6D881" w14:textId="77777777"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14:paraId="59100136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14:paraId="2DF0DFDB" w14:textId="77777777"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77026B1A" w14:textId="77777777"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55F186C3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14:paraId="29DE2B5D" w14:textId="49F88BA5" w:rsidR="00324335" w:rsidRDefault="0097361C" w:rsidP="0032433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>trybie podstawowym z możliwością negocjacji</w:t>
      </w:r>
      <w:r w:rsidR="00A0264F">
        <w:rPr>
          <w:rFonts w:ascii="Verdana" w:hAnsi="Verdana" w:cs="Verdana"/>
          <w:sz w:val="18"/>
          <w:szCs w:val="18"/>
        </w:rPr>
        <w:t xml:space="preserve"> (w postępowaniu nr </w:t>
      </w:r>
      <w:r w:rsidR="00A0264F" w:rsidRPr="002E2CF0">
        <w:rPr>
          <w:rFonts w:ascii="Verdana" w:hAnsi="Verdana" w:cs="Verdana"/>
          <w:sz w:val="18"/>
          <w:szCs w:val="18"/>
        </w:rPr>
        <w:t>K</w:t>
      </w:r>
      <w:r w:rsidR="00A0264F">
        <w:rPr>
          <w:rFonts w:ascii="Verdana" w:hAnsi="Verdana" w:cs="Verdana"/>
          <w:sz w:val="18"/>
          <w:szCs w:val="18"/>
        </w:rPr>
        <w:t>C</w:t>
      </w:r>
      <w:r w:rsidR="00A0264F" w:rsidRPr="002E2CF0">
        <w:rPr>
          <w:rFonts w:ascii="Verdana" w:hAnsi="Verdana" w:cs="Verdana"/>
          <w:sz w:val="18"/>
          <w:szCs w:val="18"/>
        </w:rPr>
        <w:t>-zp</w:t>
      </w:r>
      <w:r w:rsidR="00A0264F">
        <w:rPr>
          <w:rFonts w:ascii="Verdana" w:hAnsi="Verdana" w:cs="Verdana"/>
          <w:sz w:val="18"/>
          <w:szCs w:val="18"/>
        </w:rPr>
        <w:t>.272-</w:t>
      </w:r>
      <w:r w:rsidR="00A0264F" w:rsidRPr="00A0264F">
        <w:rPr>
          <w:rFonts w:ascii="Verdana" w:hAnsi="Verdana" w:cs="Verdana"/>
          <w:sz w:val="18"/>
          <w:szCs w:val="18"/>
          <w:highlight w:val="yellow"/>
        </w:rPr>
        <w:t>………/………</w:t>
      </w:r>
      <w:r w:rsidR="00A0264F" w:rsidRPr="00001768">
        <w:rPr>
          <w:rFonts w:ascii="Verdana" w:hAnsi="Verdana" w:cs="Verdana"/>
          <w:sz w:val="18"/>
          <w:szCs w:val="18"/>
        </w:rPr>
        <w:t xml:space="preserve"> </w:t>
      </w:r>
      <w:r w:rsidR="00A0264F">
        <w:rPr>
          <w:rFonts w:ascii="Verdana" w:hAnsi="Verdana" w:cs="Verdana"/>
          <w:sz w:val="18"/>
          <w:szCs w:val="18"/>
        </w:rPr>
        <w:t>)</w:t>
      </w:r>
      <w:r w:rsidR="00324335" w:rsidRPr="00324335">
        <w:rPr>
          <w:rFonts w:ascii="Verdana" w:hAnsi="Verdana" w:cs="Verdana"/>
          <w:sz w:val="18"/>
          <w:szCs w:val="18"/>
        </w:rPr>
        <w:t xml:space="preserve">, o którym mowa w art. 275 pkt </w:t>
      </w:r>
      <w:r w:rsidR="00005D28">
        <w:rPr>
          <w:rFonts w:ascii="Verdana" w:hAnsi="Verdana" w:cs="Verdana"/>
          <w:sz w:val="18"/>
          <w:szCs w:val="18"/>
        </w:rPr>
        <w:t>1</w:t>
      </w:r>
      <w:r w:rsidR="00324335" w:rsidRPr="00324335">
        <w:rPr>
          <w:rFonts w:ascii="Verdana" w:hAnsi="Verdana" w:cs="Verdana"/>
          <w:sz w:val="18"/>
          <w:szCs w:val="18"/>
        </w:rPr>
        <w:t xml:space="preserve">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>została zawarta umowa o następującej treści:</w:t>
      </w:r>
    </w:p>
    <w:p w14:paraId="13C043E3" w14:textId="25F457EF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E6C0E1" w14:textId="77777777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752D5E52" w:rsidR="0097361C" w:rsidRPr="00566EA4" w:rsidRDefault="0097361C" w:rsidP="00566EA4">
      <w:pPr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8A24EC" w:rsidRPr="008A24EC">
        <w:rPr>
          <w:rFonts w:ascii="Verdana" w:hAnsi="Verdana" w:cs="Verdana"/>
          <w:b/>
          <w:sz w:val="18"/>
          <w:szCs w:val="18"/>
        </w:rPr>
        <w:t xml:space="preserve">Wykonanie instalacji wraz z dostawa i uruchomieniem zespołu prądotwórczego w Hali Sportowej AGH przy ul. Armii Krajowej 5A w Krakowie - KC-zp.272-263/22 </w:t>
      </w:r>
      <w:r w:rsidRPr="00566EA4">
        <w:rPr>
          <w:rFonts w:ascii="Verdana" w:hAnsi="Verdana" w:cs="Verdana"/>
          <w:bCs/>
          <w:sz w:val="18"/>
          <w:szCs w:val="18"/>
        </w:rPr>
        <w:t xml:space="preserve">(zwanej dalej Umową)                                    </w:t>
      </w:r>
    </w:p>
    <w:p w14:paraId="6A05A809" w14:textId="77777777"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833C0DE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A39BBE3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77777777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5728EE30" w14:textId="5067DA4C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</w:t>
      </w:r>
      <w:r w:rsidR="00566EA4">
        <w:rPr>
          <w:rFonts w:ascii="Verdana" w:hAnsi="Verdana" w:cs="Verdana"/>
          <w:sz w:val="18"/>
          <w:szCs w:val="18"/>
        </w:rPr>
        <w:t>dczenia kierownika robót</w:t>
      </w:r>
      <w:r w:rsidRPr="002E2CF0">
        <w:rPr>
          <w:rFonts w:ascii="Verdana" w:hAnsi="Verdana" w:cs="Verdana"/>
          <w:sz w:val="18"/>
          <w:szCs w:val="18"/>
        </w:rPr>
        <w:t xml:space="preserve">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14:paraId="48F5D598" w14:textId="2DCB9922" w:rsidR="004720E2" w:rsidRPr="00566EA4" w:rsidRDefault="00FA24CA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FA24CA">
        <w:rPr>
          <w:rFonts w:ascii="Verdana" w:hAnsi="Verdana" w:cs="Verdana"/>
          <w:color w:val="FF0000"/>
          <w:sz w:val="18"/>
          <w:szCs w:val="18"/>
        </w:rPr>
        <w:t xml:space="preserve">oświadczenia o zapoznaniu się z </w:t>
      </w:r>
      <w:r>
        <w:rPr>
          <w:rFonts w:ascii="Verdana" w:hAnsi="Verdana" w:cs="Verdana"/>
          <w:color w:val="FF0000"/>
          <w:sz w:val="18"/>
          <w:szCs w:val="18"/>
        </w:rPr>
        <w:t xml:space="preserve">planem </w:t>
      </w:r>
      <w:r w:rsidRPr="00FA24CA">
        <w:rPr>
          <w:rFonts w:ascii="Verdana" w:hAnsi="Verdana" w:cs="Verdana"/>
          <w:color w:val="FF0000"/>
          <w:sz w:val="18"/>
          <w:szCs w:val="18"/>
        </w:rPr>
        <w:t>BIOZ</w:t>
      </w:r>
      <w:r>
        <w:rPr>
          <w:rFonts w:ascii="Verdana" w:hAnsi="Verdana" w:cs="Verdana"/>
          <w:color w:val="FF0000"/>
          <w:sz w:val="18"/>
          <w:szCs w:val="18"/>
        </w:rPr>
        <w:t xml:space="preserve"> budowy</w:t>
      </w:r>
      <w:r w:rsidRPr="00FA24CA">
        <w:rPr>
          <w:rFonts w:ascii="Verdana" w:hAnsi="Verdana" w:cs="Verdana"/>
          <w:color w:val="FF0000"/>
          <w:sz w:val="18"/>
          <w:szCs w:val="18"/>
        </w:rPr>
        <w:t xml:space="preserve"> </w:t>
      </w:r>
    </w:p>
    <w:p w14:paraId="3423DE0D" w14:textId="236D7D31" w:rsidR="0049684D" w:rsidRDefault="0049684D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14:paraId="0D2F8ABE" w14:textId="46475835" w:rsidR="004720E2" w:rsidRPr="0089154A" w:rsidRDefault="004720E2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9154A">
        <w:rPr>
          <w:rFonts w:ascii="Verdana" w:hAnsi="Verdana" w:cs="Verdana"/>
          <w:sz w:val="18"/>
          <w:szCs w:val="18"/>
        </w:rPr>
        <w:t>pozostałych dokumen</w:t>
      </w:r>
      <w:r w:rsidR="0049684D" w:rsidRPr="0089154A">
        <w:rPr>
          <w:rFonts w:ascii="Verdana" w:hAnsi="Verdana" w:cs="Verdana"/>
          <w:sz w:val="18"/>
          <w:szCs w:val="18"/>
        </w:rPr>
        <w:t>tów formalno-prawnych ujętych w </w:t>
      </w:r>
      <w:r w:rsidRPr="0089154A">
        <w:rPr>
          <w:rFonts w:ascii="Verdana" w:hAnsi="Verdana" w:cs="Verdana"/>
          <w:sz w:val="18"/>
          <w:szCs w:val="18"/>
        </w:rPr>
        <w:t>specyfikacji warunków zamówienia.</w:t>
      </w:r>
    </w:p>
    <w:p w14:paraId="473C9D60" w14:textId="279C4590" w:rsidR="0097361C" w:rsidRPr="00566EA4" w:rsidRDefault="0089154A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>
        <w:rPr>
          <w:rFonts w:ascii="Verdana" w:hAnsi="Verdana"/>
          <w:strike/>
          <w:sz w:val="18"/>
          <w:szCs w:val="18"/>
        </w:rPr>
        <w:t>-</w:t>
      </w:r>
    </w:p>
    <w:p w14:paraId="6E5BB2D3" w14:textId="32379A40" w:rsidR="000A3637" w:rsidRPr="002677FA" w:rsidRDefault="0089154A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trike/>
          <w:sz w:val="18"/>
          <w:szCs w:val="18"/>
        </w:rPr>
      </w:pPr>
      <w:r>
        <w:rPr>
          <w:rFonts w:ascii="Verdana" w:hAnsi="Verdana" w:cs="Verdana"/>
          <w:strike/>
          <w:sz w:val="18"/>
          <w:szCs w:val="18"/>
        </w:rPr>
        <w:t>-</w:t>
      </w:r>
    </w:p>
    <w:p w14:paraId="72062544" w14:textId="77777777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10D73256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78DD">
        <w:rPr>
          <w:rFonts w:ascii="Verdana" w:hAnsi="Verdana"/>
          <w:sz w:val="18"/>
          <w:szCs w:val="18"/>
        </w:rPr>
        <w:t>Prowadzenie dziennika</w:t>
      </w:r>
      <w:r w:rsidRPr="002E2CF0">
        <w:rPr>
          <w:rFonts w:ascii="Verdana" w:hAnsi="Verdana"/>
          <w:sz w:val="18"/>
          <w:szCs w:val="18"/>
        </w:rPr>
        <w:t xml:space="preserve">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2AB2C48A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272ABDEC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037DF005" w:rsidR="00D2087F" w:rsidRPr="00566EA4" w:rsidRDefault="0089154A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strike/>
          <w:sz w:val="18"/>
          <w:szCs w:val="18"/>
        </w:rPr>
        <w:t>-</w:t>
      </w:r>
    </w:p>
    <w:p w14:paraId="741B203E" w14:textId="374EF836" w:rsidR="00DC4345" w:rsidRPr="00566EA4" w:rsidRDefault="0089154A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trike/>
          <w:sz w:val="18"/>
          <w:szCs w:val="18"/>
        </w:rPr>
      </w:pPr>
      <w:r>
        <w:rPr>
          <w:rFonts w:ascii="Verdana" w:hAnsi="Verdana" w:cs="Verdana"/>
          <w:strike/>
          <w:sz w:val="18"/>
          <w:szCs w:val="18"/>
        </w:rPr>
        <w:t>-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56A6754D" w14:textId="61247192" w:rsidR="00D2087F" w:rsidRPr="0089154A" w:rsidRDefault="0097361C" w:rsidP="00A078D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</w:t>
      </w:r>
      <w:r w:rsidR="00F73C5A" w:rsidRPr="0089154A">
        <w:rPr>
          <w:rFonts w:ascii="Verdana" w:hAnsi="Verdana"/>
          <w:sz w:val="18"/>
          <w:szCs w:val="18"/>
        </w:rPr>
        <w:t xml:space="preserve">uzyskanie </w:t>
      </w:r>
      <w:r w:rsidRPr="0089154A">
        <w:rPr>
          <w:rFonts w:ascii="Verdana" w:hAnsi="Verdana"/>
          <w:sz w:val="18"/>
          <w:szCs w:val="18"/>
        </w:rPr>
        <w:t>wynikających z obowiązujących przepisów oraz zapisów specyfikacji warunków zamówienia</w:t>
      </w:r>
      <w:r w:rsidR="00A078DD" w:rsidRPr="0089154A">
        <w:rPr>
          <w:rFonts w:ascii="Verdana" w:hAnsi="Verdana"/>
          <w:sz w:val="18"/>
          <w:szCs w:val="18"/>
        </w:rPr>
        <w:t xml:space="preserve"> </w:t>
      </w:r>
      <w:r w:rsidR="00CB0BCB" w:rsidRPr="0089154A">
        <w:rPr>
          <w:rFonts w:ascii="Verdana" w:hAnsi="Verdana" w:cs="Verdana"/>
          <w:sz w:val="18"/>
          <w:szCs w:val="18"/>
        </w:rPr>
        <w:t>procedur</w:t>
      </w:r>
      <w:r w:rsidR="00A078DD" w:rsidRPr="0089154A">
        <w:rPr>
          <w:rFonts w:ascii="Verdana" w:hAnsi="Verdana" w:cs="Verdana"/>
          <w:sz w:val="18"/>
          <w:szCs w:val="18"/>
        </w:rPr>
        <w:t>y</w:t>
      </w:r>
      <w:r w:rsidR="00CB0BCB" w:rsidRPr="0089154A">
        <w:rPr>
          <w:rFonts w:ascii="Verdana" w:hAnsi="Verdana" w:cs="Verdana"/>
          <w:sz w:val="18"/>
          <w:szCs w:val="18"/>
        </w:rPr>
        <w:t xml:space="preserve"> zgłoszeni</w:t>
      </w:r>
      <w:r w:rsidR="00A078DD" w:rsidRPr="0089154A">
        <w:rPr>
          <w:rFonts w:ascii="Verdana" w:hAnsi="Verdana" w:cs="Verdana"/>
          <w:sz w:val="18"/>
          <w:szCs w:val="18"/>
        </w:rPr>
        <w:t>a</w:t>
      </w:r>
      <w:r w:rsidR="00CB0BCB" w:rsidRPr="0089154A">
        <w:rPr>
          <w:rFonts w:ascii="Verdana" w:hAnsi="Verdana" w:cs="Verdana"/>
          <w:sz w:val="18"/>
          <w:szCs w:val="18"/>
        </w:rPr>
        <w:t xml:space="preserve"> </w:t>
      </w:r>
      <w:r w:rsidR="00A078DD" w:rsidRPr="0089154A">
        <w:rPr>
          <w:rFonts w:ascii="Verdana" w:hAnsi="Verdana" w:cs="Verdana"/>
          <w:sz w:val="18"/>
          <w:szCs w:val="18"/>
        </w:rPr>
        <w:t>zakończenia</w:t>
      </w:r>
      <w:r w:rsidR="00CB0BCB" w:rsidRPr="0089154A">
        <w:rPr>
          <w:rFonts w:ascii="Verdana" w:hAnsi="Verdana" w:cs="Verdana"/>
          <w:sz w:val="18"/>
          <w:szCs w:val="18"/>
        </w:rPr>
        <w:t xml:space="preserve"> </w:t>
      </w:r>
      <w:r w:rsidR="00A078DD" w:rsidRPr="0089154A">
        <w:rPr>
          <w:rFonts w:ascii="Verdana" w:hAnsi="Verdana" w:cs="Verdana"/>
          <w:sz w:val="18"/>
          <w:szCs w:val="18"/>
        </w:rPr>
        <w:t xml:space="preserve">robót </w:t>
      </w:r>
      <w:r w:rsidR="00CB0BCB" w:rsidRPr="0089154A">
        <w:rPr>
          <w:rFonts w:ascii="Verdana" w:hAnsi="Verdana" w:cs="Verdana"/>
          <w:sz w:val="18"/>
          <w:szCs w:val="18"/>
        </w:rPr>
        <w:t>Zamawiające</w:t>
      </w:r>
      <w:r w:rsidR="00A078DD" w:rsidRPr="0089154A">
        <w:rPr>
          <w:rFonts w:ascii="Verdana" w:hAnsi="Verdana" w:cs="Verdana"/>
          <w:sz w:val="18"/>
          <w:szCs w:val="18"/>
        </w:rPr>
        <w:t>mu.</w:t>
      </w:r>
    </w:p>
    <w:p w14:paraId="69D56B68" w14:textId="77777777" w:rsidR="00D2087F" w:rsidRPr="0089154A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154A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11AB35A4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C47BED2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77777777" w:rsidR="00056AE0" w:rsidRPr="002E2CF0" w:rsidRDefault="005B6B14" w:rsidP="00395E44">
      <w:pPr>
        <w:pStyle w:val="Akapitzlist"/>
        <w:numPr>
          <w:ilvl w:val="1"/>
          <w:numId w:val="7"/>
        </w:numPr>
        <w:tabs>
          <w:tab w:val="left" w:pos="8360"/>
        </w:tabs>
        <w:suppressAutoHyphens/>
        <w:spacing w:after="0" w:line="240" w:lineRule="auto"/>
        <w:ind w:hanging="141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lastRenderedPageBreak/>
        <w:t xml:space="preserve">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2954E7F6" w14:textId="6C03A2EA" w:rsidR="0035157D" w:rsidRPr="0035157D" w:rsidRDefault="0035157D" w:rsidP="0035157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  <w:r w:rsidRPr="0035157D">
        <w:rPr>
          <w:rFonts w:ascii="Verdana" w:hAnsi="Verdana"/>
          <w:color w:val="FF0000"/>
          <w:sz w:val="18"/>
          <w:szCs w:val="18"/>
        </w:rPr>
        <w:t>Wykonawca zobowiązuje się do zawarcia z Generalnym Wykonawcą obiektu Hali Sportowej umowy w ramach której zobowiąże się do pokrycia kosztów udostępniania placu budowy w wysokości 1,5% ceny, o której mowa w §</w:t>
      </w:r>
      <w:r>
        <w:rPr>
          <w:rFonts w:ascii="Verdana" w:hAnsi="Verdana"/>
          <w:color w:val="FF0000"/>
          <w:sz w:val="18"/>
          <w:szCs w:val="18"/>
        </w:rPr>
        <w:t xml:space="preserve"> 1 ust.1. </w:t>
      </w:r>
      <w:r w:rsidRPr="0035157D">
        <w:rPr>
          <w:rFonts w:ascii="Verdana" w:hAnsi="Verdana"/>
          <w:color w:val="FF0000"/>
          <w:sz w:val="18"/>
          <w:szCs w:val="18"/>
        </w:rPr>
        <w:t>Brak zawarcia takiej umowy i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Pr="0035157D">
        <w:rPr>
          <w:rFonts w:ascii="Verdana" w:hAnsi="Verdana"/>
          <w:color w:val="FF0000"/>
          <w:sz w:val="18"/>
          <w:szCs w:val="18"/>
        </w:rPr>
        <w:t>dokonani</w:t>
      </w:r>
      <w:r w:rsidR="00A078DD">
        <w:rPr>
          <w:rFonts w:ascii="Verdana" w:hAnsi="Verdana"/>
          <w:color w:val="FF0000"/>
          <w:sz w:val="18"/>
          <w:szCs w:val="18"/>
        </w:rPr>
        <w:t>a</w:t>
      </w:r>
      <w:r w:rsidRPr="0035157D">
        <w:rPr>
          <w:rFonts w:ascii="Verdana" w:hAnsi="Verdana"/>
          <w:color w:val="FF0000"/>
          <w:sz w:val="18"/>
          <w:szCs w:val="18"/>
        </w:rPr>
        <w:t xml:space="preserve"> zapłaty stanowi naruszenie umowy pomi</w:t>
      </w:r>
      <w:r>
        <w:rPr>
          <w:rFonts w:ascii="Verdana" w:hAnsi="Verdana"/>
          <w:color w:val="FF0000"/>
          <w:sz w:val="18"/>
          <w:szCs w:val="18"/>
        </w:rPr>
        <w:t xml:space="preserve">ędzy AGH </w:t>
      </w:r>
      <w:r w:rsidRPr="0089154A">
        <w:rPr>
          <w:rFonts w:ascii="Verdana" w:hAnsi="Verdana"/>
          <w:color w:val="FF0000"/>
          <w:sz w:val="18"/>
          <w:szCs w:val="18"/>
        </w:rPr>
        <w:t>a Wykonawcą</w:t>
      </w:r>
      <w:r w:rsidRPr="0035157D">
        <w:rPr>
          <w:rFonts w:ascii="Verdana" w:hAnsi="Verdana"/>
          <w:color w:val="FF0000"/>
          <w:sz w:val="18"/>
          <w:szCs w:val="18"/>
        </w:rPr>
        <w:t xml:space="preserve"> i będzie stanowiło podstawę do odstąpienia od </w:t>
      </w:r>
      <w:r>
        <w:rPr>
          <w:rFonts w:ascii="Verdana" w:hAnsi="Verdana"/>
          <w:color w:val="FF0000"/>
          <w:sz w:val="18"/>
          <w:szCs w:val="18"/>
        </w:rPr>
        <w:t xml:space="preserve">umowy i naliczenie kary umownej o których mowa w </w:t>
      </w:r>
      <w:r w:rsidRPr="0035157D">
        <w:rPr>
          <w:rFonts w:ascii="Verdana" w:hAnsi="Verdana"/>
          <w:color w:val="FF0000"/>
          <w:sz w:val="18"/>
          <w:szCs w:val="18"/>
        </w:rPr>
        <w:t>§14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C2B78F2" w14:textId="632C38E4"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</w:t>
      </w:r>
      <w:r w:rsidR="007B1229">
        <w:rPr>
          <w:rFonts w:ascii="Verdana" w:hAnsi="Verdana" w:cs="Verdana"/>
          <w:sz w:val="18"/>
          <w:szCs w:val="18"/>
        </w:rPr>
        <w:t>2</w:t>
      </w:r>
      <w:r w:rsidRPr="00AC35AA">
        <w:rPr>
          <w:rFonts w:ascii="Verdana" w:hAnsi="Verdana" w:cs="Verdana"/>
          <w:sz w:val="18"/>
          <w:szCs w:val="18"/>
        </w:rPr>
        <w:t xml:space="preserve"> niniejszego paragrafu.</w:t>
      </w:r>
    </w:p>
    <w:p w14:paraId="3076209C" w14:textId="77777777"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14:paraId="51E5856C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</w:t>
      </w:r>
      <w:r w:rsidRPr="00F93DE6">
        <w:rPr>
          <w:rFonts w:ascii="Verdana" w:hAnsi="Verdana" w:cs="Verdana"/>
          <w:sz w:val="18"/>
          <w:szCs w:val="18"/>
        </w:rPr>
        <w:lastRenderedPageBreak/>
        <w:t xml:space="preserve">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77777777" w:rsidR="00CB60EF" w:rsidRPr="00AC35AA" w:rsidRDefault="0097361C" w:rsidP="00C44DC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77777777"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D304B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lastRenderedPageBreak/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77777777" w:rsidR="008601CF" w:rsidRPr="0051271D" w:rsidRDefault="0097361C" w:rsidP="005127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4EB346BE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</w:t>
      </w:r>
      <w:r w:rsidRPr="00F93DE6">
        <w:rPr>
          <w:rFonts w:ascii="Verdana" w:hAnsi="Verdana" w:cs="Verdana"/>
          <w:i/>
          <w:sz w:val="18"/>
          <w:szCs w:val="18"/>
        </w:rPr>
        <w:lastRenderedPageBreak/>
        <w:t xml:space="preserve">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77777777"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lastRenderedPageBreak/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0F6B5688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14:paraId="401E5BA5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14:paraId="4725A801" w14:textId="35C5E572"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robót, podpisanego przez Kierownika </w:t>
      </w:r>
      <w:r w:rsidR="00023151" w:rsidRPr="00A078DD">
        <w:rPr>
          <w:rFonts w:ascii="Verdana" w:hAnsi="Verdana" w:cs="Verdana"/>
          <w:sz w:val="18"/>
          <w:szCs w:val="18"/>
        </w:rPr>
        <w:t>robót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14:paraId="363A5A39" w14:textId="77777777"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14:paraId="783B5DED" w14:textId="77777777"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14:paraId="5F6E6E29" w14:textId="77777777"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14:paraId="4A0CA5EE" w14:textId="7114AA64"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</w:p>
    <w:p w14:paraId="38E78A2B" w14:textId="77777777"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14:paraId="3656B9AB" w14:textId="60E8F1D0" w:rsidR="009F62C2" w:rsidRPr="0089154A" w:rsidRDefault="00CA0E79" w:rsidP="0089154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14:paraId="17E71643" w14:textId="77777777" w:rsidR="00DD41A5" w:rsidRDefault="00DD41A5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45FB0818" w14:textId="77777777"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3128261" w14:textId="77777777"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5C0ECD97" w14:textId="77777777"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2486C05" w14:textId="77777777"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750E7506"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Kierownikiem </w:t>
      </w:r>
      <w:r w:rsidR="002677FA">
        <w:rPr>
          <w:rFonts w:ascii="Verdana" w:hAnsi="Verdana" w:cs="Verdana"/>
          <w:sz w:val="18"/>
          <w:szCs w:val="18"/>
        </w:rPr>
        <w:t>robót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2677FA" w:rsidRPr="002E2CF0">
        <w:rPr>
          <w:rFonts w:ascii="Verdana" w:hAnsi="Verdana" w:cs="Verdana"/>
          <w:sz w:val="18"/>
          <w:szCs w:val="18"/>
        </w:rPr>
        <w:t xml:space="preserve">elektrycznych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 xml:space="preserve">adający uprawnienia </w:t>
      </w:r>
      <w:r w:rsidR="00FA6526" w:rsidRPr="002E2CF0">
        <w:rPr>
          <w:rFonts w:ascii="Verdana" w:hAnsi="Verdana"/>
          <w:sz w:val="18"/>
          <w:szCs w:val="18"/>
        </w:rPr>
        <w:lastRenderedPageBreak/>
        <w:t>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14:paraId="4101652C" w14:textId="77777777" w:rsidR="0097361C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1B29876B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714CA0">
        <w:rPr>
          <w:rFonts w:ascii="Verdana" w:hAnsi="Verdana" w:cs="Verdana"/>
          <w:kern w:val="1"/>
          <w:sz w:val="18"/>
          <w:szCs w:val="18"/>
          <w:lang w:eastAsia="zh-CN"/>
        </w:rPr>
        <w:t xml:space="preserve"> i ubezpieczenie od wszystkich </w:t>
      </w:r>
      <w:proofErr w:type="spellStart"/>
      <w:r w:rsidR="00714CA0">
        <w:rPr>
          <w:rFonts w:ascii="Verdana" w:hAnsi="Verdana" w:cs="Verdana"/>
          <w:kern w:val="1"/>
          <w:sz w:val="18"/>
          <w:szCs w:val="18"/>
          <w:lang w:eastAsia="zh-CN"/>
        </w:rPr>
        <w:t>ryzyk</w:t>
      </w:r>
      <w:proofErr w:type="spellEnd"/>
      <w:r w:rsidR="00714CA0">
        <w:rPr>
          <w:rFonts w:ascii="Verdana" w:hAnsi="Verdana" w:cs="Verdana"/>
          <w:kern w:val="1"/>
          <w:sz w:val="18"/>
          <w:szCs w:val="18"/>
          <w:lang w:eastAsia="zh-CN"/>
        </w:rPr>
        <w:t xml:space="preserve"> budowlano-montażowych (CAR/EAR)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21DEFE67" w:rsidR="00C82D21" w:rsidRPr="009925D5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925D5">
        <w:rPr>
          <w:rFonts w:ascii="Verdana" w:hAnsi="Verdana" w:cs="Verdana"/>
          <w:sz w:val="18"/>
          <w:szCs w:val="18"/>
        </w:rPr>
        <w:t xml:space="preserve">Wykonawca (Kierownik </w:t>
      </w:r>
      <w:r w:rsidR="002677FA" w:rsidRPr="009925D5">
        <w:rPr>
          <w:rFonts w:ascii="Verdana" w:hAnsi="Verdana" w:cs="Verdana"/>
          <w:sz w:val="18"/>
          <w:szCs w:val="18"/>
        </w:rPr>
        <w:t>robót</w:t>
      </w:r>
      <w:r w:rsidRPr="009925D5">
        <w:rPr>
          <w:rFonts w:ascii="Verdana" w:hAnsi="Verdana" w:cs="Verdana"/>
          <w:sz w:val="18"/>
          <w:szCs w:val="18"/>
        </w:rPr>
        <w:t xml:space="preserve">) zgłosi Zamawiającemu pisemnie gotowość do odbioru końcowego (wpisem do dziennika budowy oraz odrębnym pismem złożonym w Zespole Obsługi Zadań (z siedzibą w Krakowie przy ul. Reymonta 7, budynek U-2 AGH, pok. 014), co najmniej na </w:t>
      </w:r>
      <w:r w:rsidR="00A45D85" w:rsidRPr="009925D5">
        <w:rPr>
          <w:rFonts w:ascii="Verdana" w:hAnsi="Verdana"/>
          <w:sz w:val="18"/>
          <w:szCs w:val="18"/>
        </w:rPr>
        <w:t>10</w:t>
      </w:r>
      <w:r w:rsidRPr="009925D5">
        <w:rPr>
          <w:rFonts w:ascii="Verdana" w:hAnsi="Verdana" w:cs="Verdana"/>
          <w:sz w:val="18"/>
          <w:szCs w:val="18"/>
        </w:rPr>
        <w:t> dni przed terminem określonym w §3 ust.</w:t>
      </w:r>
      <w:r w:rsidRPr="009925D5">
        <w:rPr>
          <w:rFonts w:ascii="Verdana" w:hAnsi="Verdana"/>
          <w:sz w:val="18"/>
          <w:szCs w:val="18"/>
        </w:rPr>
        <w:t xml:space="preserve"> </w:t>
      </w:r>
      <w:r w:rsidRPr="009925D5">
        <w:rPr>
          <w:rFonts w:ascii="Verdana" w:hAnsi="Verdana" w:cs="Verdana"/>
          <w:sz w:val="18"/>
          <w:szCs w:val="18"/>
        </w:rPr>
        <w:t>2</w:t>
      </w:r>
      <w:r w:rsidRPr="009925D5">
        <w:rPr>
          <w:rFonts w:ascii="Verdana" w:hAnsi="Verdana"/>
          <w:sz w:val="18"/>
          <w:szCs w:val="18"/>
        </w:rPr>
        <w:t>.</w:t>
      </w:r>
      <w:r w:rsidRPr="009925D5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9925D5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</w:t>
      </w:r>
      <w:r w:rsidRPr="00753980">
        <w:rPr>
          <w:rFonts w:ascii="Verdana" w:hAnsi="Verdana" w:cs="Verdana"/>
          <w:sz w:val="18"/>
          <w:szCs w:val="18"/>
        </w:rPr>
        <w:t xml:space="preserve"> Inspekcji Sanitarnej, Państwowej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7D6831B9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="00CD4A19">
        <w:rPr>
          <w:rFonts w:ascii="Verdana" w:hAnsi="Verdana" w:cs="Verdana"/>
          <w:sz w:val="18"/>
          <w:szCs w:val="18"/>
        </w:rPr>
        <w:t>ierownika robót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7C9EB3AE" w14:textId="59706814" w:rsidR="002A703D" w:rsidRDefault="00CD4A19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oświadczenie Kierownika robót</w:t>
      </w:r>
      <w:r w:rsidR="0097361C" w:rsidRPr="002E2CF0">
        <w:rPr>
          <w:rFonts w:ascii="Verdana" w:hAnsi="Verdana" w:cs="Verdana"/>
          <w:sz w:val="18"/>
          <w:szCs w:val="18"/>
        </w:rPr>
        <w:t xml:space="preserve"> o zakończeniu</w:t>
      </w:r>
      <w:r w:rsidR="0097361C"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lastRenderedPageBreak/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6A5C079A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14:paraId="27ED4C32" w14:textId="77777777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77777777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088C65BD" w:rsidR="009A26D3" w:rsidRDefault="007A7EA1" w:rsidP="007A7EA1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A7EA1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fizyczne przedmiotu Umowy, które zostaną stwierdzone przed upływem okresu </w:t>
      </w:r>
      <w:r w:rsidR="00CD4A19" w:rsidRPr="00CD4A19">
        <w:rPr>
          <w:rFonts w:ascii="Verdana" w:hAnsi="Verdana" w:cs="Times New Roman"/>
          <w:color w:val="FF0000"/>
          <w:sz w:val="18"/>
          <w:szCs w:val="18"/>
          <w:highlight w:val="yellow"/>
        </w:rPr>
        <w:t>pięciu</w:t>
      </w:r>
      <w:r w:rsidR="00CD4A19">
        <w:rPr>
          <w:rFonts w:ascii="Verdana" w:hAnsi="Verdana" w:cs="Times New Roman"/>
          <w:color w:val="000000" w:themeColor="text1"/>
          <w:sz w:val="18"/>
          <w:szCs w:val="18"/>
          <w:highlight w:val="yellow"/>
        </w:rPr>
        <w:t xml:space="preserve"> </w:t>
      </w:r>
      <w:r w:rsidRPr="007A7EA1">
        <w:rPr>
          <w:rFonts w:ascii="Verdana" w:hAnsi="Verdana" w:cs="Times New Roman"/>
          <w:color w:val="000000" w:themeColor="text1"/>
          <w:sz w:val="18"/>
          <w:szCs w:val="18"/>
          <w:highlight w:val="yellow"/>
        </w:rPr>
        <w:t>lat.</w:t>
      </w:r>
      <w:r w:rsidRPr="007A7EA1">
        <w:rPr>
          <w:rFonts w:ascii="Verdana" w:hAnsi="Verdana" w:cs="Times New Roman"/>
          <w:color w:val="000000" w:themeColor="text1"/>
          <w:sz w:val="18"/>
          <w:szCs w:val="18"/>
        </w:rPr>
        <w:t xml:space="preserve"> Okres rękojmi rozpoczyna się z dniem końcowego odbioru przedmiotu Umowy rozumianego, jako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 xml:space="preserve">formie </w:t>
      </w:r>
      <w:r w:rsidRPr="00001768">
        <w:rPr>
          <w:rFonts w:ascii="Verdana" w:hAnsi="Verdana" w:cs="Verdana"/>
          <w:sz w:val="18"/>
          <w:szCs w:val="18"/>
        </w:rPr>
        <w:lastRenderedPageBreak/>
        <w:t>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53E40D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="006A40AB">
        <w:rPr>
          <w:rFonts w:ascii="Verdana" w:hAnsi="Verdana" w:cs="Verdana"/>
          <w:kern w:val="2"/>
          <w:sz w:val="18"/>
          <w:szCs w:val="18"/>
        </w:rPr>
        <w:t>5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14:paraId="5043CB0F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 xml:space="preserve">7 ust. </w:t>
      </w:r>
      <w:r w:rsidR="00856B67" w:rsidRPr="007D2DD0">
        <w:rPr>
          <w:rFonts w:ascii="Verdana" w:hAnsi="Verdana" w:cs="Verdana"/>
          <w:kern w:val="2"/>
          <w:sz w:val="18"/>
          <w:szCs w:val="18"/>
        </w:rPr>
        <w:lastRenderedPageBreak/>
        <w:t>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537F28F" w14:textId="77777777"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4DDFFA54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60201">
        <w:rPr>
          <w:rFonts w:ascii="Verdana" w:hAnsi="Verdana" w:cs="Verdana"/>
          <w:kern w:val="2"/>
          <w:sz w:val="18"/>
          <w:szCs w:val="18"/>
        </w:rPr>
        <w:t>j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Wykonawcę oraz Zamawiającego obciążają następujące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073CE16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60201">
        <w:rPr>
          <w:rFonts w:ascii="Verdana" w:hAnsi="Verdana" w:cs="Verdana"/>
          <w:kern w:val="2"/>
          <w:sz w:val="18"/>
          <w:szCs w:val="18"/>
        </w:rPr>
        <w:t>j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738610EB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</w:t>
      </w:r>
      <w:r w:rsidRPr="001E25BE">
        <w:rPr>
          <w:rFonts w:ascii="Verdana" w:hAnsi="Verdana" w:cs="Verdana"/>
          <w:kern w:val="2"/>
          <w:sz w:val="18"/>
          <w:szCs w:val="18"/>
        </w:rPr>
        <w:lastRenderedPageBreak/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511BAB92" w:rsidR="0097361C" w:rsidRPr="00BD2751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BD2751">
        <w:rPr>
          <w:rFonts w:ascii="Verdana" w:hAnsi="Verdana" w:cs="Verdana"/>
          <w:bCs/>
          <w:kern w:val="2"/>
          <w:sz w:val="18"/>
          <w:szCs w:val="18"/>
        </w:rPr>
        <w:t>;</w:t>
      </w:r>
    </w:p>
    <w:p w14:paraId="1BD24D83" w14:textId="3EA964F5" w:rsidR="00BD2751" w:rsidRPr="006C0440" w:rsidRDefault="00BD2751" w:rsidP="00BD2751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BD2751">
        <w:rPr>
          <w:rFonts w:ascii="Verdana" w:hAnsi="Verdana" w:cs="Verdana"/>
          <w:kern w:val="2"/>
          <w:sz w:val="18"/>
          <w:szCs w:val="18"/>
        </w:rPr>
        <w:t xml:space="preserve">zmianą umowy dokonaną na podstawie art 455 ust. 2 ustawy </w:t>
      </w:r>
      <w:proofErr w:type="spellStart"/>
      <w:r w:rsidRPr="00BD2751">
        <w:rPr>
          <w:rFonts w:ascii="Verdana" w:hAnsi="Verdana" w:cs="Verdana"/>
          <w:kern w:val="2"/>
          <w:sz w:val="18"/>
          <w:szCs w:val="18"/>
        </w:rPr>
        <w:t>Pzp</w:t>
      </w:r>
      <w:proofErr w:type="spellEnd"/>
      <w:r>
        <w:rPr>
          <w:rFonts w:ascii="Verdana" w:hAnsi="Verdana" w:cs="Verdana"/>
          <w:kern w:val="2"/>
          <w:sz w:val="18"/>
          <w:szCs w:val="18"/>
        </w:rPr>
        <w:t>;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7777777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14:paraId="11E2586D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2BBA9ADE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</w:t>
      </w:r>
      <w:r w:rsidR="007A7EA1">
        <w:rPr>
          <w:rFonts w:ascii="Verdana" w:hAnsi="Verdana" w:cs="Verdana"/>
          <w:kern w:val="2"/>
          <w:sz w:val="18"/>
          <w:szCs w:val="18"/>
        </w:rPr>
        <w:t>kosztorysowych i</w:t>
      </w:r>
      <w:r w:rsidRPr="00252F29">
        <w:rPr>
          <w:rFonts w:ascii="Verdana" w:hAnsi="Verdana" w:cs="Verdana"/>
          <w:kern w:val="2"/>
          <w:sz w:val="18"/>
          <w:szCs w:val="18"/>
        </w:rPr>
        <w:t xml:space="preserve">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lastRenderedPageBreak/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F2C34E" w14:textId="1E58B983" w:rsidR="0072175A" w:rsidRDefault="0072175A" w:rsidP="00DD41A5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0CD377D" w14:textId="77777777" w:rsidR="00A078DD" w:rsidRPr="00EC7C7C" w:rsidRDefault="00A078DD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4BD68443" w14:textId="77777777" w:rsidR="00A078DD" w:rsidRPr="00EC7C7C" w:rsidRDefault="00A078DD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F9CD91D" w14:textId="77777777" w:rsidR="00A078DD" w:rsidRPr="00EC7C7C" w:rsidRDefault="00A078DD" w:rsidP="00A078DD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14:paraId="3F421CBB" w14:textId="77777777" w:rsidR="00A078DD" w:rsidRPr="00EC7C7C" w:rsidRDefault="00A078DD" w:rsidP="00A078DD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6654FAB0" w14:textId="77777777" w:rsidR="00A078DD" w:rsidRPr="00EC7C7C" w:rsidRDefault="00A078DD" w:rsidP="00A078DD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65221A16" w14:textId="77777777" w:rsidR="00A078DD" w:rsidRPr="00EC7C7C" w:rsidRDefault="00A078DD" w:rsidP="00A078D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14:paraId="684FAA43" w14:textId="77777777" w:rsidR="00A078DD" w:rsidRPr="00EC7C7C" w:rsidRDefault="00A078DD" w:rsidP="00A078D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14:paraId="5343B83C" w14:textId="77777777" w:rsidR="00A078DD" w:rsidRPr="00EC7C7C" w:rsidRDefault="00A078DD" w:rsidP="00A078D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14:paraId="67FFC537" w14:textId="77777777" w:rsidR="00A078DD" w:rsidRPr="00EC7C7C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14:paraId="5A3DACA4" w14:textId="3C68BA64" w:rsidR="00A078DD" w:rsidRPr="00F117A6" w:rsidRDefault="00A078DD" w:rsidP="00A078DD">
      <w:pPr>
        <w:jc w:val="both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6E5A2B" w:rsidRPr="008A24EC">
        <w:rPr>
          <w:rFonts w:ascii="Verdana" w:hAnsi="Verdana" w:cs="Verdana"/>
          <w:b/>
          <w:sz w:val="18"/>
          <w:szCs w:val="18"/>
        </w:rPr>
        <w:t>Wykonanie instalacji wraz z dostawa i uruchomieniem zespołu prądotwórczego w Hali Sportowej AGH przy ul. Armii Krajowej 5A w Krakowie - KC-zp.272-263/22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14:paraId="0B14EB5E" w14:textId="77777777" w:rsidR="00A078DD" w:rsidRPr="00EC7C7C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C963C2E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14:paraId="6A8F920A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14:paraId="20E287F7" w14:textId="77777777" w:rsidR="00A078DD" w:rsidRPr="00635F1E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2D86CBA6" w14:textId="77777777" w:rsidR="00A078DD" w:rsidRPr="00635F1E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273F6CA2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473747B6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EC6E82F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1FC62F77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11179A49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5186A2E2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35239311" w14:textId="1686116E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 xml:space="preserve">, znajdujące się na terenie AGH w Krakowie przy </w:t>
      </w:r>
      <w:r w:rsidR="00EB3243">
        <w:rPr>
          <w:rFonts w:ascii="Verdana" w:hAnsi="Verdana"/>
          <w:sz w:val="18"/>
          <w:szCs w:val="18"/>
        </w:rPr>
        <w:t>ul. Armii Krajowej 5A</w:t>
      </w:r>
      <w:r w:rsidRPr="00EC7C7C">
        <w:rPr>
          <w:rFonts w:ascii="Verdana" w:hAnsi="Verdana"/>
          <w:sz w:val="18"/>
          <w:szCs w:val="18"/>
        </w:rPr>
        <w:t>.</w:t>
      </w:r>
    </w:p>
    <w:p w14:paraId="30CDBA49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5F704474" w14:textId="77777777" w:rsidR="00A078DD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14:paraId="70FF1059" w14:textId="77777777" w:rsidR="00A078DD" w:rsidRPr="00EC7C7C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042309FE" w14:textId="77777777" w:rsidR="00A078DD" w:rsidRPr="00EC7C7C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4F42F8DD" w14:textId="77777777" w:rsidR="00A078DD" w:rsidRPr="00EC7C7C" w:rsidRDefault="00A078DD" w:rsidP="00A078DD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</w:t>
      </w:r>
      <w:r w:rsidRPr="00EC7C7C">
        <w:rPr>
          <w:rFonts w:ascii="Verdana" w:hAnsi="Verdana"/>
          <w:sz w:val="18"/>
          <w:szCs w:val="18"/>
        </w:rPr>
        <w:lastRenderedPageBreak/>
        <w:t xml:space="preserve">protokołu. Zawarte w tym protokole ustalenia Zamawiającego są wiążące dla Wykonawcy-Gwaranta.  </w:t>
      </w:r>
    </w:p>
    <w:p w14:paraId="57521AD6" w14:textId="77777777" w:rsidR="00A078DD" w:rsidRPr="008958D6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14:paraId="03DC7ACF" w14:textId="77777777" w:rsidR="00A078DD" w:rsidRPr="008958D6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14:paraId="3C5FFC5D" w14:textId="77777777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851" w:hanging="142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prawie**,</w:t>
      </w:r>
    </w:p>
    <w:p w14:paraId="49615938" w14:textId="29F7210E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851" w:hanging="142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stanie***,</w:t>
      </w:r>
      <w:r w:rsidR="00EB3243">
        <w:rPr>
          <w:rFonts w:ascii="Verdana" w:hAnsi="Verdana"/>
          <w:sz w:val="18"/>
          <w:szCs w:val="18"/>
        </w:rPr>
        <w:t>tj. min.:</w:t>
      </w:r>
    </w:p>
    <w:p w14:paraId="36A8A697" w14:textId="4C34CA14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 xml:space="preserve">corocznych przeglądów gwarancyjnych uwzględniających konieczne czynności eksploatacyjne i czasookresy podczas przeglądów zgodnie z dokumentacją </w:t>
      </w:r>
      <w:proofErr w:type="spellStart"/>
      <w:r w:rsidRPr="00EB3243">
        <w:rPr>
          <w:rFonts w:ascii="Verdana" w:hAnsi="Verdana"/>
          <w:sz w:val="18"/>
          <w:szCs w:val="18"/>
        </w:rPr>
        <w:t>techniczno</w:t>
      </w:r>
      <w:proofErr w:type="spellEnd"/>
      <w:r w:rsidRPr="00EB3243">
        <w:rPr>
          <w:rFonts w:ascii="Verdana" w:hAnsi="Verdana"/>
          <w:sz w:val="18"/>
          <w:szCs w:val="18"/>
        </w:rPr>
        <w:t>–ruchową (DTR-</w:t>
      </w:r>
      <w:proofErr w:type="spellStart"/>
      <w:r w:rsidRPr="00EB3243">
        <w:rPr>
          <w:rFonts w:ascii="Verdana" w:hAnsi="Verdana"/>
          <w:sz w:val="18"/>
          <w:szCs w:val="18"/>
        </w:rPr>
        <w:t>ką</w:t>
      </w:r>
      <w:proofErr w:type="spellEnd"/>
      <w:r w:rsidRPr="00EB3243">
        <w:rPr>
          <w:rFonts w:ascii="Verdana" w:hAnsi="Verdana"/>
          <w:sz w:val="18"/>
          <w:szCs w:val="18"/>
        </w:rPr>
        <w:t xml:space="preserve">) zespołu prądotwórczego </w:t>
      </w:r>
      <w:r w:rsidR="00EB3243">
        <w:rPr>
          <w:rFonts w:ascii="Verdana" w:hAnsi="Verdana"/>
          <w:sz w:val="18"/>
          <w:szCs w:val="18"/>
        </w:rPr>
        <w:t xml:space="preserve">cały okres gwarancji </w:t>
      </w:r>
      <w:r w:rsidRPr="00EB3243">
        <w:rPr>
          <w:rFonts w:ascii="Verdana" w:hAnsi="Verdana"/>
          <w:sz w:val="18"/>
          <w:szCs w:val="18"/>
        </w:rPr>
        <w:t>liczon</w:t>
      </w:r>
      <w:r w:rsidR="00EB3243">
        <w:rPr>
          <w:rFonts w:ascii="Verdana" w:hAnsi="Verdana"/>
          <w:sz w:val="18"/>
          <w:szCs w:val="18"/>
        </w:rPr>
        <w:t>y</w:t>
      </w:r>
      <w:r w:rsidRPr="00EB3243">
        <w:rPr>
          <w:rFonts w:ascii="Verdana" w:hAnsi="Verdana"/>
          <w:sz w:val="18"/>
          <w:szCs w:val="18"/>
        </w:rPr>
        <w:t xml:space="preserve"> od daty podpisania protokołu odbioru końcowego w celu dopuszczenia urządzenia do dalszej eksploatacji;</w:t>
      </w:r>
    </w:p>
    <w:p w14:paraId="7F0BC23F" w14:textId="77777777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sprawdzenia i odnotowania parametrów pracy urządzenia wraz ze sprawdzeniem parametrów i wizualizacji w istniejącym systemie monitoringu Uczelni PME;</w:t>
      </w:r>
    </w:p>
    <w:p w14:paraId="0127F176" w14:textId="77777777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komunikacji urządzenia wraz z odzwierciedleniem parametrów pracy i  powstałych alarmów w istniejącym systemie monitoringu PME oraz w systemem BMS budynku Hali sportowej;</w:t>
      </w:r>
    </w:p>
    <w:p w14:paraId="7466F808" w14:textId="77777777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poprawności działania instalacji towarzyszących (czerpnia i wyrzutnia powietrza, system odprowadzenia spalin, system tankowania);</w:t>
      </w:r>
    </w:p>
    <w:p w14:paraId="2D4645A4" w14:textId="77777777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stanu oznaczników linii kablowych;</w:t>
      </w:r>
    </w:p>
    <w:p w14:paraId="7BEA77D2" w14:textId="77777777" w:rsidR="00A078DD" w:rsidRPr="00EB3243" w:rsidRDefault="00A078DD" w:rsidP="00EB3243">
      <w:pPr>
        <w:pStyle w:val="Akapitzlist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stanu wejść do tunelów, kanałów i studzienek kablowych;</w:t>
      </w:r>
    </w:p>
    <w:p w14:paraId="6D03ABEC" w14:textId="77777777" w:rsidR="00A078DD" w:rsidRPr="00EB3243" w:rsidRDefault="00A078DD" w:rsidP="00EB3243">
      <w:pPr>
        <w:pStyle w:val="Akapitzlist"/>
        <w:numPr>
          <w:ilvl w:val="0"/>
          <w:numId w:val="26"/>
        </w:numPr>
        <w:ind w:left="1134" w:hanging="283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stanu głowic kablowych;</w:t>
      </w:r>
    </w:p>
    <w:p w14:paraId="40E767A8" w14:textId="77777777" w:rsidR="00A078DD" w:rsidRPr="00EB3243" w:rsidRDefault="00A078DD" w:rsidP="00EB3243">
      <w:pPr>
        <w:pStyle w:val="Akapitzlist"/>
        <w:numPr>
          <w:ilvl w:val="0"/>
          <w:numId w:val="26"/>
        </w:numPr>
        <w:ind w:left="1134" w:hanging="283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kompletności dokumentacji zespołu prądotwórczego znajdującej się w pomieszczeniu generatora;</w:t>
      </w:r>
    </w:p>
    <w:p w14:paraId="088079AB" w14:textId="77777777" w:rsidR="00A078DD" w:rsidRPr="00EB3243" w:rsidRDefault="00A078DD" w:rsidP="00EB3243">
      <w:pPr>
        <w:pStyle w:val="Akapitzlist"/>
        <w:numPr>
          <w:ilvl w:val="0"/>
          <w:numId w:val="26"/>
        </w:numPr>
        <w:ind w:left="1134" w:hanging="283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i dokręcenie wszystkich połączeń śrubowych szyn zbiorczych i końcówek kabli i głowic zgodnie z zaleceniem producenta;</w:t>
      </w:r>
    </w:p>
    <w:p w14:paraId="43C83C3C" w14:textId="77777777" w:rsidR="00A078DD" w:rsidRPr="00EB3243" w:rsidRDefault="00A078DD" w:rsidP="00EB3243">
      <w:pPr>
        <w:pStyle w:val="Akapitzlist"/>
        <w:numPr>
          <w:ilvl w:val="0"/>
          <w:numId w:val="26"/>
        </w:numPr>
        <w:ind w:left="1134" w:hanging="283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stanu oraz przydatności do użytku sprzętu ochronnego;</w:t>
      </w:r>
    </w:p>
    <w:p w14:paraId="73BB9C97" w14:textId="77777777" w:rsidR="00A078DD" w:rsidRPr="00EB3243" w:rsidRDefault="00A078DD" w:rsidP="00EB3243">
      <w:pPr>
        <w:pStyle w:val="Akapitzlist"/>
        <w:numPr>
          <w:ilvl w:val="0"/>
          <w:numId w:val="26"/>
        </w:numPr>
        <w:ind w:left="1134" w:hanging="283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sprawdzenie zgodności wszystkich schematów stacji ze stanem faktycznym;</w:t>
      </w:r>
    </w:p>
    <w:p w14:paraId="03B97D23" w14:textId="77777777" w:rsidR="00A078DD" w:rsidRPr="00EB3243" w:rsidRDefault="00A078DD" w:rsidP="00A078DD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 Prowadzenie przez Zamawiającego pozostałych czynności eksploatacyjnych urządzeń nie powoduje utraty praw gwarancyjnych.</w:t>
      </w:r>
    </w:p>
    <w:p w14:paraId="7E0252CC" w14:textId="77777777" w:rsidR="00A078DD" w:rsidRPr="00EB3243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 xml:space="preserve">Wykonawca-Gwarant, zobowiązany jest do opracowania i przekazania Zamawiającemu, wraz z dokumentacją powykonawczą, szczegółowego harmonogramu czynności konserwacyjnych, o których mowa w lit. c).  </w:t>
      </w:r>
    </w:p>
    <w:p w14:paraId="3A2F46F5" w14:textId="4E978CBD" w:rsidR="00A078DD" w:rsidRPr="00EB3243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W przypadku wystąpienia wad zagrażających bezpieczeństwu ludzi lub mienia</w:t>
      </w:r>
      <w:r w:rsidR="00EB3243">
        <w:rPr>
          <w:rFonts w:ascii="Verdana" w:hAnsi="Verdana"/>
          <w:sz w:val="18"/>
          <w:szCs w:val="18"/>
        </w:rPr>
        <w:t>,</w:t>
      </w:r>
      <w:r w:rsidRPr="00EB3243">
        <w:rPr>
          <w:rFonts w:ascii="Verdana" w:hAnsi="Verdana"/>
          <w:sz w:val="18"/>
          <w:szCs w:val="18"/>
        </w:rPr>
        <w:t xml:space="preserve"> jego części lub element</w:t>
      </w:r>
      <w:r w:rsidR="00157125" w:rsidRPr="00EB3243">
        <w:rPr>
          <w:rFonts w:ascii="Verdana" w:hAnsi="Verdana"/>
          <w:sz w:val="18"/>
          <w:szCs w:val="18"/>
        </w:rPr>
        <w:t>u</w:t>
      </w:r>
      <w:r w:rsidRPr="00EB3243">
        <w:rPr>
          <w:rFonts w:ascii="Verdana" w:hAnsi="Verdana"/>
          <w:sz w:val="18"/>
          <w:szCs w:val="18"/>
        </w:rPr>
        <w:t xml:space="preserve"> Wykonawca-Gwarant w trybie natychmiastowym zabezpieczy miejsce wystąpienia wady i w czasie nie dłuższym niż 3 godziny od powiadomienia o wadzie telefonicznie lub e-mailem przystąpi do usuwania wady i zakończy jej usuwanie w uzasadnionym technicznie terminie wyznaczonym przez Zamawiającego.</w:t>
      </w:r>
    </w:p>
    <w:p w14:paraId="42C1FFBE" w14:textId="77777777" w:rsidR="00A078DD" w:rsidRPr="00EB3243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277CF497" w14:textId="77777777" w:rsidR="00A078DD" w:rsidRPr="00EB3243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 lub e-mailem) i zakończy jej usuwanie w uzasadnionym technicznie terminie wyznaczonym przez Zamawiającego.</w:t>
      </w:r>
    </w:p>
    <w:p w14:paraId="7FC01327" w14:textId="77777777" w:rsidR="00A078DD" w:rsidRPr="00EB3243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B3243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06ABB842" w14:textId="77777777" w:rsidR="00A078DD" w:rsidRDefault="00A078DD" w:rsidP="00A078DD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</w:t>
      </w:r>
      <w:r w:rsidRPr="00EC7C7C">
        <w:rPr>
          <w:rFonts w:ascii="Verdana" w:hAnsi="Verdana"/>
          <w:sz w:val="18"/>
          <w:szCs w:val="18"/>
        </w:rPr>
        <w:lastRenderedPageBreak/>
        <w:t xml:space="preserve">Wykonawcy-Gwaranta zwrotu części wynagrodzenia odpowiednio do utraconej wartości użytkowej, technicznej, estetycznej przedmiotu Umowy. </w:t>
      </w:r>
    </w:p>
    <w:p w14:paraId="04C85D79" w14:textId="77777777" w:rsidR="00A078DD" w:rsidRDefault="00A078DD" w:rsidP="00A078D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14:paraId="15B6A5DB" w14:textId="77777777" w:rsidR="00A078DD" w:rsidRPr="00635F1E" w:rsidRDefault="00A078DD" w:rsidP="00A078DD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1B056D32" w14:textId="77777777" w:rsidR="00A078DD" w:rsidRPr="00635F1E" w:rsidRDefault="00A078DD" w:rsidP="00A078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3A3AD834" w14:textId="77777777" w:rsidR="00A078DD" w:rsidRPr="00635F1E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E850FD7" w14:textId="77777777" w:rsidR="00A078DD" w:rsidRPr="00635F1E" w:rsidRDefault="00A078DD" w:rsidP="00A078DD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23B44E5E" w14:textId="43A35C7D" w:rsidR="00A078DD" w:rsidRPr="0089154A" w:rsidRDefault="00A078DD" w:rsidP="0089154A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72F2E75" w14:textId="77777777" w:rsidR="00A078DD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8163531" w14:textId="77777777" w:rsidR="00A078DD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170367DA" w14:textId="77777777" w:rsidR="00A078DD" w:rsidRPr="00635F1E" w:rsidRDefault="00A078DD" w:rsidP="00A078DD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do złożenia w Zespole Obsługi Zadań (z siedzibą w Krakowie przy ul. Reymonta 7, budynek U-2 AGH, pok. 014), protokołu, o którym mowa w pkt. 4 wraz z kopią powiadomienia o wystąpieniu wady. </w:t>
      </w:r>
    </w:p>
    <w:p w14:paraId="78B3E1DF" w14:textId="77777777" w:rsidR="00A078DD" w:rsidRPr="00635F1E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27ED1363" w14:textId="77777777" w:rsidR="00A078DD" w:rsidRPr="00635F1E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D0D7BAE" w14:textId="77777777" w:rsidR="00A078DD" w:rsidRPr="00635F1E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194E9D54" w14:textId="77777777" w:rsidR="00A078DD" w:rsidRPr="00635F1E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7F64E31" w14:textId="77777777" w:rsidR="00A078DD" w:rsidRPr="00635F1E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14:paraId="3F22B439" w14:textId="77777777" w:rsidR="00A078DD" w:rsidRPr="00635F1E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Techniczno-Ruchowej, instrukcji obsługi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3168C374" w14:textId="77777777" w:rsidR="00A078DD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1B1EFD54" w14:textId="77777777" w:rsidR="00A078DD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0EE93E3C" w14:textId="77777777" w:rsidR="00A078DD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2505388C" w14:textId="77777777" w:rsidR="00A078DD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545727E7" w14:textId="77777777" w:rsidR="00A078DD" w:rsidRPr="00D207A9" w:rsidRDefault="00A078DD" w:rsidP="00A078DD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2EA2A8FA" w14:textId="77777777" w:rsidR="00A078DD" w:rsidRPr="00EC7C7C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39536A" w14:textId="77777777" w:rsidR="00A078DD" w:rsidRPr="00EC7C7C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14:paraId="7F41E61E" w14:textId="77777777" w:rsidR="00A078DD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25FA39" w14:textId="77777777" w:rsidR="00A078DD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FD10C9" w14:textId="77777777" w:rsidR="00A078DD" w:rsidRDefault="00A078DD" w:rsidP="00A078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79ABB6" w14:textId="77777777" w:rsidR="00A078DD" w:rsidRPr="00EC7C7C" w:rsidRDefault="00A078DD" w:rsidP="00A078DD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14:paraId="5ABD43E6" w14:textId="77777777" w:rsidR="00A078DD" w:rsidRPr="00001768" w:rsidRDefault="00A078DD" w:rsidP="00A078DD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p w14:paraId="29E2C624" w14:textId="77777777" w:rsidR="00A078DD" w:rsidRPr="00001768" w:rsidRDefault="00A078DD" w:rsidP="00A078DD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</w:p>
    <w:p w14:paraId="1DA6542E" w14:textId="18C354B0" w:rsidR="00512D5F" w:rsidRDefault="00512D5F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1894ACEC" w14:textId="1ABA8A11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014F67BA" w14:textId="5E4AEADD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B210523" w14:textId="3CCF07C0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D692A49" w14:textId="7688350B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267D105" w14:textId="43CA878E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4BBF2B27" w14:textId="7FE74577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660DF50" w14:textId="2D63EE49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DB92169" w14:textId="7243B081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29D72C57" w14:textId="3ECCD99A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53C4B42C" w14:textId="3C40E3E9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20743903" w14:textId="25BBF9FD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377226D8" w14:textId="3148EE55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55EBFFC1" w14:textId="59BF76E3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2140D243" w14:textId="4ECF081D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7772E14" w14:textId="322FA489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8C7EB91" w14:textId="58A504AC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4DB12302" w14:textId="1F98EC7B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48B4DB9D" w14:textId="5D59E0F6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5C182FC8" w14:textId="26EDF382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11A392A1" w14:textId="4B3CDA24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88984FF" w14:textId="4EC01662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3A278F3C" w14:textId="1AAEBE46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3CC6563A" w14:textId="1FE6BDE6" w:rsidR="006E5A2B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20FD753" w14:textId="77777777" w:rsidR="006E5A2B" w:rsidRPr="00001768" w:rsidRDefault="006E5A2B" w:rsidP="00A078DD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sectPr w:rsidR="006E5A2B" w:rsidRPr="00001768" w:rsidSect="00D65950">
      <w:footerReference w:type="default" r:id="rId14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5A8F" w14:textId="77777777" w:rsidR="00B44E28" w:rsidRDefault="00B44E28" w:rsidP="00467FC3">
      <w:pPr>
        <w:spacing w:after="0" w:line="240" w:lineRule="auto"/>
      </w:pPr>
      <w:r>
        <w:separator/>
      </w:r>
    </w:p>
  </w:endnote>
  <w:endnote w:type="continuationSeparator" w:id="0">
    <w:p w14:paraId="7E14FDEA" w14:textId="77777777" w:rsidR="00B44E28" w:rsidRDefault="00B44E28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2CAA3CAC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6A40AB">
      <w:rPr>
        <w:color w:val="BFBFBF" w:themeColor="background1" w:themeShade="BF"/>
        <w:kern w:val="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D92F" w14:textId="77777777" w:rsidR="00B44E28" w:rsidRDefault="00B44E28" w:rsidP="00467FC3">
      <w:pPr>
        <w:spacing w:after="0" w:line="240" w:lineRule="auto"/>
      </w:pPr>
      <w:r>
        <w:separator/>
      </w:r>
    </w:p>
  </w:footnote>
  <w:footnote w:type="continuationSeparator" w:id="0">
    <w:p w14:paraId="7D2A7802" w14:textId="77777777" w:rsidR="00B44E28" w:rsidRDefault="00B44E28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97FCA"/>
    <w:multiLevelType w:val="multilevel"/>
    <w:tmpl w:val="9086E62A"/>
    <w:numStyleLink w:val="Styldoumwv2"/>
  </w:abstractNum>
  <w:abstractNum w:abstractNumId="55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023914"/>
    <w:multiLevelType w:val="multilevel"/>
    <w:tmpl w:val="9086E62A"/>
    <w:numStyleLink w:val="Styldoumwv2"/>
  </w:abstractNum>
  <w:abstractNum w:abstractNumId="59" w15:restartNumberingAfterBreak="0">
    <w:nsid w:val="75A50E92"/>
    <w:multiLevelType w:val="multilevel"/>
    <w:tmpl w:val="9086E62A"/>
    <w:numStyleLink w:val="Styldoumwv2"/>
  </w:abstractNum>
  <w:abstractNum w:abstractNumId="60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8803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229774">
    <w:abstractNumId w:val="50"/>
  </w:num>
  <w:num w:numId="3" w16cid:durableId="768358378">
    <w:abstractNumId w:val="45"/>
  </w:num>
  <w:num w:numId="4" w16cid:durableId="615910890">
    <w:abstractNumId w:val="38"/>
  </w:num>
  <w:num w:numId="5" w16cid:durableId="765616951">
    <w:abstractNumId w:val="41"/>
  </w:num>
  <w:num w:numId="6" w16cid:durableId="1372193280">
    <w:abstractNumId w:val="58"/>
  </w:num>
  <w:num w:numId="7" w16cid:durableId="640576563">
    <w:abstractNumId w:val="34"/>
  </w:num>
  <w:num w:numId="8" w16cid:durableId="283387807">
    <w:abstractNumId w:val="43"/>
  </w:num>
  <w:num w:numId="9" w16cid:durableId="1492453634">
    <w:abstractNumId w:val="35"/>
  </w:num>
  <w:num w:numId="10" w16cid:durableId="427434942">
    <w:abstractNumId w:val="36"/>
  </w:num>
  <w:num w:numId="11" w16cid:durableId="1357123704">
    <w:abstractNumId w:val="42"/>
  </w:num>
  <w:num w:numId="12" w16cid:durableId="1003166726">
    <w:abstractNumId w:val="59"/>
  </w:num>
  <w:num w:numId="13" w16cid:durableId="1222592303">
    <w:abstractNumId w:val="39"/>
  </w:num>
  <w:num w:numId="14" w16cid:durableId="1754429515">
    <w:abstractNumId w:val="54"/>
  </w:num>
  <w:num w:numId="15" w16cid:durableId="67775776">
    <w:abstractNumId w:val="47"/>
  </w:num>
  <w:num w:numId="16" w16cid:durableId="546379113">
    <w:abstractNumId w:val="40"/>
  </w:num>
  <w:num w:numId="17" w16cid:durableId="734862647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 w16cid:durableId="1753234935">
    <w:abstractNumId w:val="61"/>
  </w:num>
  <w:num w:numId="19" w16cid:durableId="1800997002">
    <w:abstractNumId w:val="53"/>
  </w:num>
  <w:num w:numId="20" w16cid:durableId="436683888">
    <w:abstractNumId w:val="57"/>
  </w:num>
  <w:num w:numId="21" w16cid:durableId="900679711">
    <w:abstractNumId w:val="56"/>
  </w:num>
  <w:num w:numId="22" w16cid:durableId="765224121">
    <w:abstractNumId w:val="46"/>
  </w:num>
  <w:num w:numId="23" w16cid:durableId="1164707043">
    <w:abstractNumId w:val="51"/>
  </w:num>
  <w:num w:numId="24" w16cid:durableId="1940522245">
    <w:abstractNumId w:val="37"/>
  </w:num>
  <w:num w:numId="25" w16cid:durableId="1179389589">
    <w:abstractNumId w:val="60"/>
  </w:num>
  <w:num w:numId="26" w16cid:durableId="78454126">
    <w:abstractNumId w:val="63"/>
  </w:num>
  <w:num w:numId="27" w16cid:durableId="1178231608">
    <w:abstractNumId w:val="48"/>
  </w:num>
  <w:num w:numId="28" w16cid:durableId="1826432636">
    <w:abstractNumId w:val="52"/>
  </w:num>
  <w:num w:numId="29" w16cid:durableId="1676498732">
    <w:abstractNumId w:val="43"/>
  </w:num>
  <w:num w:numId="30" w16cid:durableId="1539198037">
    <w:abstractNumId w:val="4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5D28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1F6D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5F34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4FE"/>
    <w:rsid w:val="00147C55"/>
    <w:rsid w:val="00151DDD"/>
    <w:rsid w:val="00153BE8"/>
    <w:rsid w:val="00154567"/>
    <w:rsid w:val="001554A6"/>
    <w:rsid w:val="001563CB"/>
    <w:rsid w:val="00156524"/>
    <w:rsid w:val="00157125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44B1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677FA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157D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5E44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6EA4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3BA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40AB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5A2B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4CA0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A7EA1"/>
    <w:rsid w:val="007B1229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0A8E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069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3100"/>
    <w:rsid w:val="0088483C"/>
    <w:rsid w:val="00887EBB"/>
    <w:rsid w:val="0089154A"/>
    <w:rsid w:val="00897E80"/>
    <w:rsid w:val="008A0F3D"/>
    <w:rsid w:val="008A24EC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65ADA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5D5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E71"/>
    <w:rsid w:val="009F3F33"/>
    <w:rsid w:val="009F62C2"/>
    <w:rsid w:val="00A0261C"/>
    <w:rsid w:val="00A0264F"/>
    <w:rsid w:val="00A03D4B"/>
    <w:rsid w:val="00A078DD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4F0E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4E28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2751"/>
    <w:rsid w:val="00BD343B"/>
    <w:rsid w:val="00BD462F"/>
    <w:rsid w:val="00BD4E4C"/>
    <w:rsid w:val="00BD5E71"/>
    <w:rsid w:val="00BE1E59"/>
    <w:rsid w:val="00BE3129"/>
    <w:rsid w:val="00BE639C"/>
    <w:rsid w:val="00BE7C11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4A19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020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3243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7A6"/>
    <w:rsid w:val="00F11DE7"/>
    <w:rsid w:val="00F1288D"/>
    <w:rsid w:val="00F12CE1"/>
    <w:rsid w:val="00F13627"/>
    <w:rsid w:val="00F137C2"/>
    <w:rsid w:val="00F13C9F"/>
    <w:rsid w:val="00F15C21"/>
    <w:rsid w:val="00F17CB0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24CA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AD7A6-26A1-4EDA-8B39-0DF763E00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ADC21-FE0F-4D23-8B45-841728D29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8622</Words>
  <Characters>56995</Characters>
  <Application>Microsoft Office Word</Application>
  <DocSecurity>0</DocSecurity>
  <Lines>474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Sylwia Lempart</cp:lastModifiedBy>
  <cp:revision>3</cp:revision>
  <cp:lastPrinted>2022-03-17T14:17:00Z</cp:lastPrinted>
  <dcterms:created xsi:type="dcterms:W3CDTF">2022-05-11T11:58:00Z</dcterms:created>
  <dcterms:modified xsi:type="dcterms:W3CDTF">2022-05-12T08:33:00Z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