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BB0FB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B0FBC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B0FBC">
        <w:rPr>
          <w:rFonts w:ascii="Arial" w:hAnsi="Arial" w:cs="Arial"/>
          <w:sz w:val="24"/>
          <w:szCs w:val="24"/>
        </w:rPr>
        <w:t>2022-05-11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BB0FBC" w:rsidP="006A5DF1">
      <w:pPr>
        <w:rPr>
          <w:rFonts w:ascii="Arial" w:hAnsi="Arial" w:cs="Arial"/>
          <w:b/>
          <w:bCs/>
          <w:sz w:val="24"/>
          <w:szCs w:val="24"/>
        </w:rPr>
      </w:pPr>
      <w:r w:rsidRPr="00BB0FBC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BB0FBC" w:rsidP="006A5DF1">
      <w:pPr>
        <w:rPr>
          <w:rFonts w:ascii="Arial" w:hAnsi="Arial" w:cs="Arial"/>
          <w:sz w:val="24"/>
          <w:szCs w:val="24"/>
        </w:rPr>
      </w:pPr>
      <w:r w:rsidRPr="00BB0FBC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B0FBC">
        <w:rPr>
          <w:rFonts w:ascii="Arial" w:hAnsi="Arial" w:cs="Arial"/>
          <w:sz w:val="24"/>
          <w:szCs w:val="24"/>
        </w:rPr>
        <w:t>521</w:t>
      </w:r>
    </w:p>
    <w:p w:rsidR="006A5DF1" w:rsidRPr="009003D1" w:rsidRDefault="00BB0FBC" w:rsidP="006A5DF1">
      <w:pPr>
        <w:rPr>
          <w:rFonts w:ascii="Arial" w:hAnsi="Arial" w:cs="Arial"/>
          <w:sz w:val="24"/>
          <w:szCs w:val="24"/>
        </w:rPr>
      </w:pPr>
      <w:r w:rsidRPr="00BB0FBC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B0FBC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CB483D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FER.271.5</w:t>
      </w:r>
      <w:r w:rsidR="00BC4D07">
        <w:rPr>
          <w:rFonts w:ascii="Arial" w:hAnsi="Arial" w:cs="Arial"/>
          <w:sz w:val="24"/>
          <w:szCs w:val="24"/>
        </w:rPr>
        <w:t>.2022.P.1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B0FBC" w:rsidRPr="00BB0FBC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B0FBC" w:rsidRPr="00BB0FBC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B0FBC" w:rsidRPr="00BB0FBC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BC4D07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BB0FBC" w:rsidRPr="00BB0FBC">
        <w:rPr>
          <w:rFonts w:ascii="Arial" w:hAnsi="Arial" w:cs="Arial"/>
          <w:b/>
          <w:sz w:val="24"/>
          <w:szCs w:val="24"/>
        </w:rPr>
        <w:t>Gmina Szerzyny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BB0FBC" w:rsidRPr="00BB0FBC">
        <w:rPr>
          <w:rFonts w:ascii="Arial" w:hAnsi="Arial" w:cs="Arial"/>
          <w:sz w:val="24"/>
          <w:szCs w:val="24"/>
        </w:rPr>
        <w:t>(</w:t>
      </w:r>
      <w:proofErr w:type="spellStart"/>
      <w:r w:rsidR="00BB0FBC" w:rsidRPr="00BB0FBC">
        <w:rPr>
          <w:rFonts w:ascii="Arial" w:hAnsi="Arial" w:cs="Arial"/>
          <w:sz w:val="24"/>
          <w:szCs w:val="24"/>
        </w:rPr>
        <w:t>t.j</w:t>
      </w:r>
      <w:proofErr w:type="spellEnd"/>
      <w:r w:rsidR="00BB0FBC" w:rsidRPr="00BB0FB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B0FBC" w:rsidRPr="00BB0FBC">
        <w:rPr>
          <w:rFonts w:ascii="Arial" w:hAnsi="Arial" w:cs="Arial"/>
          <w:sz w:val="24"/>
          <w:szCs w:val="24"/>
        </w:rPr>
        <w:t>Dz.U</w:t>
      </w:r>
      <w:proofErr w:type="spellEnd"/>
      <w:r w:rsidR="00BB0FBC" w:rsidRPr="00BB0FBC">
        <w:rPr>
          <w:rFonts w:ascii="Arial" w:hAnsi="Arial" w:cs="Arial"/>
          <w:sz w:val="24"/>
          <w:szCs w:val="24"/>
        </w:rPr>
        <w:t>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60305" w:rsidRPr="00BC4D07" w:rsidRDefault="00760305" w:rsidP="00760305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  <w:u w:val="single"/>
        </w:rPr>
      </w:pPr>
      <w:r w:rsidRPr="00BC4D07">
        <w:rPr>
          <w:rFonts w:ascii="Arial" w:hAnsi="Arial" w:cs="Arial"/>
          <w:b/>
          <w:bCs/>
          <w:sz w:val="22"/>
          <w:szCs w:val="22"/>
          <w:u w:val="single"/>
        </w:rPr>
        <w:t>Pytanie nr 1</w:t>
      </w:r>
    </w:p>
    <w:p w:rsidR="008067E8" w:rsidRPr="001D11FE" w:rsidRDefault="008067E8" w:rsidP="008067E8">
      <w:pPr>
        <w:rPr>
          <w:rFonts w:ascii="Calibri" w:hAnsi="Calibri"/>
          <w:color w:val="000000" w:themeColor="text1"/>
        </w:rPr>
      </w:pPr>
      <w:r w:rsidRPr="001D11FE">
        <w:rPr>
          <w:rFonts w:ascii="Calibri" w:hAnsi="Calibri"/>
          <w:color w:val="000000" w:themeColor="text1"/>
        </w:rPr>
        <w:t>W związku z ogłoszonym przez Państwa przetargiem, zwracamy się z prośbą o udzielenie odpowiedzi na wyszczególnione poniżej kwestie oraz załączenie dodatkowych dokumentów</w:t>
      </w:r>
      <w:r>
        <w:rPr>
          <w:rFonts w:ascii="Calibri" w:hAnsi="Calibri"/>
          <w:color w:val="000000" w:themeColor="text1"/>
        </w:rPr>
        <w:t>:</w:t>
      </w:r>
    </w:p>
    <w:p w:rsidR="008067E8" w:rsidRPr="0090599B" w:rsidRDefault="008067E8" w:rsidP="008067E8">
      <w:pPr>
        <w:jc w:val="center"/>
        <w:rPr>
          <w:rFonts w:ascii="Calibri" w:hAnsi="Calibri"/>
          <w:b/>
          <w:bCs/>
          <w:color w:val="000000" w:themeColor="text1"/>
          <w:sz w:val="18"/>
          <w:szCs w:val="18"/>
        </w:rPr>
      </w:pPr>
    </w:p>
    <w:p w:rsidR="008067E8" w:rsidRDefault="008067E8" w:rsidP="008067E8">
      <w:pPr>
        <w:pStyle w:val="Akapitzlist"/>
        <w:numPr>
          <w:ilvl w:val="0"/>
          <w:numId w:val="8"/>
        </w:numPr>
        <w:tabs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90599B">
        <w:rPr>
          <w:rFonts w:ascii="Calibri" w:eastAsia="Times New Roman" w:hAnsi="Calibri" w:cs="Times New Roman"/>
          <w:color w:val="000000" w:themeColor="text1"/>
          <w:sz w:val="18"/>
          <w:szCs w:val="18"/>
        </w:rPr>
        <w:t>Prosimy o informację, czy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</w:t>
      </w:r>
      <w:r w:rsidRPr="00F14F0D">
        <w:rPr>
          <w:rFonts w:ascii="Calibri" w:eastAsia="Times New Roman" w:hAnsi="Calibri" w:cs="Times New Roman"/>
          <w:color w:val="000000" w:themeColor="text1"/>
          <w:sz w:val="18"/>
          <w:szCs w:val="18"/>
        </w:rPr>
        <w:t>zostanie złożone oświadczenie o poddaniu się egzekucji, w formie aktu notarialnego zgodnie z art. 777 k.p.c.? Jeżeli tak, to czy pokryją Państwo koszt jego ustanowienia z własnych środków?</w:t>
      </w:r>
    </w:p>
    <w:p w:rsidR="008067E8" w:rsidRPr="007F74CE" w:rsidRDefault="008067E8" w:rsidP="008067E8">
      <w:pPr>
        <w:pStyle w:val="Akapitzlist"/>
        <w:tabs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Odp. NIE</w:t>
      </w:r>
    </w:p>
    <w:p w:rsidR="008067E8" w:rsidRPr="00F14F0D" w:rsidRDefault="008067E8" w:rsidP="008067E8">
      <w:pPr>
        <w:pStyle w:val="Akapitzlist"/>
        <w:numPr>
          <w:ilvl w:val="0"/>
          <w:numId w:val="8"/>
        </w:numPr>
        <w:tabs>
          <w:tab w:val="left" w:pos="282"/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W związku z zawartym w SWZ 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zastrzeżeniem możliwości zmiany </w:t>
      </w:r>
      <w:r w:rsidRPr="00F14F0D">
        <w:rPr>
          <w:rFonts w:ascii="Calibri" w:eastAsia="Times New Roman" w:hAnsi="Calibri" w:cs="Times New Roman"/>
          <w:color w:val="000000" w:themeColor="text1"/>
          <w:sz w:val="18"/>
          <w:szCs w:val="18"/>
        </w:rPr>
        <w:t>terminów i kwot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</w:t>
      </w:r>
      <w:r w:rsidRPr="00F14F0D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spłat (nie dotyczy wcześniejszej spłaty) – prosimy o informację czy dopuszczają Państwo następujące postanowienie w umowie kredytu: </w:t>
      </w:r>
    </w:p>
    <w:p w:rsidR="008067E8" w:rsidRPr="0020747B" w:rsidRDefault="008067E8" w:rsidP="008067E8">
      <w:pPr>
        <w:ind w:left="1134"/>
        <w:jc w:val="both"/>
        <w:rPr>
          <w:rFonts w:ascii="Calibri" w:hAnsi="Calibri"/>
          <w:i/>
          <w:sz w:val="18"/>
          <w:szCs w:val="18"/>
        </w:rPr>
      </w:pPr>
      <w:r w:rsidRPr="0020747B">
        <w:rPr>
          <w:rFonts w:ascii="Calibri" w:hAnsi="Calibri"/>
          <w:i/>
          <w:sz w:val="18"/>
          <w:szCs w:val="18"/>
        </w:rPr>
        <w:t>Wysokość i termin spłaty kredytu/raty kredytu, mogą być zmienione na wniosek Kredytobiorcy złożony wraz z odpowiednim uzasadnieniem, najpóźniej na 15 dni roboczych przed terminem spłaty kredytu/raty kredytu, zaakceptowany</w:t>
      </w:r>
      <w:r>
        <w:rPr>
          <w:rFonts w:ascii="Calibri" w:hAnsi="Calibri"/>
          <w:i/>
          <w:sz w:val="18"/>
          <w:szCs w:val="18"/>
        </w:rPr>
        <w:t>m</w:t>
      </w:r>
      <w:r w:rsidRPr="0020747B">
        <w:rPr>
          <w:rFonts w:ascii="Calibri" w:hAnsi="Calibri"/>
          <w:i/>
          <w:sz w:val="18"/>
          <w:szCs w:val="18"/>
        </w:rPr>
        <w:t xml:space="preserve"> przez </w:t>
      </w:r>
      <w:r>
        <w:rPr>
          <w:rFonts w:ascii="Calibri" w:hAnsi="Calibri"/>
          <w:i/>
          <w:sz w:val="18"/>
          <w:szCs w:val="18"/>
        </w:rPr>
        <w:t>Wykonawcę</w:t>
      </w:r>
      <w:r w:rsidRPr="0020747B">
        <w:rPr>
          <w:rFonts w:ascii="Calibri" w:hAnsi="Calibri"/>
          <w:i/>
          <w:sz w:val="18"/>
          <w:szCs w:val="18"/>
        </w:rPr>
        <w:t>. Zmiany w powyższym zakresie są dokonywane w formie aneksu do umowy.</w:t>
      </w:r>
    </w:p>
    <w:p w:rsidR="008067E8" w:rsidRDefault="008067E8" w:rsidP="008067E8">
      <w:pPr>
        <w:pStyle w:val="Akapitzlist"/>
        <w:ind w:left="1134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030296">
        <w:rPr>
          <w:rFonts w:ascii="Calibri" w:eastAsia="Times New Roman" w:hAnsi="Calibri" w:cs="Times New Roman"/>
          <w:color w:val="000000" w:themeColor="text1"/>
          <w:sz w:val="18"/>
          <w:szCs w:val="18"/>
        </w:rPr>
        <w:t>Jeżeli nie dopuszczają Państwo powyższego postanowienia, to prosimy o złożenie</w:t>
      </w:r>
      <w:r w:rsidRPr="007F0904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propozycji analogicznego postanowienia.</w:t>
      </w:r>
    </w:p>
    <w:p w:rsidR="008067E8" w:rsidRPr="007F74CE" w:rsidRDefault="008067E8" w:rsidP="008067E8">
      <w:pPr>
        <w:rPr>
          <w:rFonts w:ascii="Calibri" w:hAnsi="Calibri"/>
          <w:b/>
          <w:color w:val="000000" w:themeColor="text1"/>
          <w:sz w:val="18"/>
          <w:szCs w:val="18"/>
        </w:rPr>
      </w:pPr>
      <w:r>
        <w:rPr>
          <w:rFonts w:ascii="Calibri" w:hAnsi="Calibri"/>
          <w:color w:val="000000" w:themeColor="text1"/>
          <w:sz w:val="18"/>
          <w:szCs w:val="18"/>
        </w:rPr>
        <w:t xml:space="preserve">                  </w:t>
      </w:r>
      <w:r>
        <w:rPr>
          <w:rFonts w:ascii="Calibri" w:hAnsi="Calibri"/>
          <w:b/>
          <w:color w:val="000000" w:themeColor="text1"/>
          <w:sz w:val="18"/>
          <w:szCs w:val="18"/>
        </w:rPr>
        <w:t>Odp. TAK</w:t>
      </w:r>
    </w:p>
    <w:p w:rsidR="008067E8" w:rsidRDefault="008067E8" w:rsidP="008067E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color w:val="000000" w:themeColor="text1"/>
          <w:sz w:val="18"/>
          <w:szCs w:val="18"/>
        </w:rPr>
      </w:pPr>
      <w:r w:rsidRPr="00272EAD">
        <w:rPr>
          <w:rFonts w:cstheme="minorHAnsi"/>
          <w:color w:val="000000" w:themeColor="text1"/>
          <w:sz w:val="18"/>
          <w:szCs w:val="18"/>
        </w:rPr>
        <w:t xml:space="preserve">Czy dopuszczają Państwo wprowadzenie zapisu w umowie kredytowej iż w przypadku gdy stawka bazowa jest ujemna </w:t>
      </w:r>
      <w:r w:rsidRPr="00272EAD">
        <w:rPr>
          <w:rFonts w:cstheme="minorHAnsi"/>
          <w:bCs/>
          <w:color w:val="000000" w:themeColor="text1"/>
          <w:sz w:val="18"/>
          <w:szCs w:val="18"/>
        </w:rPr>
        <w:t>to przyjmuje się stawkę bazową na poziomie 0,00%</w:t>
      </w:r>
      <w:r w:rsidRPr="00272EAD">
        <w:rPr>
          <w:rFonts w:cstheme="minorHAnsi"/>
          <w:color w:val="000000" w:themeColor="text1"/>
          <w:sz w:val="18"/>
          <w:szCs w:val="18"/>
        </w:rPr>
        <w:t>?</w:t>
      </w:r>
    </w:p>
    <w:p w:rsidR="008067E8" w:rsidRPr="007F74CE" w:rsidRDefault="008067E8" w:rsidP="008067E8">
      <w:pPr>
        <w:pStyle w:val="Akapitzlist"/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Odp. TAK</w:t>
      </w:r>
    </w:p>
    <w:p w:rsidR="008067E8" w:rsidRDefault="008067E8" w:rsidP="008067E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color w:val="000000" w:themeColor="text1"/>
          <w:sz w:val="18"/>
          <w:szCs w:val="18"/>
        </w:rPr>
      </w:pPr>
      <w:r w:rsidRPr="00F14F0D">
        <w:rPr>
          <w:rFonts w:cstheme="minorHAnsi"/>
          <w:color w:val="000000" w:themeColor="text1"/>
          <w:sz w:val="18"/>
          <w:szCs w:val="18"/>
        </w:rPr>
        <w:t>Zgodnie z zapisami punktu 25.1 SWZ, stanowiącego iż „Wzór umowy stanowi załącznik do niniejszej SWZ” prosimy o udostępnienie przedmiotowego załącznika lub potwierdzenie, iż umowa zostanie podpisana na wzorze wykonawcy, zawierającym istotne postanowienia SWZ.</w:t>
      </w:r>
    </w:p>
    <w:p w:rsidR="008067E8" w:rsidRPr="007F74CE" w:rsidRDefault="008067E8" w:rsidP="008067E8">
      <w:pPr>
        <w:pStyle w:val="Akapitzlist"/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Odp. Umowa zostanie podpisana na wzorze umowy  Wykonawcy z uwzględnieniem warunków umowy opisanych w załączniku nr 4 do SWZ.</w:t>
      </w:r>
    </w:p>
    <w:p w:rsidR="008067E8" w:rsidRDefault="008067E8" w:rsidP="008067E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color w:val="000000" w:themeColor="text1"/>
          <w:sz w:val="18"/>
          <w:szCs w:val="18"/>
        </w:rPr>
      </w:pPr>
      <w:r w:rsidRPr="00F14F0D">
        <w:rPr>
          <w:rFonts w:cstheme="minorHAnsi"/>
          <w:color w:val="000000" w:themeColor="text1"/>
          <w:sz w:val="18"/>
          <w:szCs w:val="18"/>
        </w:rPr>
        <w:t xml:space="preserve">W warunkach SWZ </w:t>
      </w:r>
      <w:r>
        <w:rPr>
          <w:rFonts w:cstheme="minorHAnsi"/>
          <w:color w:val="000000" w:themeColor="text1"/>
          <w:sz w:val="18"/>
          <w:szCs w:val="18"/>
        </w:rPr>
        <w:t xml:space="preserve">zostało </w:t>
      </w:r>
      <w:r w:rsidRPr="00F14F0D">
        <w:rPr>
          <w:rFonts w:cstheme="minorHAnsi"/>
          <w:color w:val="000000" w:themeColor="text1"/>
          <w:sz w:val="18"/>
          <w:szCs w:val="18"/>
        </w:rPr>
        <w:t>napisane, iż „Dla wyliczenia kosztów kredytu do oferty proszę przyjąć, że cały kredyt jednorazowo zostanie postawiony do dyspozycji zamawiającego w dniu 30.09.2022 r.” – prośba o potwierdzenie, iż postawienie do dyspozycji oznacza równocześnie wypłacony w całości (w przeciwnym wypadku mogą powstać rozbieżności w wyliczeniach pomiędzy oferentami)</w:t>
      </w:r>
      <w:r>
        <w:rPr>
          <w:rFonts w:cstheme="minorHAnsi"/>
          <w:color w:val="000000" w:themeColor="text1"/>
          <w:sz w:val="18"/>
          <w:szCs w:val="18"/>
        </w:rPr>
        <w:t>.</w:t>
      </w:r>
    </w:p>
    <w:p w:rsidR="008067E8" w:rsidRPr="002E53CC" w:rsidRDefault="008067E8" w:rsidP="008067E8">
      <w:pPr>
        <w:pStyle w:val="Akapitzlist"/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lastRenderedPageBreak/>
        <w:t xml:space="preserve">Odp. TAK , proszę przyjąć, że cała kwota kredytu zostanie wypłacona Zamawiającego jednorazowo w dniu 30.09.2022 r.   </w:t>
      </w:r>
    </w:p>
    <w:p w:rsidR="008067E8" w:rsidRPr="00AA761C" w:rsidRDefault="008067E8" w:rsidP="008067E8">
      <w:pPr>
        <w:pStyle w:val="Akapitzlist"/>
        <w:numPr>
          <w:ilvl w:val="0"/>
          <w:numId w:val="8"/>
        </w:numPr>
        <w:spacing w:before="40" w:after="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W przypadku inwestycji przewidzianej do finansowania wnioskowanym kredytem </w:t>
      </w:r>
      <w:r w:rsidRPr="00AA761C">
        <w:rPr>
          <w:rFonts w:ascii="Calibri" w:hAnsi="Calibri"/>
          <w:bCs/>
          <w:color w:val="000000" w:themeColor="text1"/>
          <w:sz w:val="18"/>
          <w:szCs w:val="18"/>
        </w:rPr>
        <w:t>oraz finansowanej dotacją z UE,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prosimy o informację, czy założone dofinansowanie z UE wynika z zawartej umowy.</w:t>
      </w:r>
    </w:p>
    <w:p w:rsidR="008067E8" w:rsidRPr="00AA761C" w:rsidRDefault="008067E8" w:rsidP="008067E8">
      <w:pPr>
        <w:pStyle w:val="Akapitzlist"/>
        <w:numPr>
          <w:ilvl w:val="0"/>
          <w:numId w:val="12"/>
        </w:numPr>
        <w:spacing w:before="40" w:after="40"/>
        <w:ind w:left="156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jeżeli tak - prosimy o podanie łącznej kwoty, na jaką zostały zawarte umowy o dofinansowanie inwestycji będących przedmiotem </w:t>
      </w:r>
      <w:proofErr w:type="spellStart"/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SWZu</w:t>
      </w:r>
      <w:proofErr w:type="spellEnd"/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;</w:t>
      </w:r>
    </w:p>
    <w:p w:rsidR="008067E8" w:rsidRPr="002E53CC" w:rsidRDefault="008067E8" w:rsidP="008067E8">
      <w:pPr>
        <w:pStyle w:val="Akapitzlist"/>
        <w:numPr>
          <w:ilvl w:val="0"/>
          <w:numId w:val="12"/>
        </w:numPr>
        <w:spacing w:before="40" w:after="40"/>
        <w:ind w:left="156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jeżeli nie - prosimy o informację, czy w przypadku braku dotacji inwestycja będzie realizowana </w:t>
      </w:r>
      <w:r w:rsidRPr="00AA761C">
        <w:rPr>
          <w:rFonts w:ascii="Calibri" w:hAnsi="Calibri"/>
          <w:color w:val="000000" w:themeColor="text1"/>
          <w:sz w:val="18"/>
          <w:szCs w:val="18"/>
        </w:rPr>
        <w:t>i z jakich źródeł.</w:t>
      </w:r>
    </w:p>
    <w:p w:rsidR="008067E8" w:rsidRPr="002E53CC" w:rsidRDefault="008067E8" w:rsidP="008067E8">
      <w:pPr>
        <w:spacing w:before="40" w:after="40"/>
        <w:jc w:val="both"/>
        <w:rPr>
          <w:rFonts w:ascii="Calibri" w:hAnsi="Calibri"/>
          <w:b/>
          <w:color w:val="000000" w:themeColor="text1"/>
          <w:sz w:val="18"/>
          <w:szCs w:val="18"/>
        </w:rPr>
      </w:pPr>
      <w:r>
        <w:rPr>
          <w:rFonts w:ascii="Calibri" w:hAnsi="Calibri"/>
          <w:color w:val="000000" w:themeColor="text1"/>
          <w:sz w:val="18"/>
          <w:szCs w:val="18"/>
        </w:rPr>
        <w:t xml:space="preserve">                 </w:t>
      </w:r>
      <w:r>
        <w:rPr>
          <w:rFonts w:ascii="Calibri" w:hAnsi="Calibri"/>
          <w:b/>
          <w:color w:val="000000" w:themeColor="text1"/>
          <w:sz w:val="18"/>
          <w:szCs w:val="18"/>
        </w:rPr>
        <w:t>Odp.  Dofinansowanie inwestycji ze środków UE wynosi 1.500.000,00 zł, umowa zawarta.</w:t>
      </w:r>
    </w:p>
    <w:p w:rsidR="008067E8" w:rsidRPr="00AA761C" w:rsidRDefault="008067E8" w:rsidP="008067E8">
      <w:pPr>
        <w:ind w:left="1134"/>
        <w:jc w:val="center"/>
        <w:rPr>
          <w:rFonts w:ascii="Calibri" w:hAnsi="Calibri"/>
          <w:b/>
          <w:bCs/>
          <w:color w:val="000000" w:themeColor="text1"/>
          <w:sz w:val="18"/>
          <w:szCs w:val="18"/>
        </w:rPr>
      </w:pPr>
    </w:p>
    <w:p w:rsidR="008067E8" w:rsidRPr="0093495B" w:rsidRDefault="008067E8" w:rsidP="008067E8">
      <w:pPr>
        <w:jc w:val="center"/>
        <w:rPr>
          <w:rFonts w:ascii="Calibri" w:hAnsi="Calibri"/>
          <w:b/>
          <w:bCs/>
          <w:color w:val="000000" w:themeColor="text1"/>
        </w:rPr>
      </w:pPr>
      <w:r w:rsidRPr="0093495B">
        <w:rPr>
          <w:rFonts w:ascii="Calibri" w:hAnsi="Calibri"/>
          <w:b/>
          <w:bCs/>
          <w:smallCaps/>
          <w:color w:val="000000" w:themeColor="text1"/>
        </w:rPr>
        <w:t xml:space="preserve">Pytania dotyczące sytuacji ekonomiczno-finansowej </w:t>
      </w:r>
    </w:p>
    <w:p w:rsidR="008067E8" w:rsidRDefault="008067E8" w:rsidP="008067E8">
      <w:pPr>
        <w:jc w:val="center"/>
        <w:rPr>
          <w:rFonts w:ascii="Calibri" w:hAnsi="Calibri"/>
          <w:b/>
          <w:bCs/>
          <w:color w:val="000000" w:themeColor="text1"/>
          <w:sz w:val="18"/>
          <w:szCs w:val="18"/>
        </w:rPr>
      </w:pPr>
      <w:r w:rsidRPr="00AA761C">
        <w:rPr>
          <w:rFonts w:ascii="Calibri" w:hAnsi="Calibri"/>
          <w:b/>
          <w:bCs/>
          <w:color w:val="000000" w:themeColor="text1"/>
          <w:sz w:val="18"/>
          <w:szCs w:val="18"/>
        </w:rPr>
        <w:t>(zgodnie ze stanem na dzień sporządzania odpowiedzi)</w:t>
      </w:r>
    </w:p>
    <w:p w:rsidR="008067E8" w:rsidRPr="0093495B" w:rsidRDefault="008067E8" w:rsidP="008067E8">
      <w:pPr>
        <w:pStyle w:val="Bezodstpw"/>
        <w:numPr>
          <w:ilvl w:val="0"/>
          <w:numId w:val="9"/>
        </w:numPr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</w:pPr>
      <w:r w:rsidRPr="0093495B">
        <w:rPr>
          <w:rFonts w:eastAsia="Times New Roman"/>
          <w:sz w:val="18"/>
          <w:szCs w:val="18"/>
        </w:rPr>
        <w:t xml:space="preserve">Prosimy o </w:t>
      </w:r>
      <w:r>
        <w:rPr>
          <w:rFonts w:eastAsia="Times New Roman"/>
          <w:sz w:val="18"/>
          <w:szCs w:val="18"/>
        </w:rPr>
        <w:t xml:space="preserve">wskazanie </w:t>
      </w:r>
      <w:r w:rsidRPr="0093495B">
        <w:rPr>
          <w:rFonts w:eastAsia="Times New Roman"/>
          <w:sz w:val="18"/>
          <w:szCs w:val="18"/>
        </w:rPr>
        <w:t>czy:</w:t>
      </w:r>
    </w:p>
    <w:p w:rsidR="008067E8" w:rsidRDefault="008067E8" w:rsidP="008067E8">
      <w:pPr>
        <w:pStyle w:val="Akapitzlist"/>
        <w:numPr>
          <w:ilvl w:val="0"/>
          <w:numId w:val="13"/>
        </w:numPr>
        <w:tabs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n</w:t>
      </w:r>
      <w:r w:rsidRPr="0093495B">
        <w:rPr>
          <w:rFonts w:ascii="Calibri" w:eastAsia="Times New Roman" w:hAnsi="Calibri" w:cs="Times New Roman"/>
          <w:color w:val="000000" w:themeColor="text1"/>
          <w:sz w:val="18"/>
          <w:szCs w:val="18"/>
        </w:rPr>
        <w:t>a Państwa rachunkach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w ban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kach ciążą zajęcia egzekucyjne?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 w:val="24"/>
          <w:szCs w:val="18"/>
          <w:u w:val="single"/>
        </w:rPr>
        <w:t>NIE</w:t>
      </w:r>
    </w:p>
    <w:p w:rsidR="008067E8" w:rsidRPr="00AA761C" w:rsidRDefault="008067E8" w:rsidP="008067E8">
      <w:pPr>
        <w:pStyle w:val="Akapitzlist"/>
        <w:tabs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Jeżeli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tak, to prosimy o podanie kwoty zajęć egzekucyjnych (w tys. PLN)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.</w:t>
      </w:r>
    </w:p>
    <w:p w:rsidR="008067E8" w:rsidRPr="00B56CE6" w:rsidRDefault="008067E8" w:rsidP="008067E8">
      <w:pPr>
        <w:pStyle w:val="Akapitzlist"/>
        <w:numPr>
          <w:ilvl w:val="0"/>
          <w:numId w:val="13"/>
        </w:numPr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Cs w:val="18"/>
          <w:u w:val="single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p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osiadają Państwo zaległe zobowiązania finansowe w bankach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?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  <w:t>NIE</w:t>
      </w:r>
    </w:p>
    <w:p w:rsidR="008067E8" w:rsidRPr="00AA761C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Jeżeli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tak, to prosimy o podanie kwoty zaległych zobowiązań w bankach (w tys. PLN)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.</w:t>
      </w:r>
    </w:p>
    <w:p w:rsidR="008067E8" w:rsidRDefault="008067E8" w:rsidP="008067E8">
      <w:pPr>
        <w:pStyle w:val="Akapitzlist"/>
        <w:numPr>
          <w:ilvl w:val="0"/>
          <w:numId w:val="13"/>
        </w:numPr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w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ciągu ostatnich 18 miesięcy był prowadzony u Państwa program postępowania naprawczego </w:t>
      </w:r>
    </w:p>
    <w:p w:rsidR="008067E8" w:rsidRPr="00B56CE6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Cs w:val="18"/>
          <w:u w:val="single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w rozumieniu ustawy z dnia 27 sierpnia 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2009 r. o finansach publicznych?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  <w:t>NIE</w:t>
      </w:r>
    </w:p>
    <w:p w:rsidR="008067E8" w:rsidRDefault="008067E8" w:rsidP="008067E8">
      <w:pPr>
        <w:pStyle w:val="Akapitzlist"/>
        <w:numPr>
          <w:ilvl w:val="0"/>
          <w:numId w:val="13"/>
        </w:numPr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w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ciągu ostatnich 36 miesięcy były prowadzone wobec Państwa za pośrednictwem komornika</w:t>
      </w:r>
    </w:p>
    <w:p w:rsidR="008067E8" w:rsidRPr="00B56CE6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Cs w:val="18"/>
          <w:u w:val="single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sądowego postępowania egzekucyj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ne wszczynane na wniosek banków?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  <w:t>NIE</w:t>
      </w:r>
    </w:p>
    <w:p w:rsidR="008067E8" w:rsidRPr="00B56CE6" w:rsidRDefault="008067E8" w:rsidP="008067E8">
      <w:pPr>
        <w:pStyle w:val="Akapitzlist"/>
        <w:numPr>
          <w:ilvl w:val="0"/>
          <w:numId w:val="13"/>
        </w:numPr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Cs w:val="18"/>
          <w:u w:val="single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p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osiadają Państwo zaległe 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zobowiązania wobec ZUS lub US?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  <w:t>NIE</w:t>
      </w:r>
    </w:p>
    <w:p w:rsidR="008067E8" w:rsidRPr="00AA761C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J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eżeli tak, to prosimy o podanie kwoty zaległych zobowiązań wobec ZUS i US (w tys. PLN)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.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</w:p>
    <w:p w:rsidR="008067E8" w:rsidRDefault="008067E8" w:rsidP="008067E8">
      <w:pPr>
        <w:pStyle w:val="Akapitzlist"/>
        <w:numPr>
          <w:ilvl w:val="0"/>
          <w:numId w:val="13"/>
        </w:numPr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w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ciągu ostatnich dwóch lat została podjęta uchwała o nieudzieleniu absolutorium</w:t>
      </w:r>
    </w:p>
    <w:p w:rsidR="008067E8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organowi wykonawczemu reprezentującemu Państwa jednostkę </w:t>
      </w:r>
    </w:p>
    <w:p w:rsidR="008067E8" w:rsidRPr="00B56CE6" w:rsidRDefault="008067E8" w:rsidP="008067E8">
      <w:pPr>
        <w:pStyle w:val="Akapitzlist"/>
        <w:tabs>
          <w:tab w:val="left" w:pos="282"/>
          <w:tab w:val="left" w:pos="1418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</w:pP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>(wójt / burmistrz / prezydent, zarz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ąd powiatu, zarząd województwa)?</w:t>
      </w:r>
      <w:r w:rsidRPr="00AA761C">
        <w:rPr>
          <w:rFonts w:ascii="Calibri" w:eastAsia="Times New Roman" w:hAnsi="Calibri" w:cs="Times New Roman"/>
          <w:color w:val="000000" w:themeColor="text1"/>
          <w:sz w:val="18"/>
          <w:szCs w:val="18"/>
        </w:rPr>
        <w:tab/>
      </w:r>
      <w:r w:rsidRPr="000B5ED5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 xml:space="preserve">TAK   /  </w:t>
      </w:r>
      <w:r w:rsidRPr="00B56CE6">
        <w:rPr>
          <w:rFonts w:ascii="Calibri" w:eastAsia="Times New Roman" w:hAnsi="Calibri" w:cs="Times New Roman"/>
          <w:b/>
          <w:color w:val="000000" w:themeColor="text1"/>
          <w:szCs w:val="18"/>
          <w:u w:val="single"/>
        </w:rPr>
        <w:t>NIE</w:t>
      </w:r>
    </w:p>
    <w:p w:rsidR="008067E8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>Jeśli tak, to proszę o wskazanie z</w:t>
      </w:r>
      <w:r w:rsidRPr="00DB3D1D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jakiego powodu podjęto uchwałę o nieudzieleniu absolutorium?</w:t>
      </w:r>
    </w:p>
    <w:p w:rsidR="008067E8" w:rsidRPr="00AA761C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4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</w:p>
    <w:p w:rsidR="008067E8" w:rsidRPr="001D5511" w:rsidRDefault="008067E8" w:rsidP="008067E8">
      <w:pPr>
        <w:pStyle w:val="Akapitzlist"/>
        <w:numPr>
          <w:ilvl w:val="0"/>
          <w:numId w:val="9"/>
        </w:numPr>
        <w:tabs>
          <w:tab w:val="left" w:pos="282"/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Prosimy o podanie:</w:t>
      </w:r>
    </w:p>
    <w:p w:rsidR="008067E8" w:rsidRDefault="008067E8" w:rsidP="008067E8">
      <w:pPr>
        <w:pStyle w:val="Akapitzlist"/>
        <w:numPr>
          <w:ilvl w:val="0"/>
          <w:numId w:val="20"/>
        </w:numPr>
        <w:tabs>
          <w:tab w:val="left" w:pos="282"/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wartości łącznej udzielonych i planowanych do udzielenia poręczeń i gwarancji (w tys. PLN) według stanu na koniec bieżącego roku, </w:t>
      </w:r>
    </w:p>
    <w:p w:rsidR="008067E8" w:rsidRPr="00E832A4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82"/>
        <w:jc w:val="both"/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Odp. Nie ma i nie planuje się.</w:t>
      </w:r>
    </w:p>
    <w:p w:rsidR="008067E8" w:rsidRPr="001D5511" w:rsidRDefault="008067E8" w:rsidP="008067E8">
      <w:pPr>
        <w:pStyle w:val="Akapitzlist"/>
        <w:numPr>
          <w:ilvl w:val="0"/>
          <w:numId w:val="20"/>
        </w:numPr>
        <w:tabs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podmiotu któremu jednostka poręcza/udziela gwarancji wraz z informacjami:</w:t>
      </w:r>
    </w:p>
    <w:p w:rsidR="008067E8" w:rsidRPr="001D5511" w:rsidRDefault="008067E8" w:rsidP="008067E8">
      <w:pPr>
        <w:pStyle w:val="Akapitzlist"/>
        <w:numPr>
          <w:ilvl w:val="0"/>
          <w:numId w:val="22"/>
        </w:numPr>
        <w:tabs>
          <w:tab w:val="left" w:pos="1418"/>
          <w:tab w:val="left" w:pos="1701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701" w:hanging="143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jaki jest przedmiot umowy (czego dotyczy umowa objęta poręczeniem/gwarancją)?</w:t>
      </w:r>
    </w:p>
    <w:p w:rsidR="008067E8" w:rsidRPr="001D5511" w:rsidRDefault="008067E8" w:rsidP="008067E8">
      <w:pPr>
        <w:pStyle w:val="Akapitzlist"/>
        <w:numPr>
          <w:ilvl w:val="0"/>
          <w:numId w:val="22"/>
        </w:numPr>
        <w:tabs>
          <w:tab w:val="left" w:pos="1418"/>
          <w:tab w:val="left" w:pos="1701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701" w:hanging="143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jaki zakres obejmuje poręczenie/gwarancja (kapitał/odsetki/inne)?</w:t>
      </w:r>
    </w:p>
    <w:p w:rsidR="008067E8" w:rsidRPr="001D5511" w:rsidRDefault="008067E8" w:rsidP="008067E8">
      <w:pPr>
        <w:pStyle w:val="Akapitzlist"/>
        <w:numPr>
          <w:ilvl w:val="0"/>
          <w:numId w:val="22"/>
        </w:numPr>
        <w:tabs>
          <w:tab w:val="left" w:pos="1418"/>
          <w:tab w:val="left" w:pos="1701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701" w:hanging="143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jaka była pierwotna kwota poręczenia/gwarancji?</w:t>
      </w:r>
    </w:p>
    <w:p w:rsidR="008067E8" w:rsidRPr="001D5511" w:rsidRDefault="008067E8" w:rsidP="008067E8">
      <w:pPr>
        <w:pStyle w:val="Akapitzlist"/>
        <w:numPr>
          <w:ilvl w:val="0"/>
          <w:numId w:val="22"/>
        </w:numPr>
        <w:tabs>
          <w:tab w:val="left" w:pos="1418"/>
          <w:tab w:val="left" w:pos="1701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701" w:hanging="143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jakie jest planowane saldo poręczenia/gwarancji na koniec każdego roku prognozy?</w:t>
      </w:r>
    </w:p>
    <w:p w:rsidR="008067E8" w:rsidRPr="001D5511" w:rsidRDefault="008067E8" w:rsidP="008067E8">
      <w:pPr>
        <w:pStyle w:val="Akapitzlist"/>
        <w:numPr>
          <w:ilvl w:val="0"/>
          <w:numId w:val="22"/>
        </w:numPr>
        <w:tabs>
          <w:tab w:val="left" w:pos="1418"/>
          <w:tab w:val="left" w:pos="1701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701" w:hanging="143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1D5511">
        <w:rPr>
          <w:rFonts w:ascii="Calibri" w:eastAsia="Times New Roman" w:hAnsi="Calibri" w:cs="Times New Roman"/>
          <w:color w:val="000000" w:themeColor="text1"/>
          <w:sz w:val="18"/>
          <w:szCs w:val="18"/>
        </w:rPr>
        <w:t>czy były realizowane jakiekolwiek wypłaty z udzielonego poręczenia / gwarancji w latach ubiegłych?</w:t>
      </w:r>
    </w:p>
    <w:p w:rsidR="008067E8" w:rsidRDefault="008067E8" w:rsidP="008067E8">
      <w:pPr>
        <w:pStyle w:val="Akapitzlist"/>
        <w:tabs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82"/>
        <w:jc w:val="both"/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</w:pPr>
      <w:r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Odp. Nie dotyczy.</w:t>
      </w:r>
    </w:p>
    <w:p w:rsidR="008067E8" w:rsidRPr="00E832A4" w:rsidRDefault="008067E8" w:rsidP="008067E8">
      <w:pPr>
        <w:pStyle w:val="Akapitzlist"/>
        <w:tabs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1482"/>
        <w:jc w:val="both"/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</w:pPr>
    </w:p>
    <w:p w:rsidR="008067E8" w:rsidRPr="001D5511" w:rsidRDefault="008067E8" w:rsidP="008067E8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1D5511">
        <w:rPr>
          <w:rFonts w:cstheme="minorHAnsi"/>
          <w:color w:val="000000" w:themeColor="text1"/>
          <w:sz w:val="18"/>
          <w:szCs w:val="18"/>
        </w:rPr>
        <w:t xml:space="preserve">Prosimy o podanie informacji o zawartych umowach </w:t>
      </w:r>
      <w:r w:rsidRPr="001D5511">
        <w:rPr>
          <w:rFonts w:cstheme="minorHAnsi"/>
          <w:b/>
          <w:color w:val="000000" w:themeColor="text1"/>
          <w:sz w:val="18"/>
          <w:szCs w:val="18"/>
        </w:rPr>
        <w:t>w formie załączonej na końcu formularza tabeli lub dowolnie innej, zawierającej jednak wymienione dane</w:t>
      </w:r>
      <w:r w:rsidRPr="001D5511">
        <w:rPr>
          <w:rFonts w:cstheme="minorHAnsi"/>
          <w:color w:val="000000" w:themeColor="text1"/>
          <w:sz w:val="18"/>
          <w:szCs w:val="18"/>
        </w:rPr>
        <w:t>(nazwa podmiotu, data zawarcia, typ długu, kwota i waluta pierwotna oraz bieżącego zadłużenia, data całkowitej spłaty):</w:t>
      </w:r>
    </w:p>
    <w:p w:rsidR="008067E8" w:rsidRPr="001D5511" w:rsidRDefault="008067E8" w:rsidP="008067E8">
      <w:pPr>
        <w:pStyle w:val="Bezodstpw"/>
        <w:numPr>
          <w:ilvl w:val="0"/>
          <w:numId w:val="21"/>
        </w:numPr>
        <w:spacing w:line="276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1D5511">
        <w:rPr>
          <w:rFonts w:cstheme="minorHAnsi"/>
          <w:color w:val="000000" w:themeColor="text1"/>
          <w:sz w:val="18"/>
          <w:szCs w:val="18"/>
        </w:rPr>
        <w:t xml:space="preserve">kredytowych, obligacji, pożyczek i innych; </w:t>
      </w:r>
    </w:p>
    <w:p w:rsidR="008067E8" w:rsidRDefault="008067E8" w:rsidP="008067E8">
      <w:pPr>
        <w:pStyle w:val="Bezodstpw"/>
        <w:numPr>
          <w:ilvl w:val="0"/>
          <w:numId w:val="21"/>
        </w:numPr>
        <w:spacing w:line="276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1D5511">
        <w:rPr>
          <w:rFonts w:cstheme="minorHAnsi"/>
          <w:color w:val="000000" w:themeColor="text1"/>
          <w:sz w:val="18"/>
          <w:szCs w:val="18"/>
        </w:rPr>
        <w:t xml:space="preserve">zbliżonych charakterem do umów kredytowych, pożyczek lub emisji papierów wartościowych, a więc np. leasing, sprzedaż zwrotną, sprzedaż na raty, forfaiting czy inne umowy nienazwane o terminie zapłaty dłuższym niż rok, które są związane z finansowaniem </w:t>
      </w:r>
      <w:hyperlink r:id="rId7" w:tooltip="Usługi" w:history="1">
        <w:r w:rsidRPr="001D5511">
          <w:rPr>
            <w:rStyle w:val="Hipercze"/>
            <w:rFonts w:cstheme="minorHAnsi"/>
            <w:color w:val="000000" w:themeColor="text1"/>
            <w:sz w:val="18"/>
            <w:szCs w:val="18"/>
          </w:rPr>
          <w:t>usług</w:t>
        </w:r>
      </w:hyperlink>
      <w:r w:rsidRPr="001D5511">
        <w:rPr>
          <w:rFonts w:cstheme="minorHAnsi"/>
          <w:color w:val="000000" w:themeColor="text1"/>
          <w:sz w:val="18"/>
          <w:szCs w:val="18"/>
        </w:rPr>
        <w:t>, dostaw czy robót budowlanych.</w:t>
      </w:r>
    </w:p>
    <w:p w:rsidR="008067E8" w:rsidRDefault="008067E8" w:rsidP="008067E8">
      <w:pPr>
        <w:pStyle w:val="Bezodstpw"/>
        <w:spacing w:line="276" w:lineRule="auto"/>
        <w:ind w:left="1122"/>
        <w:jc w:val="both"/>
        <w:rPr>
          <w:rFonts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Odp.  W załączeniu tabela.</w:t>
      </w:r>
    </w:p>
    <w:p w:rsidR="008067E8" w:rsidRPr="00E832A4" w:rsidRDefault="008067E8" w:rsidP="008067E8">
      <w:pPr>
        <w:pStyle w:val="Bezodstpw"/>
        <w:spacing w:line="276" w:lineRule="auto"/>
        <w:ind w:left="1122"/>
        <w:jc w:val="both"/>
        <w:rPr>
          <w:rFonts w:cstheme="minorHAnsi"/>
          <w:b/>
          <w:color w:val="000000" w:themeColor="text1"/>
          <w:sz w:val="18"/>
          <w:szCs w:val="18"/>
        </w:rPr>
      </w:pPr>
    </w:p>
    <w:p w:rsidR="008067E8" w:rsidRPr="001D5511" w:rsidRDefault="008067E8" w:rsidP="008067E8">
      <w:pPr>
        <w:pStyle w:val="Akapitzlist"/>
        <w:numPr>
          <w:ilvl w:val="0"/>
          <w:numId w:val="9"/>
        </w:numPr>
        <w:tabs>
          <w:tab w:val="left" w:pos="282"/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rPr>
          <w:rFonts w:eastAsia="Times New Roman" w:cstheme="minorHAnsi"/>
          <w:color w:val="000000" w:themeColor="text1"/>
          <w:sz w:val="18"/>
          <w:szCs w:val="18"/>
        </w:rPr>
      </w:pPr>
      <w:r w:rsidRPr="001D5511">
        <w:rPr>
          <w:rFonts w:eastAsia="Times New Roman" w:cstheme="minorHAnsi"/>
          <w:color w:val="000000" w:themeColor="text1"/>
          <w:sz w:val="18"/>
          <w:szCs w:val="18"/>
        </w:rPr>
        <w:t>Prosimy o informację:</w:t>
      </w:r>
    </w:p>
    <w:p w:rsidR="008067E8" w:rsidRDefault="008067E8" w:rsidP="008067E8">
      <w:pPr>
        <w:pStyle w:val="Bezodstpw"/>
        <w:numPr>
          <w:ilvl w:val="0"/>
          <w:numId w:val="14"/>
        </w:numPr>
        <w:spacing w:line="276" w:lineRule="auto"/>
        <w:jc w:val="both"/>
        <w:outlineLvl w:val="0"/>
        <w:rPr>
          <w:rFonts w:eastAsia="Times New Roman" w:cstheme="minorHAnsi"/>
          <w:color w:val="000000" w:themeColor="text1"/>
          <w:sz w:val="18"/>
          <w:szCs w:val="18"/>
        </w:rPr>
      </w:pPr>
      <w:r w:rsidRPr="001D5511">
        <w:rPr>
          <w:rFonts w:eastAsia="Times New Roman" w:cstheme="minorHAnsi"/>
          <w:color w:val="000000" w:themeColor="text1"/>
          <w:sz w:val="18"/>
          <w:szCs w:val="18"/>
        </w:rPr>
        <w:t>jak sytuacja związana z COVID-19 przełożyła się na sytuację finansową gminy w 2020 roku oraz w 2021 roku;</w:t>
      </w:r>
    </w:p>
    <w:p w:rsidR="008067E8" w:rsidRPr="00E832A4" w:rsidRDefault="008067E8" w:rsidP="008067E8">
      <w:pPr>
        <w:pStyle w:val="Bezodstpw"/>
        <w:spacing w:line="276" w:lineRule="auto"/>
        <w:ind w:left="1477"/>
        <w:jc w:val="both"/>
        <w:outlineLvl w:val="0"/>
        <w:rPr>
          <w:rFonts w:eastAsia="Times New Roman" w:cstheme="minorHAnsi"/>
          <w:b/>
          <w:color w:val="000000" w:themeColor="text1"/>
          <w:sz w:val="18"/>
          <w:szCs w:val="18"/>
        </w:rPr>
      </w:pPr>
      <w:r>
        <w:rPr>
          <w:rFonts w:eastAsia="Times New Roman" w:cstheme="minorHAnsi"/>
          <w:b/>
          <w:color w:val="000000" w:themeColor="text1"/>
          <w:sz w:val="18"/>
          <w:szCs w:val="18"/>
        </w:rPr>
        <w:t>Odp.  Sytuacja związana z pandemią nie wpłynęła negatywnie na sytuacją finansową gminy.</w:t>
      </w:r>
    </w:p>
    <w:p w:rsidR="008067E8" w:rsidRPr="00E832A4" w:rsidRDefault="008067E8" w:rsidP="008067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eastAsia="Times New Roman" w:cstheme="minorHAnsi"/>
          <w:color w:val="000000" w:themeColor="text1"/>
          <w:sz w:val="18"/>
          <w:szCs w:val="18"/>
        </w:rPr>
      </w:pPr>
      <w:r w:rsidRPr="001D5511">
        <w:rPr>
          <w:rFonts w:eastAsia="Times New Roman" w:cstheme="minorHAnsi"/>
          <w:color w:val="000000" w:themeColor="text1"/>
          <w:sz w:val="18"/>
          <w:szCs w:val="18"/>
        </w:rPr>
        <w:t xml:space="preserve">jaka była wysokość wydatków bieżących </w:t>
      </w:r>
      <w:r w:rsidRPr="001D5511">
        <w:rPr>
          <w:rFonts w:cstheme="minorHAnsi"/>
          <w:color w:val="000000" w:themeColor="text1"/>
          <w:sz w:val="18"/>
          <w:szCs w:val="18"/>
        </w:rPr>
        <w:t xml:space="preserve">poniesionych w 2020 roku oraz </w:t>
      </w:r>
      <w:r w:rsidRPr="001D5511">
        <w:rPr>
          <w:rFonts w:cstheme="minorHAnsi"/>
          <w:b/>
          <w:color w:val="000000" w:themeColor="text1"/>
          <w:sz w:val="18"/>
          <w:szCs w:val="18"/>
        </w:rPr>
        <w:t>w 2021 roku (prośba o podanie wartości odrębnie dla ww. lat)</w:t>
      </w:r>
      <w:r w:rsidRPr="001D5511">
        <w:rPr>
          <w:rFonts w:cstheme="minorHAnsi"/>
          <w:color w:val="000000" w:themeColor="text1"/>
          <w:sz w:val="18"/>
          <w:szCs w:val="18"/>
        </w:rPr>
        <w:t xml:space="preserve">w celu realizacji zadań związanych z przeciwdziałaniem COVID-19 i nie objętych finansowaniem </w:t>
      </w:r>
      <w:r w:rsidRPr="001D5511">
        <w:rPr>
          <w:rFonts w:cstheme="minorHAnsi"/>
          <w:bCs/>
          <w:color w:val="000000" w:themeColor="text1"/>
          <w:sz w:val="18"/>
          <w:szCs w:val="18"/>
        </w:rPr>
        <w:t>otrzymanymi na ten cel dotacjami i środkami bieżącymi</w:t>
      </w:r>
      <w:r w:rsidRPr="001D5511">
        <w:rPr>
          <w:rFonts w:cstheme="minorHAnsi"/>
          <w:color w:val="000000" w:themeColor="text1"/>
          <w:sz w:val="18"/>
          <w:szCs w:val="18"/>
        </w:rPr>
        <w:t xml:space="preserve"> (pozycja wykazywana w WPF w kolumnie 10.11);</w:t>
      </w:r>
    </w:p>
    <w:p w:rsidR="008067E8" w:rsidRPr="00E832A4" w:rsidRDefault="008067E8" w:rsidP="008067E8">
      <w:pPr>
        <w:pStyle w:val="Akapitzlist"/>
        <w:autoSpaceDE w:val="0"/>
        <w:autoSpaceDN w:val="0"/>
        <w:adjustRightInd w:val="0"/>
        <w:spacing w:after="0"/>
        <w:ind w:left="1477"/>
        <w:jc w:val="both"/>
        <w:rPr>
          <w:rFonts w:eastAsia="Times New Roman"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Odp.  2020 r.:  60.878,71 zł;   2021 r. : 0,00 zł.</w:t>
      </w:r>
    </w:p>
    <w:p w:rsidR="008067E8" w:rsidRPr="00F6534C" w:rsidRDefault="008067E8" w:rsidP="008067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eastAsia="Times New Roman" w:cstheme="minorHAnsi"/>
          <w:color w:val="000000" w:themeColor="text1"/>
          <w:sz w:val="18"/>
          <w:szCs w:val="18"/>
        </w:rPr>
      </w:pPr>
      <w:r w:rsidRPr="001D5511">
        <w:rPr>
          <w:rFonts w:cstheme="minorHAnsi"/>
          <w:color w:val="000000" w:themeColor="text1"/>
          <w:sz w:val="18"/>
          <w:szCs w:val="18"/>
        </w:rPr>
        <w:lastRenderedPageBreak/>
        <w:t xml:space="preserve">czy przy wyliczeniu wskaźnika zdefiniowanego w art. 243 </w:t>
      </w:r>
      <w:proofErr w:type="spellStart"/>
      <w:r w:rsidRPr="001D5511">
        <w:rPr>
          <w:rFonts w:cstheme="minorHAnsi"/>
          <w:color w:val="000000" w:themeColor="text1"/>
          <w:sz w:val="18"/>
          <w:szCs w:val="18"/>
        </w:rPr>
        <w:t>Uofp</w:t>
      </w:r>
      <w:proofErr w:type="spellEnd"/>
      <w:r w:rsidRPr="001D5511">
        <w:rPr>
          <w:rFonts w:cstheme="minorHAnsi"/>
          <w:color w:val="000000" w:themeColor="text1"/>
          <w:sz w:val="18"/>
          <w:szCs w:val="18"/>
        </w:rPr>
        <w:t xml:space="preserve"> zastosowano inne wyłączenia, nie wykazane w WPF, które wynikałyby z dodatkowych przepisów dopuszczających ww. wyłączenie? Jeżeli tak prosimy o wskazanie powodu wyłączenia oraz podanie kwot przypadających na poszczególne lata. </w:t>
      </w:r>
    </w:p>
    <w:p w:rsidR="008067E8" w:rsidRPr="00F6534C" w:rsidRDefault="008067E8" w:rsidP="008067E8">
      <w:pPr>
        <w:pStyle w:val="Akapitzlist"/>
        <w:autoSpaceDE w:val="0"/>
        <w:autoSpaceDN w:val="0"/>
        <w:adjustRightInd w:val="0"/>
        <w:spacing w:after="0"/>
        <w:ind w:left="1477"/>
        <w:jc w:val="both"/>
        <w:rPr>
          <w:rFonts w:eastAsia="Times New Roman" w:cstheme="minorHAnsi"/>
          <w:b/>
          <w:color w:val="000000" w:themeColor="text1"/>
          <w:sz w:val="18"/>
          <w:szCs w:val="18"/>
        </w:rPr>
      </w:pPr>
      <w:r>
        <w:rPr>
          <w:rFonts w:cstheme="minorHAnsi"/>
          <w:b/>
          <w:color w:val="000000" w:themeColor="text1"/>
          <w:sz w:val="18"/>
          <w:szCs w:val="18"/>
        </w:rPr>
        <w:t>Odp. Nie występuje.</w:t>
      </w:r>
    </w:p>
    <w:p w:rsidR="008067E8" w:rsidRDefault="008067E8" w:rsidP="008067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eastAsia="Times New Roman" w:cstheme="minorHAnsi"/>
          <w:color w:val="000000" w:themeColor="text1"/>
          <w:sz w:val="18"/>
          <w:szCs w:val="18"/>
        </w:rPr>
      </w:pPr>
      <w:r w:rsidRPr="0004026B">
        <w:rPr>
          <w:rFonts w:eastAsia="Times New Roman" w:cstheme="minorHAnsi"/>
          <w:color w:val="000000" w:themeColor="text1"/>
          <w:sz w:val="18"/>
          <w:szCs w:val="18"/>
        </w:rPr>
        <w:t xml:space="preserve">Czy Gmina uzyskała pod koniec 2021 roku lub na początku 2022r. subwencje rekompensującą na pokrycie niższych wpływów z tyt. podatku dochodowego w 2022 roku? Jaka była to kwota i czy została wliczona do dochodów bieżących? </w:t>
      </w:r>
    </w:p>
    <w:p w:rsidR="008067E8" w:rsidRPr="00F6534C" w:rsidRDefault="008067E8" w:rsidP="008067E8">
      <w:pPr>
        <w:pStyle w:val="Akapitzlist"/>
        <w:autoSpaceDE w:val="0"/>
        <w:autoSpaceDN w:val="0"/>
        <w:adjustRightInd w:val="0"/>
        <w:spacing w:after="0"/>
        <w:ind w:left="1477"/>
        <w:jc w:val="both"/>
        <w:rPr>
          <w:rFonts w:eastAsia="Times New Roman" w:cstheme="minorHAnsi"/>
          <w:b/>
          <w:color w:val="000000" w:themeColor="text1"/>
          <w:sz w:val="18"/>
          <w:szCs w:val="18"/>
        </w:rPr>
      </w:pPr>
      <w:r>
        <w:rPr>
          <w:rFonts w:eastAsia="Times New Roman" w:cstheme="minorHAnsi"/>
          <w:b/>
          <w:color w:val="000000" w:themeColor="text1"/>
          <w:sz w:val="18"/>
          <w:szCs w:val="18"/>
        </w:rPr>
        <w:t>Odp.  TAK  605.294,00 zł, wliczona do dochodów bieżących.</w:t>
      </w:r>
    </w:p>
    <w:p w:rsidR="008067E8" w:rsidRDefault="008067E8" w:rsidP="008067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eastAsia="Times New Roman" w:cstheme="minorHAnsi"/>
          <w:color w:val="000000" w:themeColor="text1"/>
          <w:sz w:val="18"/>
          <w:szCs w:val="18"/>
        </w:rPr>
      </w:pPr>
      <w:r w:rsidRPr="0004026B">
        <w:rPr>
          <w:rFonts w:eastAsia="Times New Roman" w:cstheme="minorHAnsi"/>
          <w:color w:val="000000" w:themeColor="text1"/>
          <w:sz w:val="18"/>
          <w:szCs w:val="18"/>
        </w:rPr>
        <w:t>O jakie kwoty dochodów/wydatków bieżących z tyt. zasiłku 500+ zostanie uszczuplony Państwa budżet w 2022 roku?</w:t>
      </w:r>
      <w:bookmarkStart w:id="0" w:name="_GoBack"/>
      <w:bookmarkEnd w:id="0"/>
    </w:p>
    <w:p w:rsidR="008067E8" w:rsidRPr="00F6534C" w:rsidRDefault="008067E8" w:rsidP="008067E8">
      <w:pPr>
        <w:pStyle w:val="Akapitzlist"/>
        <w:autoSpaceDE w:val="0"/>
        <w:autoSpaceDN w:val="0"/>
        <w:adjustRightInd w:val="0"/>
        <w:spacing w:after="0"/>
        <w:ind w:left="1477"/>
        <w:jc w:val="both"/>
        <w:rPr>
          <w:rFonts w:eastAsia="Times New Roman" w:cstheme="minorHAnsi"/>
          <w:b/>
          <w:color w:val="000000" w:themeColor="text1"/>
          <w:sz w:val="18"/>
          <w:szCs w:val="18"/>
        </w:rPr>
      </w:pPr>
      <w:r>
        <w:rPr>
          <w:rFonts w:eastAsia="Times New Roman" w:cstheme="minorHAnsi"/>
          <w:b/>
          <w:color w:val="000000" w:themeColor="text1"/>
          <w:sz w:val="18"/>
          <w:szCs w:val="18"/>
        </w:rPr>
        <w:t xml:space="preserve">Odp.  5.154.580,00 zł. </w:t>
      </w:r>
    </w:p>
    <w:p w:rsidR="008067E8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rPr>
          <w:rFonts w:ascii="Calibri" w:eastAsia="Times New Roman" w:hAnsi="Calibri" w:cs="Times New Roman"/>
          <w:color w:val="FF0000"/>
          <w:sz w:val="18"/>
          <w:szCs w:val="18"/>
        </w:rPr>
      </w:pPr>
    </w:p>
    <w:p w:rsidR="008067E8" w:rsidRPr="00AA761C" w:rsidRDefault="008067E8" w:rsidP="008067E8">
      <w:pPr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rPr>
          <w:rFonts w:ascii="Calibri" w:hAnsi="Calibri"/>
          <w:color w:val="000000" w:themeColor="text1"/>
          <w:sz w:val="18"/>
          <w:szCs w:val="18"/>
        </w:rPr>
      </w:pPr>
    </w:p>
    <w:p w:rsidR="008067E8" w:rsidRDefault="008067E8" w:rsidP="008067E8">
      <w:pPr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jc w:val="center"/>
        <w:rPr>
          <w:rFonts w:ascii="Calibri" w:hAnsi="Calibri"/>
          <w:b/>
          <w:bCs/>
          <w:sz w:val="18"/>
          <w:szCs w:val="18"/>
        </w:rPr>
      </w:pPr>
      <w:r w:rsidRPr="0093495B">
        <w:rPr>
          <w:rFonts w:ascii="Calibri" w:hAnsi="Calibri"/>
          <w:b/>
          <w:bCs/>
          <w:smallCaps/>
        </w:rPr>
        <w:t xml:space="preserve">Pytania dotyczące podmiotów powiązanych </w:t>
      </w:r>
    </w:p>
    <w:p w:rsidR="008067E8" w:rsidRDefault="008067E8" w:rsidP="008067E8">
      <w:pPr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jc w:val="center"/>
        <w:rPr>
          <w:rFonts w:ascii="Calibri" w:hAnsi="Calibri"/>
          <w:b/>
          <w:bCs/>
          <w:color w:val="00B050"/>
          <w:sz w:val="18"/>
          <w:szCs w:val="18"/>
        </w:rPr>
      </w:pPr>
    </w:p>
    <w:p w:rsidR="008067E8" w:rsidRDefault="008067E8" w:rsidP="008067E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709" w:right="34"/>
        <w:jc w:val="both"/>
        <w:textAlignment w:val="center"/>
        <w:outlineLvl w:val="0"/>
        <w:rPr>
          <w:rFonts w:eastAsia="Times New Roman" w:cs="Times New Roman"/>
          <w:spacing w:val="-2"/>
          <w:sz w:val="18"/>
          <w:szCs w:val="18"/>
        </w:rPr>
      </w:pPr>
      <w:r w:rsidRPr="0093495B">
        <w:rPr>
          <w:rFonts w:eastAsia="Times New Roman" w:cs="Times New Roman"/>
          <w:spacing w:val="-2"/>
          <w:sz w:val="18"/>
          <w:szCs w:val="18"/>
        </w:rPr>
        <w:t>Prosimy o</w:t>
      </w:r>
      <w:r>
        <w:rPr>
          <w:rFonts w:eastAsia="Times New Roman" w:cs="Times New Roman"/>
          <w:spacing w:val="-2"/>
          <w:sz w:val="18"/>
          <w:szCs w:val="18"/>
        </w:rPr>
        <w:t>:</w:t>
      </w:r>
    </w:p>
    <w:p w:rsidR="008067E8" w:rsidRDefault="008067E8" w:rsidP="008067E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right="34"/>
        <w:jc w:val="both"/>
        <w:textAlignment w:val="center"/>
        <w:outlineLvl w:val="0"/>
        <w:rPr>
          <w:rFonts w:eastAsia="Times New Roman" w:cs="Times New Roman"/>
          <w:spacing w:val="-2"/>
          <w:sz w:val="18"/>
          <w:szCs w:val="18"/>
        </w:rPr>
      </w:pPr>
      <w:r w:rsidRPr="0093495B">
        <w:rPr>
          <w:rFonts w:eastAsia="Times New Roman" w:cs="Times New Roman"/>
          <w:spacing w:val="-2"/>
          <w:sz w:val="18"/>
          <w:szCs w:val="18"/>
        </w:rPr>
        <w:t xml:space="preserve">podanie aktualnego wykazu podmiotów powiązanych kapitałowo z </w:t>
      </w:r>
      <w:r>
        <w:rPr>
          <w:rFonts w:eastAsia="Times New Roman" w:cs="Times New Roman"/>
          <w:spacing w:val="-2"/>
          <w:sz w:val="18"/>
          <w:szCs w:val="18"/>
        </w:rPr>
        <w:t>gminą wraz z podaniem nr regon i % w kapitałach;</w:t>
      </w:r>
    </w:p>
    <w:p w:rsidR="008067E8" w:rsidRDefault="008067E8" w:rsidP="008067E8">
      <w:pPr>
        <w:pStyle w:val="Akapitzlist"/>
        <w:numPr>
          <w:ilvl w:val="0"/>
          <w:numId w:val="17"/>
        </w:numPr>
        <w:spacing w:before="40" w:after="0"/>
        <w:jc w:val="both"/>
        <w:rPr>
          <w:rFonts w:ascii="Calibri" w:eastAsia="Times New Roman" w:hAnsi="Calibri" w:cs="Times New Roman"/>
          <w:sz w:val="18"/>
          <w:szCs w:val="18"/>
        </w:rPr>
      </w:pPr>
      <w:r w:rsidRPr="002A7AED">
        <w:rPr>
          <w:rFonts w:ascii="Calibri" w:eastAsia="Times New Roman" w:hAnsi="Calibri" w:cs="Times New Roman"/>
          <w:sz w:val="18"/>
          <w:szCs w:val="18"/>
        </w:rPr>
        <w:t xml:space="preserve">informację, czy w przeszłości wystąpiły lub planowane są przejęcia z mocy prawa przez Państwo zadłużenia po podmiocie, dla którego Państwo </w:t>
      </w:r>
      <w:r>
        <w:rPr>
          <w:rFonts w:ascii="Calibri" w:eastAsia="Times New Roman" w:hAnsi="Calibri" w:cs="Times New Roman"/>
          <w:sz w:val="18"/>
          <w:szCs w:val="18"/>
        </w:rPr>
        <w:t>są/</w:t>
      </w:r>
      <w:r w:rsidRPr="002A7AED">
        <w:rPr>
          <w:rFonts w:ascii="Calibri" w:eastAsia="Times New Roman" w:hAnsi="Calibri" w:cs="Times New Roman"/>
          <w:sz w:val="18"/>
          <w:szCs w:val="18"/>
        </w:rPr>
        <w:t>byli podmiotem założycielskim/na podstawie umowy z wierzycielem spółki prawa</w:t>
      </w:r>
      <w:r>
        <w:rPr>
          <w:rFonts w:ascii="Calibri" w:eastAsia="Times New Roman" w:hAnsi="Calibri" w:cs="Times New Roman"/>
          <w:sz w:val="18"/>
          <w:szCs w:val="18"/>
        </w:rPr>
        <w:t xml:space="preserve"> </w:t>
      </w:r>
      <w:r w:rsidRPr="002A7AED">
        <w:rPr>
          <w:rFonts w:ascii="Calibri" w:eastAsia="Times New Roman" w:hAnsi="Calibri" w:cs="Times New Roman"/>
          <w:sz w:val="18"/>
          <w:szCs w:val="18"/>
        </w:rPr>
        <w:t>handlowego/</w:t>
      </w:r>
      <w:r w:rsidRPr="00E7229B">
        <w:rPr>
          <w:rFonts w:ascii="Calibri" w:eastAsia="Times New Roman" w:hAnsi="Calibri" w:cs="Times New Roman"/>
          <w:sz w:val="18"/>
          <w:szCs w:val="18"/>
        </w:rPr>
        <w:t>stowarzyszenia tj. czy Państwo wstąpili/wstąpią na miejsce dłużnika, który został/zostanie z długu zwolniony.</w:t>
      </w:r>
    </w:p>
    <w:p w:rsidR="008067E8" w:rsidRPr="00F6534C" w:rsidRDefault="008067E8" w:rsidP="008067E8">
      <w:pPr>
        <w:spacing w:before="40"/>
        <w:ind w:left="1107"/>
        <w:jc w:val="both"/>
        <w:rPr>
          <w:rFonts w:ascii="Calibri" w:hAnsi="Calibri"/>
          <w:b/>
          <w:sz w:val="18"/>
          <w:szCs w:val="18"/>
        </w:rPr>
      </w:pPr>
      <w:r w:rsidRPr="00F6534C">
        <w:rPr>
          <w:rFonts w:ascii="Calibri" w:hAnsi="Calibri"/>
          <w:b/>
          <w:sz w:val="18"/>
          <w:szCs w:val="18"/>
        </w:rPr>
        <w:t>Odp. Nie występuje.</w:t>
      </w:r>
    </w:p>
    <w:p w:rsidR="008067E8" w:rsidRPr="00F6534C" w:rsidRDefault="008067E8" w:rsidP="008067E8">
      <w:pPr>
        <w:pStyle w:val="Akapitzlist"/>
        <w:numPr>
          <w:ilvl w:val="0"/>
          <w:numId w:val="11"/>
        </w:numPr>
        <w:tabs>
          <w:tab w:val="left" w:pos="0"/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709"/>
        <w:jc w:val="both"/>
        <w:rPr>
          <w:rFonts w:ascii="Calibri" w:eastAsia="Times New Roman" w:hAnsi="Calibri" w:cs="Times New Roman"/>
          <w:spacing w:val="-2"/>
          <w:szCs w:val="18"/>
          <w:u w:val="single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Czy wśród podmiotów powiązanych znajduje się </w:t>
      </w:r>
      <w:r>
        <w:rPr>
          <w:rFonts w:ascii="Calibri" w:eastAsia="Times New Roman" w:hAnsi="Calibri" w:cs="Times New Roman"/>
          <w:spacing w:val="-2"/>
          <w:sz w:val="18"/>
          <w:szCs w:val="18"/>
        </w:rPr>
        <w:t>s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zpital</w:t>
      </w:r>
      <w:r>
        <w:rPr>
          <w:rFonts w:ascii="Calibri" w:eastAsia="Times New Roman" w:hAnsi="Calibri" w:cs="Times New Roman"/>
          <w:spacing w:val="-2"/>
          <w:sz w:val="18"/>
          <w:szCs w:val="18"/>
        </w:rPr>
        <w:t xml:space="preserve"> (w tym także dla którego JST jest organem tworzącym lub udziałowcem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?</w:t>
      </w:r>
      <w:r>
        <w:rPr>
          <w:rFonts w:ascii="Calibri" w:eastAsia="Times New Roman" w:hAnsi="Calibri" w:cs="Times New Roman"/>
          <w:spacing w:val="-2"/>
          <w:sz w:val="18"/>
          <w:szCs w:val="18"/>
        </w:rPr>
        <w:t>)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 TAK / </w:t>
      </w:r>
      <w:r w:rsidRPr="00F6534C">
        <w:rPr>
          <w:rFonts w:ascii="Calibri" w:eastAsia="Times New Roman" w:hAnsi="Calibri" w:cs="Times New Roman"/>
          <w:spacing w:val="-2"/>
          <w:szCs w:val="18"/>
          <w:u w:val="single"/>
        </w:rPr>
        <w:t>NIE</w:t>
      </w:r>
    </w:p>
    <w:p w:rsidR="008067E8" w:rsidRPr="00E7229B" w:rsidRDefault="008067E8" w:rsidP="008067E8">
      <w:pPr>
        <w:pStyle w:val="Akapitzlist"/>
        <w:tabs>
          <w:tab w:val="left" w:pos="0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709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</w:p>
    <w:p w:rsidR="008067E8" w:rsidRPr="00E7229B" w:rsidRDefault="008067E8" w:rsidP="0087640B">
      <w:pPr>
        <w:pStyle w:val="Akapitzlist"/>
        <w:numPr>
          <w:ilvl w:val="0"/>
          <w:numId w:val="11"/>
        </w:numPr>
        <w:tabs>
          <w:tab w:val="left" w:pos="0"/>
          <w:tab w:val="left" w:pos="709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ind w:left="709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eastAsia="Times New Roman" w:cs="Times New Roman"/>
          <w:spacing w:val="-2"/>
          <w:sz w:val="18"/>
          <w:szCs w:val="18"/>
        </w:rPr>
        <w:t xml:space="preserve">Jeżeli </w:t>
      </w:r>
      <w:r>
        <w:rPr>
          <w:rFonts w:ascii="Calibri" w:eastAsia="Times New Roman" w:hAnsi="Calibri" w:cs="Times New Roman"/>
          <w:spacing w:val="-2"/>
          <w:sz w:val="18"/>
          <w:szCs w:val="18"/>
        </w:rPr>
        <w:t xml:space="preserve">TAK to 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prosimy o:</w:t>
      </w:r>
    </w:p>
    <w:p w:rsidR="008067E8" w:rsidRPr="00E7229B" w:rsidRDefault="008067E8" w:rsidP="0087640B">
      <w:pPr>
        <w:pStyle w:val="Akapitzlist"/>
        <w:numPr>
          <w:ilvl w:val="0"/>
          <w:numId w:val="15"/>
        </w:numPr>
        <w:tabs>
          <w:tab w:val="left" w:pos="282"/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udostępnienie bilansu i rachunku </w:t>
      </w:r>
      <w:r>
        <w:rPr>
          <w:rFonts w:ascii="Calibri" w:eastAsia="Times New Roman" w:hAnsi="Calibri" w:cs="Times New Roman"/>
          <w:spacing w:val="-2"/>
          <w:sz w:val="18"/>
          <w:szCs w:val="18"/>
        </w:rPr>
        <w:t xml:space="preserve">zysków i strat 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szpitala za ostatnie dwa lata obrotowe;</w:t>
      </w:r>
    </w:p>
    <w:p w:rsidR="008067E8" w:rsidRPr="00E7229B" w:rsidRDefault="008067E8" w:rsidP="0087640B">
      <w:pPr>
        <w:pStyle w:val="Akapitzlist"/>
        <w:numPr>
          <w:ilvl w:val="0"/>
          <w:numId w:val="15"/>
        </w:numPr>
        <w:tabs>
          <w:tab w:val="left" w:pos="282"/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podanie, oddzielnie dla każdego z nich, informacji określonych poniżej w </w:t>
      </w:r>
      <w:proofErr w:type="spellStart"/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pkt</w:t>
      </w:r>
      <w:proofErr w:type="spellEnd"/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 A-C</w:t>
      </w:r>
    </w:p>
    <w:p w:rsidR="008067E8" w:rsidRPr="00E7229B" w:rsidRDefault="008067E8" w:rsidP="008067E8">
      <w:pPr>
        <w:pStyle w:val="Akapitzlist"/>
        <w:autoSpaceDE w:val="0"/>
        <w:autoSpaceDN w:val="0"/>
        <w:adjustRightInd w:val="0"/>
        <w:spacing w:after="0" w:line="288" w:lineRule="auto"/>
        <w:ind w:left="709" w:right="34"/>
        <w:jc w:val="both"/>
        <w:textAlignment w:val="center"/>
        <w:outlineLvl w:val="0"/>
        <w:rPr>
          <w:rFonts w:eastAsia="Times New Roman" w:cs="Times New Roman"/>
          <w:spacing w:val="-2"/>
          <w:sz w:val="18"/>
          <w:szCs w:val="18"/>
        </w:rPr>
      </w:pPr>
    </w:p>
    <w:p w:rsidR="008067E8" w:rsidRPr="00E7229B" w:rsidRDefault="008067E8" w:rsidP="008067E8">
      <w:pPr>
        <w:pStyle w:val="Akapitzlist"/>
        <w:numPr>
          <w:ilvl w:val="0"/>
          <w:numId w:val="19"/>
        </w:numPr>
        <w:spacing w:before="40" w:after="40" w:line="240" w:lineRule="auto"/>
        <w:ind w:left="1418"/>
        <w:rPr>
          <w:rFonts w:ascii="Calibri" w:eastAsia="Times New Roman" w:hAnsi="Calibri" w:cs="Times New Roman"/>
          <w:sz w:val="18"/>
          <w:szCs w:val="18"/>
        </w:rPr>
      </w:pPr>
      <w:r>
        <w:rPr>
          <w:rFonts w:ascii="Calibri" w:eastAsia="Times New Roman" w:hAnsi="Calibri" w:cs="Times New Roman"/>
          <w:sz w:val="18"/>
          <w:szCs w:val="18"/>
        </w:rPr>
        <w:t>Informacje c</w:t>
      </w:r>
      <w:r w:rsidRPr="00E7229B">
        <w:rPr>
          <w:rFonts w:ascii="Calibri" w:eastAsia="Times New Roman" w:hAnsi="Calibri" w:cs="Times New Roman"/>
          <w:sz w:val="18"/>
          <w:szCs w:val="18"/>
        </w:rPr>
        <w:t>zy szpital:</w:t>
      </w:r>
    </w:p>
    <w:p w:rsidR="008067E8" w:rsidRPr="00E7229B" w:rsidRDefault="008067E8" w:rsidP="008067E8">
      <w:pPr>
        <w:pStyle w:val="Akapitzlist"/>
        <w:numPr>
          <w:ilvl w:val="0"/>
          <w:numId w:val="16"/>
        </w:numPr>
        <w:spacing w:before="40" w:after="40" w:line="240" w:lineRule="auto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realizuje program naprawczy?</w:t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TAK   /  NIE</w:t>
      </w:r>
    </w:p>
    <w:p w:rsidR="008067E8" w:rsidRPr="00E7229B" w:rsidRDefault="008067E8" w:rsidP="0087640B">
      <w:pPr>
        <w:pStyle w:val="Akapitzlist"/>
        <w:numPr>
          <w:ilvl w:val="0"/>
          <w:numId w:val="16"/>
        </w:numPr>
        <w:tabs>
          <w:tab w:val="left" w:pos="282"/>
          <w:tab w:val="left" w:pos="1843"/>
          <w:tab w:val="left" w:pos="9214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43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korzysta z kredytów (w tym poręczonych przez Państwa)?</w:t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TAK   /  NIE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43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 xml:space="preserve">Jeżeli tak, prosimy o podanie: kwoty kredytu (w tys. PLN); okresu kredytowania;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43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kwoty poręczenia (w tys. PLN) oraz</w:t>
      </w:r>
      <w:r>
        <w:rPr>
          <w:rFonts w:ascii="Calibri" w:eastAsia="Times New Roman" w:hAnsi="Calibri" w:cs="Times New Roman"/>
          <w:sz w:val="18"/>
          <w:szCs w:val="18"/>
        </w:rPr>
        <w:t xml:space="preserve"> </w:t>
      </w:r>
      <w:r w:rsidRPr="00E7229B">
        <w:rPr>
          <w:rFonts w:ascii="Calibri" w:eastAsia="Times New Roman" w:hAnsi="Calibri" w:cs="Times New Roman"/>
          <w:sz w:val="18"/>
          <w:szCs w:val="18"/>
        </w:rPr>
        <w:t>okresu poręczenia;</w:t>
      </w:r>
    </w:p>
    <w:p w:rsidR="008067E8" w:rsidRPr="00E7229B" w:rsidRDefault="008067E8" w:rsidP="0087640B">
      <w:pPr>
        <w:pStyle w:val="Akapitzlist"/>
        <w:numPr>
          <w:ilvl w:val="0"/>
          <w:numId w:val="19"/>
        </w:numPr>
        <w:tabs>
          <w:tab w:val="left" w:pos="282"/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Czy wspieracie Państwo szpital finansowo (poprzez dopłaty na kapitał lub</w:t>
      </w:r>
      <w:r>
        <w:rPr>
          <w:rFonts w:ascii="Calibri" w:eastAsia="Times New Roman" w:hAnsi="Calibri" w:cs="Times New Roman"/>
          <w:sz w:val="18"/>
          <w:szCs w:val="18"/>
        </w:rPr>
        <w:t xml:space="preserve"> </w:t>
      </w:r>
      <w:r w:rsidRPr="00E7229B">
        <w:rPr>
          <w:rFonts w:ascii="Calibri" w:eastAsia="Times New Roman" w:hAnsi="Calibri" w:cs="Times New Roman"/>
          <w:sz w:val="18"/>
          <w:szCs w:val="18"/>
        </w:rPr>
        <w:t xml:space="preserve">dopłaty do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214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działalności bieżącej/inwestycyjnej</w:t>
      </w:r>
      <w:r>
        <w:rPr>
          <w:rFonts w:ascii="Calibri" w:eastAsia="Times New Roman" w:hAnsi="Calibri" w:cs="Times New Roman"/>
          <w:sz w:val="18"/>
          <w:szCs w:val="18"/>
        </w:rPr>
        <w:t xml:space="preserve"> lub udzielane pożyczki</w:t>
      </w:r>
      <w:r w:rsidRPr="00E7229B">
        <w:rPr>
          <w:rFonts w:ascii="Calibri" w:eastAsia="Times New Roman" w:hAnsi="Calibri" w:cs="Times New Roman"/>
          <w:sz w:val="18"/>
          <w:szCs w:val="18"/>
        </w:rPr>
        <w:t>).</w:t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TAK   /  NIE</w:t>
      </w:r>
    </w:p>
    <w:p w:rsidR="008067E8" w:rsidRPr="007E2DFA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 xml:space="preserve">Jeżeli tak, prosimy o podanie okresu wsparcia </w:t>
      </w:r>
      <w:r w:rsidRPr="007E2DFA">
        <w:rPr>
          <w:rFonts w:ascii="Calibri" w:eastAsia="Times New Roman" w:hAnsi="Calibri" w:cs="Times New Roman"/>
          <w:color w:val="000000" w:themeColor="text1"/>
          <w:sz w:val="18"/>
          <w:szCs w:val="18"/>
        </w:rPr>
        <w:t>oraz</w:t>
      </w:r>
      <w:r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 </w:t>
      </w:r>
      <w:r w:rsidRPr="007E2DFA">
        <w:rPr>
          <w:rFonts w:ascii="Calibri" w:eastAsia="Times New Roman" w:hAnsi="Calibri" w:cs="Times New Roman"/>
          <w:color w:val="000000" w:themeColor="text1"/>
          <w:sz w:val="18"/>
          <w:szCs w:val="18"/>
        </w:rPr>
        <w:t>kwoty udzielonego szpitalowi finansowania</w:t>
      </w:r>
    </w:p>
    <w:p w:rsidR="008067E8" w:rsidRPr="007E2DFA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jc w:val="both"/>
        <w:rPr>
          <w:rFonts w:ascii="Calibri" w:eastAsia="Times New Roman" w:hAnsi="Calibri" w:cs="Times New Roman"/>
          <w:color w:val="000000" w:themeColor="text1"/>
          <w:sz w:val="18"/>
          <w:szCs w:val="18"/>
        </w:rPr>
      </w:pPr>
      <w:r w:rsidRPr="007E2DFA">
        <w:rPr>
          <w:rFonts w:ascii="Calibri" w:eastAsia="Times New Roman" w:hAnsi="Calibri" w:cs="Times New Roman"/>
          <w:color w:val="000000" w:themeColor="text1"/>
          <w:sz w:val="18"/>
          <w:szCs w:val="18"/>
        </w:rPr>
        <w:t xml:space="preserve">w ostatnich dwóch latach obrotowych oraz roku bieżącym (w tys. PLN).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jc w:val="both"/>
        <w:rPr>
          <w:rFonts w:ascii="Calibri" w:eastAsia="Times New Roman" w:hAnsi="Calibri" w:cs="Times New Roman"/>
          <w:sz w:val="18"/>
          <w:szCs w:val="18"/>
        </w:rPr>
      </w:pPr>
      <w:r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……………………………………………………………………………………………………………………………………………………………….</w:t>
      </w:r>
    </w:p>
    <w:p w:rsidR="008067E8" w:rsidRPr="00E7229B" w:rsidRDefault="008067E8" w:rsidP="0087640B">
      <w:pPr>
        <w:pStyle w:val="Akapitzlist"/>
        <w:numPr>
          <w:ilvl w:val="0"/>
          <w:numId w:val="19"/>
        </w:numPr>
        <w:tabs>
          <w:tab w:val="left" w:pos="282"/>
          <w:tab w:val="left" w:pos="141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418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Prosimy o informację, czy:</w:t>
      </w:r>
    </w:p>
    <w:p w:rsidR="008067E8" w:rsidRPr="00E7229B" w:rsidRDefault="008067E8" w:rsidP="0087640B">
      <w:pPr>
        <w:pStyle w:val="Akapitzlist"/>
        <w:numPr>
          <w:ilvl w:val="0"/>
          <w:numId w:val="18"/>
        </w:numPr>
        <w:tabs>
          <w:tab w:val="left" w:pos="282"/>
          <w:tab w:val="left" w:pos="1843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 xml:space="preserve">przeprowadzili lub przewidują Państwo likwidację jakiegokolwiek szpitala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214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wraz z przejęciem jego długu?</w:t>
      </w:r>
      <w:r w:rsidRPr="00E7229B">
        <w:rPr>
          <w:rFonts w:ascii="Calibri" w:eastAsia="Times New Roman" w:hAnsi="Calibri" w:cs="Times New Roman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TAK   /  NIE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z w:val="18"/>
          <w:szCs w:val="18"/>
        </w:rPr>
        <w:t>Jeżeli tak, to prosimy o podanie łącznej kwoty przejętego długu.</w:t>
      </w:r>
    </w:p>
    <w:p w:rsidR="008067E8" w:rsidRPr="00E7229B" w:rsidRDefault="008067E8" w:rsidP="0087640B">
      <w:pPr>
        <w:pStyle w:val="Akapitzlist"/>
        <w:numPr>
          <w:ilvl w:val="0"/>
          <w:numId w:val="18"/>
        </w:numPr>
        <w:tabs>
          <w:tab w:val="left" w:pos="282"/>
          <w:tab w:val="left" w:pos="1843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czy w okresie obowiązywania ekspozycji kredytowej w Banku przewidywane jest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przejęcie zobowiązań powstałych w wyniku likwidacji zakładu opieki zdrowotnej przez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Państwo po przeniesieniu działalności medycznej do innego pomiotu </w:t>
      </w:r>
    </w:p>
    <w:p w:rsidR="008067E8" w:rsidRPr="00E7229B" w:rsidRDefault="008067E8" w:rsidP="008067E8">
      <w:pPr>
        <w:pStyle w:val="Akapitzlist"/>
        <w:tabs>
          <w:tab w:val="left" w:pos="282"/>
          <w:tab w:val="left" w:pos="9214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(komercjalizacja, prywatyzacja, dzierżawa itp.)?</w:t>
      </w: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ab/>
      </w:r>
      <w:r w:rsidRPr="00E7229B">
        <w:rPr>
          <w:rFonts w:ascii="Calibri" w:eastAsia="Times New Roman" w:hAnsi="Calibri" w:cs="Times New Roman"/>
          <w:b/>
          <w:color w:val="000000" w:themeColor="text1"/>
          <w:sz w:val="18"/>
          <w:szCs w:val="18"/>
        </w:rPr>
        <w:t>TAK   /  NIE</w:t>
      </w:r>
    </w:p>
    <w:p w:rsidR="008067E8" w:rsidRPr="00E7229B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pacing w:val="-2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 xml:space="preserve">Jeżeli tak, prosimy o podanie poniesionych lub ewentualnych szacowanych skutków </w:t>
      </w:r>
    </w:p>
    <w:p w:rsidR="008067E8" w:rsidRPr="00F56469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898"/>
        <w:jc w:val="both"/>
        <w:rPr>
          <w:rFonts w:ascii="Calibri" w:eastAsia="Times New Roman" w:hAnsi="Calibri" w:cs="Times New Roman"/>
          <w:sz w:val="18"/>
          <w:szCs w:val="18"/>
        </w:rPr>
      </w:pPr>
      <w:r w:rsidRPr="00E7229B">
        <w:rPr>
          <w:rFonts w:ascii="Calibri" w:eastAsia="Times New Roman" w:hAnsi="Calibri" w:cs="Times New Roman"/>
          <w:spacing w:val="-2"/>
          <w:sz w:val="18"/>
          <w:szCs w:val="18"/>
        </w:rPr>
        <w:t>wyżej wymienionych zmian dla Państwa budżetu.</w:t>
      </w:r>
    </w:p>
    <w:p w:rsidR="008067E8" w:rsidRPr="00AA761C" w:rsidRDefault="008067E8" w:rsidP="008067E8">
      <w:pPr>
        <w:pStyle w:val="Akapitzlist"/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spacing w:after="0" w:line="240" w:lineRule="auto"/>
        <w:ind w:left="1134"/>
        <w:rPr>
          <w:rFonts w:ascii="Calibri" w:eastAsia="Times New Roman" w:hAnsi="Calibri" w:cs="Times New Roman"/>
          <w:sz w:val="18"/>
          <w:szCs w:val="18"/>
        </w:rPr>
      </w:pPr>
    </w:p>
    <w:p w:rsidR="008067E8" w:rsidRPr="00AA761C" w:rsidRDefault="008067E8" w:rsidP="008067E8">
      <w:pPr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rPr>
          <w:rFonts w:ascii="Calibri" w:hAnsi="Calibri"/>
          <w:color w:val="000000" w:themeColor="text1"/>
          <w:sz w:val="18"/>
          <w:szCs w:val="18"/>
        </w:rPr>
      </w:pPr>
    </w:p>
    <w:p w:rsidR="008067E8" w:rsidRDefault="008067E8" w:rsidP="008067E8">
      <w:pPr>
        <w:tabs>
          <w:tab w:val="left" w:pos="282"/>
          <w:tab w:val="left" w:pos="9638"/>
          <w:tab w:val="left" w:pos="11055"/>
          <w:tab w:val="left" w:pos="14501"/>
          <w:tab w:val="left" w:pos="16058"/>
          <w:tab w:val="left" w:pos="17613"/>
          <w:tab w:val="left" w:pos="19167"/>
          <w:tab w:val="left" w:pos="19327"/>
          <w:tab w:val="left" w:pos="19487"/>
          <w:tab w:val="left" w:pos="19647"/>
          <w:tab w:val="left" w:pos="19807"/>
        </w:tabs>
        <w:jc w:val="center"/>
        <w:rPr>
          <w:rFonts w:ascii="Calibri" w:hAnsi="Calibri"/>
          <w:b/>
          <w:bCs/>
          <w:sz w:val="18"/>
          <w:szCs w:val="18"/>
        </w:rPr>
      </w:pPr>
      <w:r>
        <w:rPr>
          <w:rFonts w:ascii="Calibri" w:hAnsi="Calibri"/>
          <w:b/>
          <w:bCs/>
          <w:smallCaps/>
        </w:rPr>
        <w:t xml:space="preserve">Dodatkowe dokumenty </w:t>
      </w:r>
    </w:p>
    <w:p w:rsidR="008067E8" w:rsidRDefault="008067E8" w:rsidP="008067E8">
      <w:pPr>
        <w:pStyle w:val="Bezodstpw"/>
        <w:ind w:left="567"/>
        <w:rPr>
          <w:rFonts w:eastAsia="Times New Roman"/>
          <w:sz w:val="18"/>
          <w:szCs w:val="18"/>
        </w:rPr>
      </w:pPr>
      <w:r w:rsidRPr="00205765">
        <w:rPr>
          <w:rFonts w:eastAsia="Times New Roman"/>
          <w:sz w:val="18"/>
          <w:szCs w:val="18"/>
        </w:rPr>
        <w:t>Ponadto prosimy o przesłanie lub udostępnienie na stronie BIP następujących dokumentów:</w:t>
      </w:r>
    </w:p>
    <w:p w:rsidR="008067E8" w:rsidRDefault="008067E8" w:rsidP="008067E8">
      <w:pPr>
        <w:pStyle w:val="Bezodstpw"/>
        <w:ind w:left="993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1.Opinia RIO dot. wykonania budżetu za 2021 rok. </w:t>
      </w:r>
    </w:p>
    <w:p w:rsidR="008067E8" w:rsidRPr="00942710" w:rsidRDefault="008067E8" w:rsidP="008067E8">
      <w:pPr>
        <w:pStyle w:val="Bezodstpw"/>
        <w:ind w:left="993"/>
        <w:rPr>
          <w:rFonts w:eastAsia="Times New Roman"/>
          <w:b/>
          <w:sz w:val="18"/>
          <w:szCs w:val="18"/>
        </w:rPr>
      </w:pPr>
      <w:r>
        <w:rPr>
          <w:rFonts w:eastAsia="Times New Roman"/>
          <w:b/>
          <w:sz w:val="18"/>
          <w:szCs w:val="18"/>
        </w:rPr>
        <w:t>Odp.  W załączeniu opinia RIO.</w:t>
      </w:r>
    </w:p>
    <w:p w:rsidR="008067E8" w:rsidRDefault="008067E8" w:rsidP="008067E8">
      <w:pPr>
        <w:pStyle w:val="Bezodstpw"/>
        <w:ind w:left="993"/>
        <w:rPr>
          <w:rFonts w:cstheme="minorHAnsi"/>
          <w:sz w:val="18"/>
          <w:szCs w:val="18"/>
        </w:rPr>
      </w:pPr>
      <w:r w:rsidRPr="0004026B">
        <w:rPr>
          <w:rFonts w:eastAsia="Times New Roman"/>
          <w:sz w:val="18"/>
          <w:szCs w:val="18"/>
        </w:rPr>
        <w:t>2. S</w:t>
      </w:r>
      <w:r w:rsidRPr="0004026B">
        <w:rPr>
          <w:rFonts w:cstheme="minorHAnsi"/>
          <w:sz w:val="18"/>
          <w:szCs w:val="18"/>
        </w:rPr>
        <w:t>prawozdania finansowe za IV kwartał 2022 roku (RB 27s, 28s, N, Z NDS).</w:t>
      </w:r>
    </w:p>
    <w:p w:rsidR="008067E8" w:rsidRPr="00942710" w:rsidRDefault="008067E8" w:rsidP="008067E8">
      <w:pPr>
        <w:pStyle w:val="Bezodstpw"/>
        <w:ind w:left="993"/>
        <w:rPr>
          <w:rFonts w:eastAsia="Times New Roman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 xml:space="preserve">Odp. Sprawozdania finansowe będą dopiero sporządzone w I kw. 2023 r. </w:t>
      </w:r>
    </w:p>
    <w:p w:rsidR="008067E8" w:rsidRDefault="008067E8" w:rsidP="008067E8">
      <w:pPr>
        <w:pStyle w:val="Bezodstpw"/>
        <w:ind w:left="993"/>
        <w:jc w:val="center"/>
        <w:rPr>
          <w:rFonts w:ascii="Calibri" w:hAnsi="Calibri"/>
          <w:color w:val="000000" w:themeColor="text1"/>
          <w:sz w:val="18"/>
          <w:szCs w:val="18"/>
        </w:rPr>
      </w:pPr>
    </w:p>
    <w:p w:rsidR="008067E8" w:rsidRPr="00AA761C" w:rsidRDefault="008067E8" w:rsidP="008067E8">
      <w:pPr>
        <w:pStyle w:val="Bezodstpw"/>
        <w:ind w:left="993"/>
        <w:jc w:val="center"/>
        <w:rPr>
          <w:rFonts w:ascii="Calibri" w:hAnsi="Calibri"/>
          <w:color w:val="000000" w:themeColor="text1"/>
          <w:sz w:val="18"/>
          <w:szCs w:val="18"/>
        </w:rPr>
        <w:sectPr w:rsidR="008067E8" w:rsidRPr="00AA761C" w:rsidSect="00E05F7E">
          <w:footerReference w:type="default" r:id="rId8"/>
          <w:pgSz w:w="11907" w:h="16839" w:code="9"/>
          <w:pgMar w:top="720" w:right="720" w:bottom="720" w:left="567" w:header="708" w:footer="708" w:gutter="0"/>
          <w:cols w:space="708"/>
          <w:docGrid w:linePitch="360"/>
        </w:sectPr>
      </w:pPr>
    </w:p>
    <w:p w:rsidR="008067E8" w:rsidRDefault="008067E8" w:rsidP="008067E8">
      <w:pPr>
        <w:pStyle w:val="Bezodstpw"/>
        <w:ind w:left="993"/>
        <w:jc w:val="center"/>
        <w:rPr>
          <w:rFonts w:ascii="Calibri" w:eastAsia="Times New Roman" w:hAnsi="Calibri" w:cs="Times New Roman"/>
          <w:b/>
          <w:bCs/>
          <w:color w:val="000000" w:themeColor="text1"/>
          <w:sz w:val="18"/>
          <w:szCs w:val="18"/>
        </w:rPr>
      </w:pPr>
      <w:r w:rsidRPr="00AA761C">
        <w:rPr>
          <w:rFonts w:ascii="Calibri" w:eastAsia="Times New Roman" w:hAnsi="Calibri" w:cs="Times New Roman"/>
          <w:b/>
          <w:bCs/>
          <w:color w:val="000000" w:themeColor="text1"/>
          <w:sz w:val="18"/>
          <w:szCs w:val="18"/>
        </w:rPr>
        <w:lastRenderedPageBreak/>
        <w:t xml:space="preserve">WYKAZ ZAANGAŻOWAŃ </w:t>
      </w:r>
    </w:p>
    <w:p w:rsidR="008067E8" w:rsidRPr="007E2DFA" w:rsidRDefault="008067E8" w:rsidP="008067E8">
      <w:pPr>
        <w:ind w:left="3828"/>
        <w:rPr>
          <w:rFonts w:ascii="Calibri" w:hAnsi="Calibri"/>
          <w:b/>
          <w:bCs/>
          <w:color w:val="000000" w:themeColor="text1"/>
          <w:sz w:val="18"/>
          <w:szCs w:val="18"/>
        </w:rPr>
      </w:pPr>
      <w:r w:rsidRPr="007E2DFA">
        <w:rPr>
          <w:rFonts w:ascii="Calibri" w:hAnsi="Calibri"/>
          <w:b/>
          <w:bCs/>
          <w:color w:val="000000" w:themeColor="text1"/>
          <w:sz w:val="18"/>
          <w:szCs w:val="18"/>
        </w:rPr>
        <w:t>TYP zobowiązania:</w:t>
      </w:r>
    </w:p>
    <w:p w:rsidR="008067E8" w:rsidRPr="007E2DFA" w:rsidRDefault="008067E8" w:rsidP="008067E8">
      <w:pPr>
        <w:pStyle w:val="Akapitzlist"/>
        <w:numPr>
          <w:ilvl w:val="0"/>
          <w:numId w:val="10"/>
        </w:numPr>
        <w:spacing w:after="0" w:line="240" w:lineRule="auto"/>
        <w:ind w:left="3828" w:hanging="284"/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</w:pPr>
      <w:r w:rsidRPr="007E2DFA"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  <w:t>kredyty, obligacje, pożyczki</w:t>
      </w:r>
    </w:p>
    <w:p w:rsidR="008067E8" w:rsidRPr="007E2DFA" w:rsidRDefault="008067E8" w:rsidP="008067E8">
      <w:pPr>
        <w:pStyle w:val="Akapitzlist"/>
        <w:numPr>
          <w:ilvl w:val="0"/>
          <w:numId w:val="10"/>
        </w:numPr>
        <w:spacing w:after="0" w:line="240" w:lineRule="auto"/>
        <w:ind w:left="3828" w:hanging="284"/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</w:pPr>
      <w:r w:rsidRPr="007E2DFA"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  <w:t>poręczenia, umowy wsparcia, gwarancje</w:t>
      </w:r>
    </w:p>
    <w:p w:rsidR="008067E8" w:rsidRPr="007E2DFA" w:rsidRDefault="008067E8" w:rsidP="008067E8">
      <w:pPr>
        <w:pStyle w:val="Akapitzlist"/>
        <w:numPr>
          <w:ilvl w:val="0"/>
          <w:numId w:val="10"/>
        </w:numPr>
        <w:spacing w:after="0" w:line="240" w:lineRule="auto"/>
        <w:ind w:left="3828" w:hanging="284"/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</w:pPr>
      <w:r w:rsidRPr="007E2DFA"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  <w:t>inne np. leasing, sprzedaż zwrotną, sprzedaż na raty, forfaiting czy inne umowy nienazwane o terminie zapłaty dłuższym niż rok, które są związane finansowaniem usług, dostaw czy robót budowlanych;</w:t>
      </w:r>
    </w:p>
    <w:p w:rsidR="008067E8" w:rsidRDefault="008067E8" w:rsidP="008067E8">
      <w:pPr>
        <w:ind w:left="720" w:hanging="360"/>
        <w:rPr>
          <w:rFonts w:ascii="Calibri" w:hAnsi="Calibri"/>
          <w:b/>
          <w:bCs/>
          <w:color w:val="000000" w:themeColor="text1"/>
          <w:sz w:val="18"/>
          <w:szCs w:val="18"/>
        </w:rPr>
      </w:pPr>
    </w:p>
    <w:p w:rsidR="008067E8" w:rsidRPr="00AA761C" w:rsidRDefault="008067E8" w:rsidP="008067E8">
      <w:pPr>
        <w:ind w:left="128"/>
        <w:rPr>
          <w:rFonts w:ascii="Calibri" w:hAnsi="Calibri"/>
          <w:b/>
          <w:bCs/>
          <w:color w:val="000000" w:themeColor="text1"/>
          <w:sz w:val="18"/>
          <w:szCs w:val="18"/>
        </w:rPr>
      </w:pPr>
      <w:r w:rsidRPr="000967B2">
        <w:rPr>
          <w:rFonts w:ascii="Calibri" w:hAnsi="Calibri"/>
          <w:b/>
          <w:bCs/>
          <w:color w:val="000000" w:themeColor="text1"/>
          <w:sz w:val="18"/>
          <w:szCs w:val="18"/>
        </w:rPr>
        <w:t>Kwoty zaangażowań prezentowane są w PLN w</w:t>
      </w:r>
      <w:r>
        <w:rPr>
          <w:rFonts w:ascii="Calibri" w:hAnsi="Calibri"/>
          <w:b/>
          <w:bCs/>
          <w:color w:val="000000" w:themeColor="text1"/>
          <w:sz w:val="18"/>
          <w:szCs w:val="18"/>
        </w:rPr>
        <w:t>edług stanu na dzień 31 marca 2022 r.</w:t>
      </w:r>
      <w:r w:rsidRPr="000967B2">
        <w:rPr>
          <w:rFonts w:ascii="Calibri" w:hAnsi="Calibri"/>
          <w:b/>
          <w:bCs/>
          <w:color w:val="000000" w:themeColor="text1"/>
          <w:sz w:val="18"/>
          <w:szCs w:val="18"/>
        </w:rPr>
        <w:t xml:space="preserve"> – prosimy o dane za ostatni zakończony i rozliczony miesiąc:</w:t>
      </w:r>
    </w:p>
    <w:tbl>
      <w:tblPr>
        <w:tblW w:w="14476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15"/>
        <w:gridCol w:w="2688"/>
        <w:gridCol w:w="1417"/>
        <w:gridCol w:w="1209"/>
        <w:gridCol w:w="1910"/>
        <w:gridCol w:w="1275"/>
        <w:gridCol w:w="1918"/>
        <w:gridCol w:w="1985"/>
        <w:gridCol w:w="1559"/>
      </w:tblGrid>
      <w:tr w:rsidR="008067E8" w:rsidRPr="00AA761C" w:rsidTr="00755E23">
        <w:trPr>
          <w:trHeight w:val="9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Nazwa podmiotu</w:t>
            </w:r>
          </w:p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(np. bank, NFOŚ, WFOŚ, firma leasingowa, firma factoringowa)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Kwota wg umowy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Waluta zadłużenia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 xml:space="preserve">TYP zobowiązania </w:t>
            </w:r>
          </w:p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(1, 2 lub 3)</w:t>
            </w:r>
          </w:p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Data zawarcia umowy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Kwota bieżącego zadłużenia (bilans)</w:t>
            </w:r>
            <w:r w:rsidRPr="00AA761C">
              <w:rPr>
                <w:rStyle w:val="Odwoanieprzypisudolnego"/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footnoteReference w:id="2"/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Kwota pozostałego zadłużenia (</w:t>
            </w:r>
            <w:proofErr w:type="spellStart"/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pozabilans</w:t>
            </w:r>
            <w:proofErr w:type="spellEnd"/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)</w:t>
            </w:r>
            <w:r w:rsidRPr="00AA761C">
              <w:rPr>
                <w:rStyle w:val="Odwoanieprzypisudolnego"/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footnoteReference w:id="3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Data całkowitej spłaty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501 033,97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20.10.2021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491 030,97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ED0889">
              <w:rPr>
                <w:rFonts w:ascii="Calibri" w:hAnsi="Calibri"/>
                <w:color w:val="000000" w:themeColor="text1"/>
                <w:sz w:val="18"/>
                <w:szCs w:val="18"/>
              </w:rPr>
              <w:t>31.12.2033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Małopolska Agencja Rozwoju Regionalnego</w:t>
            </w: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 xml:space="preserve">428 100,00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Pożyczka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23.06.2021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428 100,00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ED0889">
              <w:rPr>
                <w:rFonts w:ascii="Calibri" w:hAnsi="Calibri"/>
                <w:color w:val="000000" w:themeColor="text1"/>
                <w:sz w:val="18"/>
                <w:szCs w:val="18"/>
              </w:rPr>
              <w:t>01.12.2033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1 437 439,89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19.04.2021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1 414 613,49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ED0889">
              <w:rPr>
                <w:rFonts w:ascii="Calibri" w:hAnsi="Calibri"/>
                <w:color w:val="000000" w:themeColor="text1"/>
                <w:sz w:val="18"/>
                <w:szCs w:val="18"/>
              </w:rPr>
              <w:t>31.12.2033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374 302,00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17.12.2020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364 942,80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ED0889">
              <w:rPr>
                <w:rFonts w:ascii="Calibri" w:hAnsi="Calibri"/>
                <w:color w:val="000000" w:themeColor="text1"/>
                <w:sz w:val="18"/>
                <w:szCs w:val="18"/>
              </w:rPr>
              <w:t>31.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12.2031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5 002 256,80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 xml:space="preserve">Kredyt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16.04.2020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 xml:space="preserve">2 722 051,30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31.12.2031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1 595 412,21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02.12.2019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963 915,61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31.12.2028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5 373 554,77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28.08.2018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1 184 454,00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32.12.2027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3 652 804,62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 w:rsidRPr="00AA761C">
              <w:rPr>
                <w:rFonts w:ascii="Calibri" w:hAnsi="Calibri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27.06.2018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3 106 108,62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31.12.2029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1 573 936,00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15.12.2017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1 319 990,55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31.12.2029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2 075 989,00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07.08.2017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1 602 882,30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31.12.2025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967 301,00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19.05.2017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599 502,00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31.12.2025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217 500,00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19.04.2017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99 660,00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31.12.2024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396 740,00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12.12.2016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49 500,00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31.12.2022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100 000,00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12.12.2016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14 940,00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31.12.2022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WFOŚiGW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186 410,49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Pożyczka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06.12.2016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51 936,78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31.11.2023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321 789,00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12.12.2016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93 660,00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134 351,00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08.11.2016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20 151,00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31.12.2022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lastRenderedPageBreak/>
              <w:t>18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152 000,00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23.08.2016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22 970,00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31.12.2022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350 000,00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08.11.2016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102 060,00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361 053,00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PLK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08.11.2016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119 910,00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31.12.2023</w:t>
            </w:r>
          </w:p>
        </w:tc>
      </w:tr>
      <w:tr w:rsidR="008067E8" w:rsidRPr="00AA761C" w:rsidTr="00755E23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Bank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476500,00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PLN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Kredyt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08.11.2016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138 995,24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Pr="00AA761C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67E8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/>
                <w:color w:val="000000" w:themeColor="text1"/>
                <w:sz w:val="18"/>
                <w:szCs w:val="18"/>
              </w:rPr>
              <w:t>31.12.2023</w:t>
            </w:r>
          </w:p>
        </w:tc>
      </w:tr>
      <w:tr w:rsidR="008067E8" w:rsidRPr="00AA761C" w:rsidTr="00755E23">
        <w:trPr>
          <w:trHeight w:val="285"/>
        </w:trPr>
        <w:tc>
          <w:tcPr>
            <w:tcW w:w="90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067E8" w:rsidRPr="00830247" w:rsidRDefault="008067E8" w:rsidP="00755E23">
            <w:pPr>
              <w:jc w:val="right"/>
              <w:rPr>
                <w:rFonts w:ascii="Calibri" w:hAnsi="Calibri"/>
                <w:b/>
                <w:bCs/>
                <w:color w:val="000000" w:themeColor="text1"/>
                <w:szCs w:val="18"/>
              </w:rPr>
            </w:pPr>
            <w:r w:rsidRPr="00830247">
              <w:rPr>
                <w:rFonts w:ascii="Calibri" w:hAnsi="Calibri"/>
                <w:b/>
                <w:bCs/>
                <w:color w:val="000000" w:themeColor="text1"/>
                <w:szCs w:val="18"/>
              </w:rPr>
              <w:t>Razem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E8" w:rsidRPr="00830247" w:rsidRDefault="008067E8" w:rsidP="00755E23">
            <w:pPr>
              <w:jc w:val="center"/>
              <w:rPr>
                <w:rFonts w:ascii="Calibri" w:hAnsi="Calibri"/>
                <w:b/>
                <w:color w:val="000000" w:themeColor="text1"/>
                <w:szCs w:val="18"/>
              </w:rPr>
            </w:pPr>
            <w:r w:rsidRPr="00830247">
              <w:rPr>
                <w:rFonts w:ascii="Calibri" w:hAnsi="Calibri"/>
                <w:b/>
                <w:color w:val="000000" w:themeColor="text1"/>
                <w:szCs w:val="18"/>
              </w:rPr>
              <w:t>14 911 374,66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Pr="00AA761C" w:rsidRDefault="008067E8" w:rsidP="00755E23">
            <w:pPr>
              <w:jc w:val="right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7E8" w:rsidRPr="00ED0889" w:rsidRDefault="008067E8" w:rsidP="00755E23">
            <w:pPr>
              <w:jc w:val="center"/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</w:tr>
    </w:tbl>
    <w:p w:rsidR="006D4AB3" w:rsidRPr="009003D1" w:rsidRDefault="006D4AB3" w:rsidP="008067E8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sectPr w:rsidR="006D4AB3" w:rsidRPr="009003D1" w:rsidSect="008067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7EA" w:rsidRDefault="002F37EA">
      <w:r>
        <w:separator/>
      </w:r>
    </w:p>
  </w:endnote>
  <w:endnote w:type="continuationSeparator" w:id="1">
    <w:p w:rsidR="002F37EA" w:rsidRDefault="002F3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100837"/>
      <w:docPartObj>
        <w:docPartGallery w:val="Page Numbers (Bottom of Page)"/>
        <w:docPartUnique/>
      </w:docPartObj>
    </w:sdtPr>
    <w:sdtContent>
      <w:sdt>
        <w:sdtPr>
          <w:id w:val="-1788427224"/>
          <w:docPartObj>
            <w:docPartGallery w:val="Page Numbers (Top of Page)"/>
            <w:docPartUnique/>
          </w:docPartObj>
        </w:sdtPr>
        <w:sdtContent>
          <w:p w:rsidR="008067E8" w:rsidRDefault="006D5E07">
            <w:pPr>
              <w:pStyle w:val="Stopka"/>
              <w:jc w:val="right"/>
            </w:pP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begin"/>
            </w:r>
            <w:r w:rsidR="008067E8" w:rsidRPr="006E43D5">
              <w:rPr>
                <w:rFonts w:ascii="Calibri" w:hAnsi="Calibri"/>
                <w:bCs/>
              </w:rPr>
              <w:instrText>PAGE</w:instrText>
            </w: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separate"/>
            </w:r>
            <w:r w:rsidR="00CB483D">
              <w:rPr>
                <w:rFonts w:ascii="Calibri" w:hAnsi="Calibri"/>
                <w:bCs/>
                <w:noProof/>
              </w:rPr>
              <w:t>1</w:t>
            </w: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end"/>
            </w:r>
            <w:r w:rsidR="008067E8" w:rsidRPr="006E43D5">
              <w:rPr>
                <w:rFonts w:ascii="Calibri" w:hAnsi="Calibri"/>
              </w:rPr>
              <w:t>/</w:t>
            </w: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begin"/>
            </w:r>
            <w:r w:rsidR="008067E8" w:rsidRPr="006E43D5">
              <w:rPr>
                <w:rFonts w:ascii="Calibri" w:hAnsi="Calibri"/>
                <w:bCs/>
              </w:rPr>
              <w:instrText>NUMPAGES</w:instrText>
            </w: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separate"/>
            </w:r>
            <w:r w:rsidR="00CB483D">
              <w:rPr>
                <w:rFonts w:ascii="Calibri" w:hAnsi="Calibri"/>
                <w:bCs/>
                <w:noProof/>
              </w:rPr>
              <w:t>5</w:t>
            </w:r>
            <w:r w:rsidRPr="006E43D5">
              <w:rPr>
                <w:rFonts w:ascii="Calibri" w:hAnsi="Calibri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067E8" w:rsidRDefault="008067E8">
    <w:pPr>
      <w:pStyle w:val="Stopka"/>
    </w:pPr>
  </w:p>
  <w:p w:rsidR="008067E8" w:rsidRDefault="008067E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5E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5E0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5E0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7640B" w:rsidRPr="0087640B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7EA" w:rsidRDefault="002F37EA">
      <w:r>
        <w:separator/>
      </w:r>
    </w:p>
  </w:footnote>
  <w:footnote w:type="continuationSeparator" w:id="1">
    <w:p w:rsidR="002F37EA" w:rsidRDefault="002F37EA">
      <w:r>
        <w:continuationSeparator/>
      </w:r>
    </w:p>
  </w:footnote>
  <w:footnote w:id="2">
    <w:p w:rsidR="008067E8" w:rsidRPr="000F2FA2" w:rsidRDefault="008067E8" w:rsidP="008067E8">
      <w:pPr>
        <w:pStyle w:val="Tekstprzypisudolnego"/>
        <w:rPr>
          <w:rFonts w:ascii="Calibri" w:hAnsi="Calibri" w:cs="Times New Roman"/>
        </w:rPr>
      </w:pPr>
      <w:r w:rsidRPr="000F2FA2">
        <w:rPr>
          <w:rStyle w:val="Odwoanieprzypisudolnego"/>
          <w:rFonts w:ascii="Calibri" w:hAnsi="Calibri"/>
        </w:rPr>
        <w:footnoteRef/>
      </w:r>
      <w:r w:rsidRPr="000F2FA2">
        <w:rPr>
          <w:rFonts w:ascii="Calibri" w:hAnsi="Calibri" w:cs="Times New Roman"/>
        </w:rPr>
        <w:t>Przez zaangażowanie bilansowe rozumie się kwotę wypłaconego zaangażowania</w:t>
      </w:r>
    </w:p>
  </w:footnote>
  <w:footnote w:id="3">
    <w:p w:rsidR="008067E8" w:rsidRPr="000F2FA2" w:rsidRDefault="008067E8" w:rsidP="008067E8">
      <w:pPr>
        <w:pStyle w:val="Tekstprzypisudolnego"/>
        <w:rPr>
          <w:rFonts w:ascii="Times New Roman" w:hAnsi="Times New Roman" w:cs="Times New Roman"/>
        </w:rPr>
      </w:pPr>
      <w:r w:rsidRPr="000F2FA2">
        <w:rPr>
          <w:rStyle w:val="Odwoanieprzypisudolnego"/>
          <w:rFonts w:ascii="Calibri" w:hAnsi="Calibri" w:cs="Times New Roman"/>
        </w:rPr>
        <w:footnoteRef/>
      </w:r>
      <w:r w:rsidRPr="000F2FA2">
        <w:rPr>
          <w:rFonts w:ascii="Calibri" w:hAnsi="Calibri" w:cs="Times New Roman"/>
        </w:rPr>
        <w:t xml:space="preserve"> Przez zaangażowanie pozabilansowe rozumie się kwotę jeszcze niewypłaconego zaangażowania oraz kwoty niewymagalnych i wymagalnych poręczeń i gwarancji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FBC" w:rsidRDefault="00BB0F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FBC" w:rsidRDefault="00BB0F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FBC" w:rsidRDefault="00BB0F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DFB"/>
    <w:multiLevelType w:val="hybridMultilevel"/>
    <w:tmpl w:val="0E0678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05A04"/>
    <w:multiLevelType w:val="hybridMultilevel"/>
    <w:tmpl w:val="1428CA5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5A7D0C"/>
    <w:multiLevelType w:val="hybridMultilevel"/>
    <w:tmpl w:val="541076E8"/>
    <w:lvl w:ilvl="0" w:tplc="22AA1B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937A3"/>
    <w:multiLevelType w:val="hybridMultilevel"/>
    <w:tmpl w:val="E7FA1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95335"/>
    <w:multiLevelType w:val="hybridMultilevel"/>
    <w:tmpl w:val="D1FA17F8"/>
    <w:lvl w:ilvl="0" w:tplc="04150019">
      <w:start w:val="1"/>
      <w:numFmt w:val="lowerLetter"/>
      <w:lvlText w:val="%1.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5">
    <w:nsid w:val="14A95518"/>
    <w:multiLevelType w:val="hybridMultilevel"/>
    <w:tmpl w:val="9ED605BC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FED75E6"/>
    <w:multiLevelType w:val="hybridMultilevel"/>
    <w:tmpl w:val="85FA5BCC"/>
    <w:lvl w:ilvl="0" w:tplc="A5ECE262">
      <w:start w:val="1"/>
      <w:numFmt w:val="bullet"/>
      <w:lvlText w:val=""/>
      <w:lvlJc w:val="left"/>
      <w:pPr>
        <w:ind w:left="22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2" w:hanging="360"/>
      </w:pPr>
      <w:rPr>
        <w:rFonts w:ascii="Wingdings" w:hAnsi="Wingdings" w:hint="default"/>
      </w:rPr>
    </w:lvl>
  </w:abstractNum>
  <w:abstractNum w:abstractNumId="8">
    <w:nsid w:val="217A0DE5"/>
    <w:multiLevelType w:val="hybridMultilevel"/>
    <w:tmpl w:val="B838D3CC"/>
    <w:lvl w:ilvl="0" w:tplc="8FF4F5C8">
      <w:start w:val="1"/>
      <w:numFmt w:val="upperLetter"/>
      <w:lvlText w:val="%1."/>
      <w:lvlJc w:val="left"/>
      <w:pPr>
        <w:ind w:left="17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9">
    <w:nsid w:val="240A4F5F"/>
    <w:multiLevelType w:val="hybridMultilevel"/>
    <w:tmpl w:val="6ECAA87C"/>
    <w:lvl w:ilvl="0" w:tplc="04150019">
      <w:start w:val="1"/>
      <w:numFmt w:val="lowerLetter"/>
      <w:lvlText w:val="%1."/>
      <w:lvlJc w:val="left"/>
      <w:pPr>
        <w:ind w:left="1482" w:hanging="360"/>
      </w:pPr>
    </w:lvl>
    <w:lvl w:ilvl="1" w:tplc="04150019" w:tentative="1">
      <w:start w:val="1"/>
      <w:numFmt w:val="lowerLetter"/>
      <w:lvlText w:val="%2."/>
      <w:lvlJc w:val="left"/>
      <w:pPr>
        <w:ind w:left="2202" w:hanging="360"/>
      </w:pPr>
    </w:lvl>
    <w:lvl w:ilvl="2" w:tplc="0415001B" w:tentative="1">
      <w:start w:val="1"/>
      <w:numFmt w:val="lowerRoman"/>
      <w:lvlText w:val="%3."/>
      <w:lvlJc w:val="right"/>
      <w:pPr>
        <w:ind w:left="2922" w:hanging="180"/>
      </w:pPr>
    </w:lvl>
    <w:lvl w:ilvl="3" w:tplc="0415000F" w:tentative="1">
      <w:start w:val="1"/>
      <w:numFmt w:val="decimal"/>
      <w:lvlText w:val="%4."/>
      <w:lvlJc w:val="left"/>
      <w:pPr>
        <w:ind w:left="3642" w:hanging="360"/>
      </w:pPr>
    </w:lvl>
    <w:lvl w:ilvl="4" w:tplc="04150019" w:tentative="1">
      <w:start w:val="1"/>
      <w:numFmt w:val="lowerLetter"/>
      <w:lvlText w:val="%5."/>
      <w:lvlJc w:val="left"/>
      <w:pPr>
        <w:ind w:left="4362" w:hanging="360"/>
      </w:pPr>
    </w:lvl>
    <w:lvl w:ilvl="5" w:tplc="0415001B" w:tentative="1">
      <w:start w:val="1"/>
      <w:numFmt w:val="lowerRoman"/>
      <w:lvlText w:val="%6."/>
      <w:lvlJc w:val="right"/>
      <w:pPr>
        <w:ind w:left="5082" w:hanging="180"/>
      </w:pPr>
    </w:lvl>
    <w:lvl w:ilvl="6" w:tplc="0415000F" w:tentative="1">
      <w:start w:val="1"/>
      <w:numFmt w:val="decimal"/>
      <w:lvlText w:val="%7."/>
      <w:lvlJc w:val="left"/>
      <w:pPr>
        <w:ind w:left="5802" w:hanging="360"/>
      </w:pPr>
    </w:lvl>
    <w:lvl w:ilvl="7" w:tplc="04150019" w:tentative="1">
      <w:start w:val="1"/>
      <w:numFmt w:val="lowerLetter"/>
      <w:lvlText w:val="%8."/>
      <w:lvlJc w:val="left"/>
      <w:pPr>
        <w:ind w:left="6522" w:hanging="360"/>
      </w:pPr>
    </w:lvl>
    <w:lvl w:ilvl="8" w:tplc="0415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0">
    <w:nsid w:val="2DAE2CB5"/>
    <w:multiLevelType w:val="hybridMultilevel"/>
    <w:tmpl w:val="4EAC9A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C9542AF"/>
    <w:multiLevelType w:val="hybridMultilevel"/>
    <w:tmpl w:val="EFB0D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D6CD1"/>
    <w:multiLevelType w:val="hybridMultilevel"/>
    <w:tmpl w:val="DB82B5C6"/>
    <w:lvl w:ilvl="0" w:tplc="04150017">
      <w:start w:val="1"/>
      <w:numFmt w:val="lowerLetter"/>
      <w:lvlText w:val="%1)"/>
      <w:lvlJc w:val="left"/>
      <w:pPr>
        <w:ind w:left="1898" w:hanging="360"/>
      </w:pPr>
    </w:lvl>
    <w:lvl w:ilvl="1" w:tplc="04150019" w:tentative="1">
      <w:start w:val="1"/>
      <w:numFmt w:val="lowerLetter"/>
      <w:lvlText w:val="%2."/>
      <w:lvlJc w:val="left"/>
      <w:pPr>
        <w:ind w:left="2618" w:hanging="360"/>
      </w:pPr>
    </w:lvl>
    <w:lvl w:ilvl="2" w:tplc="0415001B" w:tentative="1">
      <w:start w:val="1"/>
      <w:numFmt w:val="lowerRoman"/>
      <w:lvlText w:val="%3."/>
      <w:lvlJc w:val="right"/>
      <w:pPr>
        <w:ind w:left="3338" w:hanging="180"/>
      </w:pPr>
    </w:lvl>
    <w:lvl w:ilvl="3" w:tplc="0415000F" w:tentative="1">
      <w:start w:val="1"/>
      <w:numFmt w:val="decimal"/>
      <w:lvlText w:val="%4."/>
      <w:lvlJc w:val="left"/>
      <w:pPr>
        <w:ind w:left="4058" w:hanging="360"/>
      </w:pPr>
    </w:lvl>
    <w:lvl w:ilvl="4" w:tplc="04150019" w:tentative="1">
      <w:start w:val="1"/>
      <w:numFmt w:val="lowerLetter"/>
      <w:lvlText w:val="%5."/>
      <w:lvlJc w:val="left"/>
      <w:pPr>
        <w:ind w:left="4778" w:hanging="360"/>
      </w:pPr>
    </w:lvl>
    <w:lvl w:ilvl="5" w:tplc="0415001B" w:tentative="1">
      <w:start w:val="1"/>
      <w:numFmt w:val="lowerRoman"/>
      <w:lvlText w:val="%6."/>
      <w:lvlJc w:val="right"/>
      <w:pPr>
        <w:ind w:left="5498" w:hanging="180"/>
      </w:pPr>
    </w:lvl>
    <w:lvl w:ilvl="6" w:tplc="0415000F" w:tentative="1">
      <w:start w:val="1"/>
      <w:numFmt w:val="decimal"/>
      <w:lvlText w:val="%7."/>
      <w:lvlJc w:val="left"/>
      <w:pPr>
        <w:ind w:left="6218" w:hanging="360"/>
      </w:pPr>
    </w:lvl>
    <w:lvl w:ilvl="7" w:tplc="04150019" w:tentative="1">
      <w:start w:val="1"/>
      <w:numFmt w:val="lowerLetter"/>
      <w:lvlText w:val="%8."/>
      <w:lvlJc w:val="left"/>
      <w:pPr>
        <w:ind w:left="6938" w:hanging="360"/>
      </w:pPr>
    </w:lvl>
    <w:lvl w:ilvl="8" w:tplc="0415001B" w:tentative="1">
      <w:start w:val="1"/>
      <w:numFmt w:val="lowerRoman"/>
      <w:lvlText w:val="%9."/>
      <w:lvlJc w:val="right"/>
      <w:pPr>
        <w:ind w:left="7658" w:hanging="180"/>
      </w:pPr>
    </w:lvl>
  </w:abstractNum>
  <w:abstractNum w:abstractNumId="16">
    <w:nsid w:val="531B7B26"/>
    <w:multiLevelType w:val="hybridMultilevel"/>
    <w:tmpl w:val="4C6063A6"/>
    <w:lvl w:ilvl="0" w:tplc="04150019">
      <w:start w:val="1"/>
      <w:numFmt w:val="lowerLetter"/>
      <w:lvlText w:val="%1."/>
      <w:lvlJc w:val="left"/>
      <w:pPr>
        <w:ind w:left="1482" w:hanging="360"/>
      </w:pPr>
    </w:lvl>
    <w:lvl w:ilvl="1" w:tplc="04150019" w:tentative="1">
      <w:start w:val="1"/>
      <w:numFmt w:val="lowerLetter"/>
      <w:lvlText w:val="%2."/>
      <w:lvlJc w:val="left"/>
      <w:pPr>
        <w:ind w:left="2202" w:hanging="360"/>
      </w:pPr>
    </w:lvl>
    <w:lvl w:ilvl="2" w:tplc="0415001B" w:tentative="1">
      <w:start w:val="1"/>
      <w:numFmt w:val="lowerRoman"/>
      <w:lvlText w:val="%3."/>
      <w:lvlJc w:val="right"/>
      <w:pPr>
        <w:ind w:left="2922" w:hanging="180"/>
      </w:pPr>
    </w:lvl>
    <w:lvl w:ilvl="3" w:tplc="0415000F" w:tentative="1">
      <w:start w:val="1"/>
      <w:numFmt w:val="decimal"/>
      <w:lvlText w:val="%4."/>
      <w:lvlJc w:val="left"/>
      <w:pPr>
        <w:ind w:left="3642" w:hanging="360"/>
      </w:pPr>
    </w:lvl>
    <w:lvl w:ilvl="4" w:tplc="04150019" w:tentative="1">
      <w:start w:val="1"/>
      <w:numFmt w:val="lowerLetter"/>
      <w:lvlText w:val="%5."/>
      <w:lvlJc w:val="left"/>
      <w:pPr>
        <w:ind w:left="4362" w:hanging="360"/>
      </w:pPr>
    </w:lvl>
    <w:lvl w:ilvl="5" w:tplc="0415001B" w:tentative="1">
      <w:start w:val="1"/>
      <w:numFmt w:val="lowerRoman"/>
      <w:lvlText w:val="%6."/>
      <w:lvlJc w:val="right"/>
      <w:pPr>
        <w:ind w:left="5082" w:hanging="180"/>
      </w:pPr>
    </w:lvl>
    <w:lvl w:ilvl="6" w:tplc="0415000F" w:tentative="1">
      <w:start w:val="1"/>
      <w:numFmt w:val="decimal"/>
      <w:lvlText w:val="%7."/>
      <w:lvlJc w:val="left"/>
      <w:pPr>
        <w:ind w:left="5802" w:hanging="360"/>
      </w:pPr>
    </w:lvl>
    <w:lvl w:ilvl="7" w:tplc="04150019" w:tentative="1">
      <w:start w:val="1"/>
      <w:numFmt w:val="lowerLetter"/>
      <w:lvlText w:val="%8."/>
      <w:lvlJc w:val="left"/>
      <w:pPr>
        <w:ind w:left="6522" w:hanging="360"/>
      </w:pPr>
    </w:lvl>
    <w:lvl w:ilvl="8" w:tplc="0415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7">
    <w:nsid w:val="561416B9"/>
    <w:multiLevelType w:val="hybridMultilevel"/>
    <w:tmpl w:val="C2F83E0C"/>
    <w:lvl w:ilvl="0" w:tplc="04150019">
      <w:start w:val="1"/>
      <w:numFmt w:val="lowerLetter"/>
      <w:lvlText w:val="%1."/>
      <w:lvlJc w:val="left"/>
      <w:pPr>
        <w:ind w:left="1482" w:hanging="360"/>
      </w:pPr>
    </w:lvl>
    <w:lvl w:ilvl="1" w:tplc="04150019" w:tentative="1">
      <w:start w:val="1"/>
      <w:numFmt w:val="lowerLetter"/>
      <w:lvlText w:val="%2."/>
      <w:lvlJc w:val="left"/>
      <w:pPr>
        <w:ind w:left="2202" w:hanging="360"/>
      </w:pPr>
    </w:lvl>
    <w:lvl w:ilvl="2" w:tplc="0415001B" w:tentative="1">
      <w:start w:val="1"/>
      <w:numFmt w:val="lowerRoman"/>
      <w:lvlText w:val="%3."/>
      <w:lvlJc w:val="right"/>
      <w:pPr>
        <w:ind w:left="2922" w:hanging="180"/>
      </w:pPr>
    </w:lvl>
    <w:lvl w:ilvl="3" w:tplc="0415000F" w:tentative="1">
      <w:start w:val="1"/>
      <w:numFmt w:val="decimal"/>
      <w:lvlText w:val="%4."/>
      <w:lvlJc w:val="left"/>
      <w:pPr>
        <w:ind w:left="3642" w:hanging="360"/>
      </w:pPr>
    </w:lvl>
    <w:lvl w:ilvl="4" w:tplc="04150019" w:tentative="1">
      <w:start w:val="1"/>
      <w:numFmt w:val="lowerLetter"/>
      <w:lvlText w:val="%5."/>
      <w:lvlJc w:val="left"/>
      <w:pPr>
        <w:ind w:left="4362" w:hanging="360"/>
      </w:pPr>
    </w:lvl>
    <w:lvl w:ilvl="5" w:tplc="0415001B" w:tentative="1">
      <w:start w:val="1"/>
      <w:numFmt w:val="lowerRoman"/>
      <w:lvlText w:val="%6."/>
      <w:lvlJc w:val="right"/>
      <w:pPr>
        <w:ind w:left="5082" w:hanging="180"/>
      </w:pPr>
    </w:lvl>
    <w:lvl w:ilvl="6" w:tplc="0415000F" w:tentative="1">
      <w:start w:val="1"/>
      <w:numFmt w:val="decimal"/>
      <w:lvlText w:val="%7."/>
      <w:lvlJc w:val="left"/>
      <w:pPr>
        <w:ind w:left="5802" w:hanging="360"/>
      </w:pPr>
    </w:lvl>
    <w:lvl w:ilvl="7" w:tplc="04150019" w:tentative="1">
      <w:start w:val="1"/>
      <w:numFmt w:val="lowerLetter"/>
      <w:lvlText w:val="%8."/>
      <w:lvlJc w:val="left"/>
      <w:pPr>
        <w:ind w:left="6522" w:hanging="360"/>
      </w:pPr>
    </w:lvl>
    <w:lvl w:ilvl="8" w:tplc="0415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D3239E"/>
    <w:multiLevelType w:val="hybridMultilevel"/>
    <w:tmpl w:val="F1584C54"/>
    <w:lvl w:ilvl="0" w:tplc="04150017">
      <w:start w:val="1"/>
      <w:numFmt w:val="lowerLetter"/>
      <w:lvlText w:val="%1)"/>
      <w:lvlJc w:val="left"/>
      <w:pPr>
        <w:ind w:left="1829" w:hanging="360"/>
      </w:pPr>
    </w:lvl>
    <w:lvl w:ilvl="1" w:tplc="04150019" w:tentative="1">
      <w:start w:val="1"/>
      <w:numFmt w:val="lowerLetter"/>
      <w:lvlText w:val="%2."/>
      <w:lvlJc w:val="left"/>
      <w:pPr>
        <w:ind w:left="2549" w:hanging="360"/>
      </w:pPr>
    </w:lvl>
    <w:lvl w:ilvl="2" w:tplc="0415001B" w:tentative="1">
      <w:start w:val="1"/>
      <w:numFmt w:val="lowerRoman"/>
      <w:lvlText w:val="%3."/>
      <w:lvlJc w:val="right"/>
      <w:pPr>
        <w:ind w:left="3269" w:hanging="180"/>
      </w:pPr>
    </w:lvl>
    <w:lvl w:ilvl="3" w:tplc="0415000F" w:tentative="1">
      <w:start w:val="1"/>
      <w:numFmt w:val="decimal"/>
      <w:lvlText w:val="%4."/>
      <w:lvlJc w:val="left"/>
      <w:pPr>
        <w:ind w:left="3989" w:hanging="360"/>
      </w:pPr>
    </w:lvl>
    <w:lvl w:ilvl="4" w:tplc="04150019" w:tentative="1">
      <w:start w:val="1"/>
      <w:numFmt w:val="lowerLetter"/>
      <w:lvlText w:val="%5."/>
      <w:lvlJc w:val="left"/>
      <w:pPr>
        <w:ind w:left="4709" w:hanging="360"/>
      </w:pPr>
    </w:lvl>
    <w:lvl w:ilvl="5" w:tplc="0415001B" w:tentative="1">
      <w:start w:val="1"/>
      <w:numFmt w:val="lowerRoman"/>
      <w:lvlText w:val="%6."/>
      <w:lvlJc w:val="right"/>
      <w:pPr>
        <w:ind w:left="5429" w:hanging="180"/>
      </w:pPr>
    </w:lvl>
    <w:lvl w:ilvl="6" w:tplc="0415000F" w:tentative="1">
      <w:start w:val="1"/>
      <w:numFmt w:val="decimal"/>
      <w:lvlText w:val="%7."/>
      <w:lvlJc w:val="left"/>
      <w:pPr>
        <w:ind w:left="6149" w:hanging="360"/>
      </w:pPr>
    </w:lvl>
    <w:lvl w:ilvl="7" w:tplc="04150019" w:tentative="1">
      <w:start w:val="1"/>
      <w:numFmt w:val="lowerLetter"/>
      <w:lvlText w:val="%8."/>
      <w:lvlJc w:val="left"/>
      <w:pPr>
        <w:ind w:left="6869" w:hanging="360"/>
      </w:pPr>
    </w:lvl>
    <w:lvl w:ilvl="8" w:tplc="0415001B" w:tentative="1">
      <w:start w:val="1"/>
      <w:numFmt w:val="lowerRoman"/>
      <w:lvlText w:val="%9."/>
      <w:lvlJc w:val="right"/>
      <w:pPr>
        <w:ind w:left="7589" w:hanging="180"/>
      </w:p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19"/>
  </w:num>
  <w:num w:numId="5">
    <w:abstractNumId w:val="6"/>
  </w:num>
  <w:num w:numId="6">
    <w:abstractNumId w:val="11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7"/>
  </w:num>
  <w:num w:numId="16">
    <w:abstractNumId w:val="21"/>
  </w:num>
  <w:num w:numId="17">
    <w:abstractNumId w:val="5"/>
  </w:num>
  <w:num w:numId="18">
    <w:abstractNumId w:val="15"/>
  </w:num>
  <w:num w:numId="19">
    <w:abstractNumId w:val="8"/>
  </w:num>
  <w:num w:numId="20">
    <w:abstractNumId w:val="16"/>
  </w:num>
  <w:num w:numId="21">
    <w:abstractNumId w:val="9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B0FBC"/>
    <w:rsid w:val="00031374"/>
    <w:rsid w:val="000A1097"/>
    <w:rsid w:val="000E2A8F"/>
    <w:rsid w:val="0012774F"/>
    <w:rsid w:val="00144B7A"/>
    <w:rsid w:val="00180C6E"/>
    <w:rsid w:val="0029606A"/>
    <w:rsid w:val="002F37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5E07"/>
    <w:rsid w:val="006F3B81"/>
    <w:rsid w:val="00760305"/>
    <w:rsid w:val="007D7198"/>
    <w:rsid w:val="008067E8"/>
    <w:rsid w:val="00870F9F"/>
    <w:rsid w:val="0087640B"/>
    <w:rsid w:val="008804B6"/>
    <w:rsid w:val="00897AB0"/>
    <w:rsid w:val="008A3553"/>
    <w:rsid w:val="009003D1"/>
    <w:rsid w:val="00947A50"/>
    <w:rsid w:val="00A905AC"/>
    <w:rsid w:val="00B1255C"/>
    <w:rsid w:val="00B47C48"/>
    <w:rsid w:val="00BA6584"/>
    <w:rsid w:val="00BB0FBC"/>
    <w:rsid w:val="00BC4D07"/>
    <w:rsid w:val="00BE7BFD"/>
    <w:rsid w:val="00C070A8"/>
    <w:rsid w:val="00C370F2"/>
    <w:rsid w:val="00C44EEC"/>
    <w:rsid w:val="00CB483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3AE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7C48"/>
  </w:style>
  <w:style w:type="paragraph" w:styleId="Nagwek1">
    <w:name w:val="heading 1"/>
    <w:basedOn w:val="Normalny"/>
    <w:next w:val="Normalny"/>
    <w:qFormat/>
    <w:rsid w:val="00B47C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47C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47C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47C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7C48"/>
  </w:style>
  <w:style w:type="paragraph" w:styleId="Tekstpodstawowywcity">
    <w:name w:val="Body Text Indent"/>
    <w:basedOn w:val="Normalny"/>
    <w:rsid w:val="00B47C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47C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47C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47C48"/>
    <w:rPr>
      <w:sz w:val="28"/>
    </w:rPr>
  </w:style>
  <w:style w:type="paragraph" w:styleId="Tekstpodstawowywcity3">
    <w:name w:val="Body Text Indent 3"/>
    <w:basedOn w:val="Normalny"/>
    <w:rsid w:val="00B47C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Normal2,1 Akapit z listą,Akapit z listą2,List Paragraph,Numerowanie,wypunktowanie 1,Bullet Number,Body MS Bullet,lp1,List Paragraph1,List Paragraph2,ISCG Numerowanie,Preambuła,Tekst pod nagłówkiem 2,Heading 51"/>
    <w:basedOn w:val="Normalny"/>
    <w:link w:val="AkapitzlistZnak"/>
    <w:uiPriority w:val="34"/>
    <w:qFormat/>
    <w:rsid w:val="008067E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067E8"/>
    <w:rPr>
      <w:rFonts w:asciiTheme="minorHAnsi" w:eastAsiaTheme="minorEastAsia" w:hAnsiTheme="minorHAnsi" w:cstheme="minorBid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067E8"/>
    <w:rPr>
      <w:rFonts w:asciiTheme="minorHAnsi" w:eastAsiaTheme="minorEastAsia" w:hAnsiTheme="minorHAnsi" w:cstheme="minorBidi"/>
    </w:rPr>
  </w:style>
  <w:style w:type="character" w:styleId="Odwoanieprzypisudolnego">
    <w:name w:val="footnote reference"/>
    <w:basedOn w:val="Domylnaczcionkaakapitu"/>
    <w:uiPriority w:val="99"/>
    <w:unhideWhenUsed/>
    <w:rsid w:val="008067E8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8067E8"/>
  </w:style>
  <w:style w:type="character" w:customStyle="1" w:styleId="AkapitzlistZnak">
    <w:name w:val="Akapit z listą Znak"/>
    <w:aliases w:val="Normal Znak,Akapit z listą3 Znak,Normal2 Znak,1 Akapit z listą Znak,Akapit z listą2 Znak,List Paragraph Znak,Numerowanie Znak,wypunktowanie 1 Znak,Bullet Number Znak,Body MS Bullet Znak,lp1 Znak,List Paragraph1 Znak,Preambuła Znak"/>
    <w:basedOn w:val="Domylnaczcionkaakapitu"/>
    <w:link w:val="Akapitzlist"/>
    <w:uiPriority w:val="34"/>
    <w:locked/>
    <w:rsid w:val="008067E8"/>
    <w:rPr>
      <w:rFonts w:asciiTheme="minorHAnsi" w:eastAsiaTheme="minorEastAsia" w:hAnsiTheme="minorHAnsi" w:cstheme="minorBidi"/>
      <w:sz w:val="22"/>
      <w:szCs w:val="22"/>
    </w:rPr>
  </w:style>
  <w:style w:type="paragraph" w:styleId="Bezodstpw">
    <w:name w:val="No Spacing"/>
    <w:uiPriority w:val="1"/>
    <w:qFormat/>
    <w:rsid w:val="008067E8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8067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serwisy.gazetaprawna.pl/poradnik-konsumenta/tematy/u/uslugi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1696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2022-05-12T11:09:00Z</cp:lastPrinted>
  <dcterms:created xsi:type="dcterms:W3CDTF">2022-05-12T11:15:00Z</dcterms:created>
  <dcterms:modified xsi:type="dcterms:W3CDTF">2022-05-12T11:15:00Z</dcterms:modified>
</cp:coreProperties>
</file>