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3D1739" w14:textId="70B32355" w:rsidR="00AD37F1" w:rsidRDefault="00AD37F1" w:rsidP="00AD37F1">
      <w:pPr>
        <w:autoSpaceDN w:val="0"/>
        <w:spacing w:line="276" w:lineRule="auto"/>
        <w:jc w:val="right"/>
        <w:rPr>
          <w:rFonts w:eastAsia="Times New Roman"/>
          <w:b/>
          <w:lang w:eastAsia="pl-PL"/>
        </w:rPr>
      </w:pPr>
      <w:r>
        <w:t xml:space="preserve">   </w:t>
      </w:r>
      <w:r>
        <w:rPr>
          <w:rFonts w:eastAsia="Times New Roman"/>
          <w:b/>
          <w:lang w:eastAsia="pl-PL"/>
        </w:rPr>
        <w:t>Załącznik nr 8 do SWZ</w:t>
      </w:r>
    </w:p>
    <w:p w14:paraId="5863AC73" w14:textId="382B1CDD" w:rsidR="004F30AF" w:rsidRDefault="00623C91" w:rsidP="00AD37F1">
      <w:pPr>
        <w:pStyle w:val="Standard"/>
        <w:tabs>
          <w:tab w:val="center" w:pos="8714"/>
          <w:tab w:val="right" w:pos="13250"/>
        </w:tabs>
        <w:ind w:left="17"/>
        <w:jc w:val="center"/>
        <w:rPr>
          <w:rFonts w:cs="Times New Roman"/>
          <w:b/>
          <w:bCs/>
          <w:sz w:val="22"/>
          <w:szCs w:val="22"/>
        </w:rPr>
      </w:pPr>
      <w:r>
        <w:rPr>
          <w:rFonts w:cs="Times New Roman"/>
          <w:b/>
          <w:bCs/>
          <w:sz w:val="22"/>
          <w:szCs w:val="22"/>
        </w:rPr>
        <w:t>ISTOTNE POSTANOWIENIA UMOWY</w:t>
      </w:r>
    </w:p>
    <w:p w14:paraId="02DB9524" w14:textId="77777777" w:rsidR="004F30AF" w:rsidRDefault="004F30AF" w:rsidP="00AD37F1">
      <w:pPr>
        <w:pStyle w:val="Standard"/>
        <w:tabs>
          <w:tab w:val="center" w:pos="8714"/>
          <w:tab w:val="right" w:pos="13250"/>
        </w:tabs>
        <w:ind w:left="17"/>
        <w:jc w:val="center"/>
        <w:rPr>
          <w:rFonts w:cs="Times New Roman"/>
          <w:b/>
          <w:bCs/>
          <w:sz w:val="22"/>
          <w:szCs w:val="22"/>
        </w:rPr>
      </w:pPr>
    </w:p>
    <w:p w14:paraId="60DB741D" w14:textId="77777777" w:rsidR="00AD37F1" w:rsidRDefault="00AD37F1" w:rsidP="00AD37F1">
      <w:pPr>
        <w:pStyle w:val="Standard"/>
        <w:tabs>
          <w:tab w:val="center" w:pos="8714"/>
          <w:tab w:val="right" w:pos="13250"/>
        </w:tabs>
        <w:ind w:left="17"/>
        <w:jc w:val="center"/>
        <w:rPr>
          <w:rFonts w:cs="Times New Roman"/>
          <w:b/>
          <w:bCs/>
          <w:sz w:val="22"/>
          <w:szCs w:val="22"/>
        </w:rPr>
      </w:pPr>
      <w:r>
        <w:rPr>
          <w:rFonts w:cs="Times New Roman"/>
          <w:b/>
          <w:bCs/>
          <w:sz w:val="22"/>
          <w:szCs w:val="22"/>
        </w:rPr>
        <w:t xml:space="preserve">UMOWA Nr …../2022 </w:t>
      </w:r>
    </w:p>
    <w:p w14:paraId="5E02735F" w14:textId="77777777" w:rsidR="00AD37F1" w:rsidRDefault="00AD37F1" w:rsidP="00AD37F1">
      <w:pPr>
        <w:pStyle w:val="Standard"/>
        <w:tabs>
          <w:tab w:val="center" w:pos="8714"/>
          <w:tab w:val="right" w:pos="13250"/>
        </w:tabs>
        <w:ind w:left="17"/>
        <w:jc w:val="center"/>
        <w:rPr>
          <w:rFonts w:cs="Times New Roman"/>
          <w:b/>
          <w:bCs/>
          <w:sz w:val="22"/>
          <w:szCs w:val="22"/>
        </w:rPr>
      </w:pPr>
    </w:p>
    <w:p w14:paraId="1F10E080" w14:textId="77777777" w:rsidR="00AD37F1" w:rsidRDefault="00AD37F1" w:rsidP="00AD37F1">
      <w:pPr>
        <w:pStyle w:val="Standard"/>
        <w:rPr>
          <w:rFonts w:cs="Times New Roman"/>
          <w:sz w:val="22"/>
          <w:szCs w:val="22"/>
        </w:rPr>
      </w:pPr>
      <w:r>
        <w:rPr>
          <w:rFonts w:cs="Times New Roman"/>
          <w:sz w:val="22"/>
          <w:szCs w:val="22"/>
        </w:rPr>
        <w:t>zawarta w dniu  ……………….2022r. pomiędzy:</w:t>
      </w:r>
    </w:p>
    <w:p w14:paraId="40109CD0" w14:textId="77777777" w:rsidR="00D334C3" w:rsidRPr="00D334C3" w:rsidRDefault="00D334C3" w:rsidP="00D334C3">
      <w:pPr>
        <w:pStyle w:val="Standard"/>
        <w:tabs>
          <w:tab w:val="center" w:pos="8051"/>
          <w:tab w:val="right" w:pos="12587"/>
        </w:tabs>
        <w:rPr>
          <w:rFonts w:eastAsia="SimSun" w:cs="Times New Roman"/>
          <w:b/>
          <w:bCs/>
          <w:kern w:val="3"/>
          <w:sz w:val="22"/>
          <w:szCs w:val="22"/>
          <w:lang w:eastAsia="zh-CN" w:bidi="hi-IN"/>
        </w:rPr>
      </w:pPr>
      <w:r w:rsidRPr="00D334C3">
        <w:rPr>
          <w:rFonts w:eastAsia="SimSun" w:cs="Times New Roman"/>
          <w:b/>
          <w:bCs/>
          <w:kern w:val="3"/>
          <w:sz w:val="22"/>
          <w:szCs w:val="22"/>
          <w:lang w:eastAsia="zh-CN" w:bidi="hi-IN"/>
        </w:rPr>
        <w:t xml:space="preserve">Gminą </w:t>
      </w:r>
      <w:bookmarkStart w:id="0" w:name="_Hlk63685038"/>
      <w:r w:rsidRPr="00D334C3">
        <w:rPr>
          <w:rFonts w:eastAsia="SimSun" w:cs="Times New Roman"/>
          <w:b/>
          <w:bCs/>
          <w:kern w:val="3"/>
          <w:sz w:val="22"/>
          <w:szCs w:val="22"/>
          <w:lang w:eastAsia="zh-CN" w:bidi="hi-IN"/>
        </w:rPr>
        <w:t xml:space="preserve">POKRZYWNICA  Adres: Aleja Jana Pawła II 1 06-121 Pokrzywnica </w:t>
      </w:r>
    </w:p>
    <w:p w14:paraId="585C9D05" w14:textId="77777777" w:rsidR="00D334C3" w:rsidRPr="00D334C3" w:rsidRDefault="00D334C3" w:rsidP="00D334C3">
      <w:pPr>
        <w:pStyle w:val="Standard"/>
        <w:tabs>
          <w:tab w:val="center" w:pos="8051"/>
          <w:tab w:val="right" w:pos="12587"/>
        </w:tabs>
        <w:rPr>
          <w:rFonts w:eastAsia="SimSun" w:cs="Times New Roman"/>
          <w:b/>
          <w:bCs/>
          <w:kern w:val="3"/>
          <w:sz w:val="22"/>
          <w:szCs w:val="22"/>
          <w:lang w:eastAsia="zh-CN" w:bidi="hi-IN"/>
        </w:rPr>
      </w:pPr>
      <w:r w:rsidRPr="00D334C3">
        <w:rPr>
          <w:rFonts w:eastAsia="SimSun" w:cs="Times New Roman"/>
          <w:b/>
          <w:bCs/>
          <w:kern w:val="3"/>
          <w:sz w:val="22"/>
          <w:szCs w:val="22"/>
          <w:lang w:eastAsia="zh-CN" w:bidi="hi-IN"/>
        </w:rPr>
        <w:t xml:space="preserve">NIP: 5681524651;  REGON: 130378367 </w:t>
      </w:r>
    </w:p>
    <w:p w14:paraId="7400B143" w14:textId="77777777" w:rsidR="00D334C3" w:rsidRPr="00D334C3" w:rsidRDefault="00D334C3" w:rsidP="00D334C3">
      <w:pPr>
        <w:pStyle w:val="Standard"/>
        <w:tabs>
          <w:tab w:val="center" w:pos="8051"/>
          <w:tab w:val="right" w:pos="12587"/>
        </w:tabs>
        <w:rPr>
          <w:rFonts w:eastAsia="SimSun" w:cs="Times New Roman"/>
          <w:bCs/>
          <w:kern w:val="3"/>
          <w:sz w:val="22"/>
          <w:szCs w:val="22"/>
          <w:lang w:eastAsia="zh-CN" w:bidi="hi-IN"/>
        </w:rPr>
      </w:pPr>
      <w:bookmarkStart w:id="1" w:name="_Hlk35431590"/>
      <w:bookmarkEnd w:id="0"/>
      <w:r w:rsidRPr="00D334C3">
        <w:rPr>
          <w:rFonts w:eastAsia="SimSun" w:cs="Times New Roman"/>
          <w:bCs/>
          <w:kern w:val="3"/>
          <w:sz w:val="22"/>
          <w:szCs w:val="22"/>
          <w:lang w:eastAsia="zh-CN" w:bidi="hi-IN"/>
        </w:rPr>
        <w:t>którą reprezentuje:</w:t>
      </w:r>
    </w:p>
    <w:p w14:paraId="599D5F7C" w14:textId="77777777" w:rsidR="00D334C3" w:rsidRPr="00D334C3" w:rsidRDefault="00D334C3" w:rsidP="00D334C3">
      <w:pPr>
        <w:pStyle w:val="Standard"/>
        <w:tabs>
          <w:tab w:val="center" w:pos="8051"/>
          <w:tab w:val="right" w:pos="12587"/>
        </w:tabs>
        <w:rPr>
          <w:rFonts w:eastAsia="SimSun" w:cs="Times New Roman"/>
          <w:bCs/>
          <w:kern w:val="3"/>
          <w:sz w:val="22"/>
          <w:szCs w:val="22"/>
          <w:lang w:eastAsia="zh-CN" w:bidi="hi-IN"/>
        </w:rPr>
      </w:pPr>
      <w:r w:rsidRPr="00D334C3">
        <w:rPr>
          <w:rFonts w:eastAsia="SimSun" w:cs="Times New Roman"/>
          <w:bCs/>
          <w:kern w:val="3"/>
          <w:sz w:val="22"/>
          <w:szCs w:val="22"/>
          <w:lang w:eastAsia="zh-CN" w:bidi="hi-IN"/>
        </w:rPr>
        <w:t xml:space="preserve">………………………………………………………….. – Wójt Gminy  </w:t>
      </w:r>
    </w:p>
    <w:bookmarkEnd w:id="1"/>
    <w:p w14:paraId="0564F38A" w14:textId="77777777" w:rsidR="00D334C3" w:rsidRPr="00D334C3" w:rsidRDefault="00D334C3" w:rsidP="00D334C3">
      <w:pPr>
        <w:pStyle w:val="Standard"/>
        <w:tabs>
          <w:tab w:val="center" w:pos="8051"/>
          <w:tab w:val="right" w:pos="12587"/>
        </w:tabs>
        <w:rPr>
          <w:rFonts w:eastAsia="SimSun" w:cs="Times New Roman"/>
          <w:bCs/>
          <w:kern w:val="3"/>
          <w:sz w:val="22"/>
          <w:szCs w:val="22"/>
          <w:lang w:eastAsia="zh-CN" w:bidi="hi-IN"/>
        </w:rPr>
      </w:pPr>
      <w:r w:rsidRPr="00D334C3">
        <w:rPr>
          <w:rFonts w:eastAsia="SimSun" w:cs="Times New Roman"/>
          <w:bCs/>
          <w:kern w:val="3"/>
          <w:sz w:val="22"/>
          <w:szCs w:val="22"/>
          <w:lang w:eastAsia="zh-CN" w:bidi="hi-IN"/>
        </w:rPr>
        <w:t>przy kontrasygnacie:</w:t>
      </w:r>
    </w:p>
    <w:p w14:paraId="0CDFA04C" w14:textId="77777777" w:rsidR="00D334C3" w:rsidRPr="00D334C3" w:rsidRDefault="00D334C3" w:rsidP="00D334C3">
      <w:pPr>
        <w:pStyle w:val="Standard"/>
        <w:tabs>
          <w:tab w:val="center" w:pos="8051"/>
          <w:tab w:val="right" w:pos="12587"/>
        </w:tabs>
        <w:rPr>
          <w:rFonts w:eastAsia="SimSun" w:cs="Times New Roman"/>
          <w:bCs/>
          <w:kern w:val="3"/>
          <w:sz w:val="22"/>
          <w:szCs w:val="22"/>
          <w:lang w:eastAsia="zh-CN" w:bidi="hi-IN"/>
        </w:rPr>
      </w:pPr>
      <w:r w:rsidRPr="00D334C3">
        <w:rPr>
          <w:rFonts w:eastAsia="SimSun" w:cs="Times New Roman"/>
          <w:bCs/>
          <w:kern w:val="3"/>
          <w:sz w:val="22"/>
          <w:szCs w:val="22"/>
          <w:lang w:eastAsia="zh-CN" w:bidi="hi-IN"/>
        </w:rPr>
        <w:t>Skarbnika Gminy  - ………………………………………………………….,</w:t>
      </w:r>
    </w:p>
    <w:p w14:paraId="18C7317F" w14:textId="4AB5E06E" w:rsidR="00D334C3" w:rsidRPr="00D334C3" w:rsidRDefault="00D334C3" w:rsidP="00D334C3">
      <w:pPr>
        <w:pStyle w:val="Standard"/>
        <w:tabs>
          <w:tab w:val="center" w:pos="8051"/>
          <w:tab w:val="right" w:pos="12587"/>
        </w:tabs>
        <w:rPr>
          <w:rFonts w:eastAsia="SimSun" w:cs="Times New Roman"/>
          <w:bCs/>
          <w:kern w:val="3"/>
          <w:sz w:val="22"/>
          <w:szCs w:val="22"/>
          <w:u w:val="single"/>
          <w:lang w:eastAsia="zh-CN" w:bidi="hi-IN"/>
        </w:rPr>
      </w:pPr>
      <w:r w:rsidRPr="00D334C3">
        <w:rPr>
          <w:rFonts w:eastAsia="SimSun" w:cs="Times New Roman"/>
          <w:bCs/>
          <w:kern w:val="3"/>
          <w:sz w:val="22"/>
          <w:szCs w:val="22"/>
          <w:lang w:eastAsia="zh-CN" w:bidi="hi-IN"/>
        </w:rPr>
        <w:t>zwanym dalej w treści umowy „Zamawiającym”</w:t>
      </w:r>
      <w:r w:rsidRPr="00D334C3">
        <w:rPr>
          <w:rFonts w:eastAsia="SimSun" w:cs="Times New Roman"/>
          <w:bCs/>
          <w:kern w:val="3"/>
          <w:sz w:val="22"/>
          <w:szCs w:val="22"/>
          <w:u w:val="single"/>
          <w:lang w:eastAsia="zh-CN" w:bidi="hi-IN"/>
        </w:rPr>
        <w:t xml:space="preserve"> </w:t>
      </w:r>
    </w:p>
    <w:p w14:paraId="02337A90" w14:textId="77777777" w:rsidR="00AD37F1" w:rsidRDefault="00AD37F1" w:rsidP="00AD37F1">
      <w:pPr>
        <w:pStyle w:val="Standard"/>
        <w:tabs>
          <w:tab w:val="center" w:pos="8051"/>
          <w:tab w:val="right" w:pos="12587"/>
        </w:tabs>
        <w:rPr>
          <w:rFonts w:cs="Times New Roman"/>
          <w:sz w:val="22"/>
          <w:szCs w:val="22"/>
        </w:rPr>
      </w:pPr>
      <w:r>
        <w:rPr>
          <w:rFonts w:cs="Times New Roman"/>
          <w:sz w:val="22"/>
          <w:szCs w:val="22"/>
        </w:rPr>
        <w:t xml:space="preserve">a </w:t>
      </w:r>
    </w:p>
    <w:p w14:paraId="0BF19D8A" w14:textId="77777777" w:rsidR="00AD37F1" w:rsidRDefault="00AD37F1" w:rsidP="00AD37F1">
      <w:pPr>
        <w:pStyle w:val="Standard"/>
        <w:tabs>
          <w:tab w:val="center" w:pos="8051"/>
          <w:tab w:val="right" w:pos="12587"/>
        </w:tabs>
      </w:pPr>
      <w:r>
        <w:rPr>
          <w:rFonts w:cs="Times New Roman"/>
          <w:b/>
          <w:sz w:val="22"/>
          <w:szCs w:val="22"/>
          <w:u w:val="single"/>
        </w:rPr>
        <w:t>………………..</w:t>
      </w:r>
      <w:r>
        <w:rPr>
          <w:rFonts w:cs="Times New Roman"/>
          <w:sz w:val="22"/>
          <w:szCs w:val="22"/>
        </w:rPr>
        <w:t xml:space="preserve"> prowadzącym działalność gospodarczą pod firmą </w:t>
      </w:r>
      <w:r>
        <w:rPr>
          <w:rFonts w:cs="Times New Roman"/>
          <w:b/>
          <w:sz w:val="22"/>
          <w:szCs w:val="22"/>
          <w:u w:val="single"/>
        </w:rPr>
        <w:t xml:space="preserve"> …………………………………..</w:t>
      </w:r>
    </w:p>
    <w:p w14:paraId="4F356597" w14:textId="77777777" w:rsidR="00AD37F1" w:rsidRDefault="00AD37F1" w:rsidP="00AD37F1">
      <w:pPr>
        <w:pStyle w:val="Standard"/>
      </w:pPr>
      <w:r>
        <w:rPr>
          <w:rFonts w:cs="Times New Roman"/>
          <w:sz w:val="22"/>
          <w:szCs w:val="22"/>
        </w:rPr>
        <w:t xml:space="preserve">z siedzibą: </w:t>
      </w:r>
      <w:r>
        <w:rPr>
          <w:rFonts w:cs="Times New Roman"/>
          <w:bCs/>
          <w:sz w:val="22"/>
          <w:szCs w:val="22"/>
        </w:rPr>
        <w:t>……………………………</w:t>
      </w:r>
    </w:p>
    <w:p w14:paraId="4E873400" w14:textId="77777777" w:rsidR="00AD37F1" w:rsidRDefault="00AD37F1" w:rsidP="00AD37F1">
      <w:pPr>
        <w:pStyle w:val="Nagwek1"/>
        <w:numPr>
          <w:ilvl w:val="0"/>
          <w:numId w:val="58"/>
        </w:numPr>
        <w:tabs>
          <w:tab w:val="left" w:pos="0"/>
        </w:tabs>
        <w:ind w:left="394"/>
        <w:rPr>
          <w:sz w:val="22"/>
          <w:szCs w:val="22"/>
          <w:lang w:val="pl-PL"/>
        </w:rPr>
      </w:pPr>
      <w:r>
        <w:rPr>
          <w:sz w:val="22"/>
          <w:szCs w:val="22"/>
          <w:lang w:val="pl-PL"/>
        </w:rPr>
        <w:t>NIP …………………………….</w:t>
      </w:r>
    </w:p>
    <w:p w14:paraId="33E2D2F8" w14:textId="77777777" w:rsidR="00AD37F1" w:rsidRDefault="00AD37F1" w:rsidP="00AD37F1">
      <w:pPr>
        <w:pStyle w:val="Standard"/>
        <w:keepNext/>
        <w:rPr>
          <w:rFonts w:cs="Times New Roman"/>
          <w:sz w:val="22"/>
          <w:szCs w:val="22"/>
        </w:rPr>
      </w:pPr>
      <w:r>
        <w:rPr>
          <w:rFonts w:cs="Times New Roman"/>
          <w:sz w:val="22"/>
          <w:szCs w:val="22"/>
        </w:rPr>
        <w:t>REGON …………………………………..</w:t>
      </w:r>
    </w:p>
    <w:p w14:paraId="1FC44E4F" w14:textId="77777777" w:rsidR="00AD37F1" w:rsidRDefault="00AD37F1" w:rsidP="00AD37F1">
      <w:pPr>
        <w:pStyle w:val="Standard"/>
        <w:keepNext/>
        <w:rPr>
          <w:rFonts w:cs="Times New Roman"/>
          <w:sz w:val="22"/>
          <w:szCs w:val="22"/>
        </w:rPr>
      </w:pPr>
      <w:r>
        <w:rPr>
          <w:rFonts w:cs="Times New Roman"/>
          <w:sz w:val="22"/>
          <w:szCs w:val="22"/>
        </w:rPr>
        <w:t>wpisaną do CEIDG</w:t>
      </w:r>
    </w:p>
    <w:p w14:paraId="48FCFAD9" w14:textId="77777777" w:rsidR="00AD37F1" w:rsidRDefault="00AD37F1" w:rsidP="00AD37F1">
      <w:pPr>
        <w:pStyle w:val="Standard"/>
      </w:pPr>
      <w:r>
        <w:rPr>
          <w:rFonts w:cs="Times New Roman"/>
          <w:sz w:val="22"/>
          <w:szCs w:val="22"/>
        </w:rPr>
        <w:t xml:space="preserve">reprezentowaną przez:  </w:t>
      </w:r>
      <w:r>
        <w:rPr>
          <w:rFonts w:cs="Times New Roman"/>
          <w:b/>
          <w:bCs/>
          <w:sz w:val="22"/>
          <w:szCs w:val="22"/>
          <w:u w:val="single"/>
        </w:rPr>
        <w:t>……………………………………</w:t>
      </w:r>
    </w:p>
    <w:p w14:paraId="2C3041FB" w14:textId="77777777" w:rsidR="00AD37F1" w:rsidRDefault="00AD37F1" w:rsidP="00AD37F1">
      <w:pPr>
        <w:pStyle w:val="Standard"/>
        <w:jc w:val="both"/>
        <w:rPr>
          <w:rFonts w:cs="Times New Roman"/>
          <w:sz w:val="22"/>
          <w:szCs w:val="22"/>
        </w:rPr>
      </w:pPr>
      <w:r>
        <w:rPr>
          <w:rFonts w:cs="Times New Roman"/>
          <w:sz w:val="22"/>
          <w:szCs w:val="22"/>
        </w:rPr>
        <w:t>zwaną w dalszej części umowy</w:t>
      </w:r>
      <w:r>
        <w:rPr>
          <w:rFonts w:cs="Times New Roman"/>
          <w:b/>
          <w:bCs/>
          <w:sz w:val="22"/>
          <w:szCs w:val="22"/>
        </w:rPr>
        <w:t xml:space="preserve"> „Wykonawcą”</w:t>
      </w:r>
      <w:r>
        <w:rPr>
          <w:rFonts w:cs="Times New Roman"/>
          <w:sz w:val="22"/>
          <w:szCs w:val="22"/>
        </w:rPr>
        <w:t>.</w:t>
      </w:r>
    </w:p>
    <w:p w14:paraId="52600A48" w14:textId="77777777" w:rsidR="00AD37F1" w:rsidRDefault="00AD37F1" w:rsidP="00AD37F1">
      <w:pPr>
        <w:jc w:val="both"/>
        <w:rPr>
          <w:rFonts w:cs="Times New Roman"/>
        </w:rPr>
      </w:pPr>
      <w:r>
        <w:t xml:space="preserve">w wyniku przeprowadzonego postępowania </w:t>
      </w:r>
      <w:r>
        <w:rPr>
          <w:rFonts w:eastAsia="Times New Roman"/>
          <w:lang w:eastAsia="zh-CN"/>
        </w:rPr>
        <w:t xml:space="preserve">o udzielenie zamówienia publicznego w trybie podstawowym bez możliwości przeprowadzenia negocjacji, na podstawie art. 275 pkt 1 </w:t>
      </w:r>
      <w:r>
        <w:t xml:space="preserve">ustawy z dnia 11 września 2019r. Prawo zamówień publicznych (Dz.U. z 2021r. poz. 1129, ze zm.), o następującej treści: </w:t>
      </w:r>
    </w:p>
    <w:p w14:paraId="49774CAA" w14:textId="77777777" w:rsidR="00AD37F1" w:rsidRDefault="00AD37F1" w:rsidP="00AD37F1">
      <w:pPr>
        <w:pStyle w:val="Standard"/>
        <w:jc w:val="both"/>
      </w:pPr>
    </w:p>
    <w:p w14:paraId="00C4EDCE" w14:textId="77777777" w:rsidR="00AD37F1" w:rsidRDefault="00AD37F1" w:rsidP="00AD37F1">
      <w:pPr>
        <w:pStyle w:val="Standard"/>
        <w:jc w:val="center"/>
        <w:rPr>
          <w:rFonts w:cs="Times New Roman"/>
          <w:b/>
          <w:bCs/>
          <w:sz w:val="22"/>
          <w:szCs w:val="22"/>
        </w:rPr>
      </w:pPr>
      <w:r>
        <w:rPr>
          <w:rFonts w:cs="Times New Roman"/>
          <w:b/>
          <w:bCs/>
          <w:sz w:val="22"/>
          <w:szCs w:val="22"/>
        </w:rPr>
        <w:t>§ 1.</w:t>
      </w:r>
    </w:p>
    <w:p w14:paraId="1DE3955C" w14:textId="550FA5E2" w:rsidR="00AD37F1" w:rsidRDefault="00AD37F1" w:rsidP="00AD37F1">
      <w:pPr>
        <w:jc w:val="both"/>
        <w:rPr>
          <w:rFonts w:cs="Times New Roman"/>
          <w:b/>
          <w:i/>
        </w:rPr>
      </w:pPr>
      <w:r>
        <w:t xml:space="preserve">1. Wykonawca zobowiązuje się do wykonania zadania </w:t>
      </w:r>
      <w:proofErr w:type="spellStart"/>
      <w:r>
        <w:t>pn</w:t>
      </w:r>
      <w:proofErr w:type="spellEnd"/>
      <w:r>
        <w:t xml:space="preserve">: </w:t>
      </w:r>
      <w:r>
        <w:rPr>
          <w:b/>
          <w:i/>
        </w:rPr>
        <w:t>„</w:t>
      </w:r>
      <w:r w:rsidR="00D334C3" w:rsidRPr="00D334C3">
        <w:rPr>
          <w:b/>
          <w:bCs/>
          <w:i/>
        </w:rPr>
        <w:t>Przebudowa drogi gminnej relacji Dzierżenin - Trzepowo</w:t>
      </w:r>
      <w:r>
        <w:rPr>
          <w:b/>
          <w:i/>
          <w:lang w:eastAsia="pl-PL"/>
        </w:rPr>
        <w:t>”</w:t>
      </w:r>
      <w:r w:rsidR="00761986">
        <w:rPr>
          <w:b/>
          <w:i/>
          <w:lang w:eastAsia="pl-PL"/>
        </w:rPr>
        <w:t>,</w:t>
      </w:r>
      <w:r>
        <w:rPr>
          <w:b/>
          <w:i/>
          <w:lang w:eastAsia="pl-PL"/>
        </w:rPr>
        <w:t xml:space="preserve"> </w:t>
      </w:r>
      <w:r w:rsidR="00761986" w:rsidRPr="00761986">
        <w:rPr>
          <w:i/>
          <w:lang w:eastAsia="pl-PL"/>
        </w:rPr>
        <w:t>współfinansowanego ze środków budżetu państwa w ramach środków Rządowego Funduszu Rozwoju Dróg</w:t>
      </w:r>
      <w:r w:rsidR="00761986">
        <w:rPr>
          <w:b/>
          <w:i/>
          <w:lang w:eastAsia="pl-PL"/>
        </w:rPr>
        <w:t>,</w:t>
      </w:r>
      <w:r w:rsidR="00761986" w:rsidRPr="00761986">
        <w:rPr>
          <w:b/>
          <w:i/>
          <w:lang w:eastAsia="pl-PL"/>
        </w:rPr>
        <w:t xml:space="preserve"> </w:t>
      </w:r>
      <w:r>
        <w:t>zgodnie ze specyfikacją warunków zamówienia i przedmiarem robót oraz ze swoją ofertą z dnia ...........</w:t>
      </w:r>
    </w:p>
    <w:p w14:paraId="3EE5B3A1" w14:textId="77777777" w:rsidR="00AD37F1" w:rsidRDefault="00AD37F1" w:rsidP="00AD37F1">
      <w:r>
        <w:t>2. Zamawiający zobowiązuje się zapłacić cenę ryczałtową w wysokości :</w:t>
      </w:r>
    </w:p>
    <w:p w14:paraId="0D28F83A" w14:textId="77777777" w:rsidR="00AD37F1" w:rsidRDefault="00AD37F1" w:rsidP="00AD37F1">
      <w:pPr>
        <w:jc w:val="both"/>
      </w:pPr>
      <w:r>
        <w:t>………………….. zł netto</w:t>
      </w:r>
    </w:p>
    <w:p w14:paraId="77C784DC" w14:textId="77777777" w:rsidR="00AD37F1" w:rsidRDefault="00AD37F1" w:rsidP="00AD37F1">
      <w:pPr>
        <w:jc w:val="both"/>
      </w:pPr>
      <w:r>
        <w:t>VAT ………………….. zł</w:t>
      </w:r>
    </w:p>
    <w:p w14:paraId="3C40EA2D" w14:textId="77777777" w:rsidR="00AD37F1" w:rsidRDefault="00AD37F1" w:rsidP="00AD37F1">
      <w:pPr>
        <w:jc w:val="both"/>
      </w:pPr>
      <w:r>
        <w:t>…………………...zł brutto (słownie: …………………………………………………….……).</w:t>
      </w:r>
    </w:p>
    <w:p w14:paraId="21649CBD" w14:textId="77777777" w:rsidR="00AD37F1" w:rsidRDefault="00AD37F1" w:rsidP="00AD37F1">
      <w:pPr>
        <w:spacing w:line="259" w:lineRule="exact"/>
        <w:jc w:val="both"/>
      </w:pPr>
      <w:r>
        <w:t>3. Strony ustalają następujący sposób dokonywania rozliczeń z tytułu wykonywania przedmiotu umowy przez Wykonawcę:</w:t>
      </w:r>
    </w:p>
    <w:p w14:paraId="2BDDB0B7" w14:textId="77777777" w:rsidR="00AD37F1" w:rsidRDefault="00AD37F1" w:rsidP="00AD37F1">
      <w:pPr>
        <w:jc w:val="both"/>
        <w:rPr>
          <w:rFonts w:eastAsia="Times New Roman"/>
          <w:lang w:eastAsia="pl-PL"/>
        </w:rPr>
      </w:pPr>
      <w:r>
        <w:t xml:space="preserve">1) Wykonawca oświadcza, że jest czynnym podatnikiem podatku od towarów i usługi i jest uprawniony do wystawienia faktury w ciągu 30 dni od daty otrzymania przez zamawiającego prawidłowo wystawionej faktury VAT pod warunkiem posiadania na koncie Zamawiającego środków finansowych z udzielonego dofinansowania. W przypadku braku przekazania środków na konto Zamawiającego, zrealizowanie płatności nastąpi w ciągu 14 dni od daty ich wpływu na konto Zamawiającego, bez odsetek. </w:t>
      </w:r>
      <w:r>
        <w:rPr>
          <w:rFonts w:eastAsia="Lucida Sans Unicode"/>
        </w:rPr>
        <w:t>W przypadku przekazania faktury za pośrednictwem Platformy Elektronicznego Fakturowania (</w:t>
      </w:r>
      <w:hyperlink r:id="rId8" w:tgtFrame="_blank" w:history="1">
        <w:r>
          <w:rPr>
            <w:rStyle w:val="Hipercze"/>
          </w:rPr>
          <w:t>https://efaktura.gov.pl/platforma-PEF</w:t>
        </w:r>
      </w:hyperlink>
      <w:r>
        <w:rPr>
          <w:rFonts w:eastAsia="Lucida Sans Unicode"/>
        </w:rPr>
        <w:t xml:space="preserve">) Wykonawca zobowiązany jest do poprawnego wypełnienia pól oznaczonych „numer umowy” oraz „referencje kupującego” w dokumencie e-faktura. </w:t>
      </w:r>
      <w:r>
        <w:rPr>
          <w:rFonts w:eastAsia="Times New Roman"/>
          <w:lang w:eastAsia="pl-PL"/>
        </w:rPr>
        <w:t>Należność Wykonawcy z tytułu realizacji umowy płatna będzie z zastosowaniem mechanizmu podzielonej płatności (</w:t>
      </w:r>
      <w:proofErr w:type="spellStart"/>
      <w:r>
        <w:rPr>
          <w:rFonts w:eastAsia="Times New Roman"/>
          <w:lang w:eastAsia="pl-PL"/>
        </w:rPr>
        <w:t>split</w:t>
      </w:r>
      <w:proofErr w:type="spellEnd"/>
      <w:r>
        <w:rPr>
          <w:rFonts w:eastAsia="Times New Roman"/>
          <w:lang w:eastAsia="pl-PL"/>
        </w:rPr>
        <w:t xml:space="preserve"> </w:t>
      </w:r>
      <w:proofErr w:type="spellStart"/>
      <w:r>
        <w:rPr>
          <w:rFonts w:eastAsia="Times New Roman"/>
          <w:lang w:eastAsia="pl-PL"/>
        </w:rPr>
        <w:t>payment</w:t>
      </w:r>
      <w:proofErr w:type="spellEnd"/>
      <w:r>
        <w:rPr>
          <w:rFonts w:eastAsia="Times New Roman"/>
          <w:lang w:eastAsia="pl-PL"/>
        </w:rPr>
        <w:t>). W przypadku wskazania przez Wykonawcę niewłaściwego rachunku bankowego w fakturze skutkującego zwrotem dokonanej płatności na rachunek Zamawiającego, Zamawiający nie ponosi odpowiedzialności za wszelkie skutki z tego wynikające w tym skutki odsetkowe z tytułu nieterminowej płatności faktur.</w:t>
      </w:r>
    </w:p>
    <w:p w14:paraId="72D11CD7" w14:textId="77777777" w:rsidR="00AD37F1" w:rsidRDefault="00AD37F1" w:rsidP="00AD37F1">
      <w:pPr>
        <w:jc w:val="both"/>
        <w:rPr>
          <w:rFonts w:eastAsia="Arial Unicode MS"/>
          <w:lang w:eastAsia="ar-SA"/>
        </w:rPr>
      </w:pPr>
      <w:r>
        <w:t>4. Wykonawca zobowiązuje się wystawiać fakturę za zakończone i odebrane w całości roboty.</w:t>
      </w:r>
    </w:p>
    <w:p w14:paraId="5B4C656E" w14:textId="77777777" w:rsidR="00AD37F1" w:rsidRDefault="00AD37F1" w:rsidP="00AD37F1">
      <w:pPr>
        <w:jc w:val="both"/>
        <w:rPr>
          <w:szCs w:val="24"/>
        </w:rPr>
      </w:pPr>
      <w:r>
        <w:lastRenderedPageBreak/>
        <w:t>5. Roboty wykonane przez Wykonawcę bez zgody Zamawiającego nie będą przez niego zapłacone.</w:t>
      </w:r>
    </w:p>
    <w:p w14:paraId="1CDC1A95" w14:textId="77777777" w:rsidR="00AD37F1" w:rsidRDefault="00AD37F1" w:rsidP="00AD37F1">
      <w:pPr>
        <w:spacing w:line="100" w:lineRule="atLeast"/>
        <w:jc w:val="both"/>
      </w:pPr>
      <w:r>
        <w:t xml:space="preserve">6.  Zakres rzeczowy objęty niniejszą umową Wykonawca zobowiązuje się wykonać własnymi siłami lub z udziałem podwykonawców. </w:t>
      </w:r>
    </w:p>
    <w:p w14:paraId="42F49601" w14:textId="77777777" w:rsidR="00AD37F1" w:rsidRDefault="00AD37F1" w:rsidP="00AD37F1">
      <w:pPr>
        <w:spacing w:line="100" w:lineRule="atLeast"/>
        <w:jc w:val="both"/>
        <w:rPr>
          <w:color w:val="000000"/>
        </w:rPr>
      </w:pPr>
      <w:r>
        <w:rPr>
          <w:color w:val="000000"/>
        </w:rPr>
        <w:t>7. Wykonawca ma obowiązek przedkładania Zamawiającemu projektu umowy o podwykonawstwo, której przedmiotem są roboty budowlane, a także projektu jej zmiany, oraz poświadczonej za zgodność z oryginałem kopii zawartej umowy o podwykonawstwo, której przedmiotem są roboty budowlane, i jej zmian.</w:t>
      </w:r>
    </w:p>
    <w:p w14:paraId="3C2B6FF7" w14:textId="77777777" w:rsidR="00AD37F1" w:rsidRDefault="00AD37F1" w:rsidP="00AD37F1">
      <w:pPr>
        <w:spacing w:line="100" w:lineRule="atLeast"/>
        <w:jc w:val="both"/>
        <w:rPr>
          <w:color w:val="000000"/>
        </w:rPr>
      </w:pPr>
      <w:r>
        <w:rPr>
          <w:color w:val="000000"/>
        </w:rPr>
        <w:t>8. W terminie 5 dni Zamawiający może zgłosić zastrzeżenia do projektu umowy o podwykonawstwo, której przedmiotem są roboty budowlane, i do projektu jej zmiany lub sprzeciw do umowy o podwykonawstwo, której przedmiotem są roboty budowlane, i do jej zmian.</w:t>
      </w:r>
    </w:p>
    <w:p w14:paraId="69733B22" w14:textId="77777777" w:rsidR="00AD37F1" w:rsidRDefault="00AD37F1" w:rsidP="00AD37F1">
      <w:pPr>
        <w:spacing w:line="100" w:lineRule="atLeast"/>
        <w:jc w:val="both"/>
        <w:rPr>
          <w:color w:val="000000"/>
        </w:rPr>
      </w:pPr>
      <w:r>
        <w:rPr>
          <w:color w:val="000000"/>
        </w:rPr>
        <w:t>9. Wykonawca ma obowiązek przedkładania Zamawiającemu poświadczonej za zgodność z oryginałem kopii zawartych umów o podwykonawstwo, których przedmiotem są dostawy lub usługi, oraz ich zmian.</w:t>
      </w:r>
    </w:p>
    <w:p w14:paraId="04B0707B" w14:textId="77777777" w:rsidR="00AD37F1" w:rsidRDefault="00AD37F1" w:rsidP="00AD37F1">
      <w:pPr>
        <w:jc w:val="both"/>
        <w:rPr>
          <w:szCs w:val="24"/>
        </w:rPr>
      </w:pPr>
      <w:r>
        <w:t>10. Powierzenie podwykonawcom robót określonych w ust. 6 nie zmienia treści zobowiązań Wykonawcy wobec Zamawiającego za wykonanie tej części robót.</w:t>
      </w:r>
    </w:p>
    <w:p w14:paraId="7FD7CC16" w14:textId="77777777" w:rsidR="00AD37F1" w:rsidRDefault="00AD37F1" w:rsidP="00AD37F1">
      <w:pPr>
        <w:jc w:val="both"/>
      </w:pPr>
      <w:r>
        <w:t>11. Przelew (cesja) wierzytelności i przejęcie długu z tytułu niniejszej umowy wymaga zgody Zamawiającego.</w:t>
      </w:r>
    </w:p>
    <w:p w14:paraId="14BD6B0B" w14:textId="77777777" w:rsidR="00AD37F1" w:rsidRDefault="00AD37F1" w:rsidP="00AD37F1">
      <w:pPr>
        <w:jc w:val="both"/>
      </w:pPr>
      <w:r>
        <w:t>12. W przypadku zatrudnienia przez Wykonawcę podwykonawców, Wykonawca zobowiązany jest załączyć każdorazowo do wystawionych faktur:</w:t>
      </w:r>
    </w:p>
    <w:p w14:paraId="41C052FF" w14:textId="77777777" w:rsidR="00AD37F1" w:rsidRDefault="00AD37F1" w:rsidP="00AD37F1">
      <w:pPr>
        <w:jc w:val="both"/>
      </w:pPr>
      <w:r>
        <w:t>1) zestawienie należności dla wszystkich podwykonawców wraz z kopiami wystawionymi przez nich faktur, będących podstawą do wystawienia faktury przez Wykonawcę,</w:t>
      </w:r>
    </w:p>
    <w:p w14:paraId="0A3CDDDA" w14:textId="77777777" w:rsidR="00AD37F1" w:rsidRDefault="00AD37F1" w:rsidP="00AD37F1">
      <w:pPr>
        <w:jc w:val="both"/>
      </w:pPr>
      <w:r>
        <w:t>2) dowody realizacji zobowiązań wobec podwykonawców, o których mowa w pkt 1,</w:t>
      </w:r>
    </w:p>
    <w:p w14:paraId="5C17A62C" w14:textId="77777777" w:rsidR="00AD37F1" w:rsidRDefault="00AD37F1" w:rsidP="00AD37F1">
      <w:pPr>
        <w:jc w:val="both"/>
      </w:pPr>
      <w:r>
        <w:t>3) oświadczenie podwykonawcy, złożone nie wcześniej niż w dniu wystawienia danej faktury przez Wykonawcę, że Wykonawca nie zalega z żadnymi zobowiązaniami w stosunku do podwykonawcy, wynikającymi z zawartej z nimi umowy.</w:t>
      </w:r>
    </w:p>
    <w:p w14:paraId="124EC5BF" w14:textId="77777777" w:rsidR="00AD37F1" w:rsidRDefault="00AD37F1" w:rsidP="00AD37F1">
      <w:pPr>
        <w:jc w:val="both"/>
      </w:pPr>
      <w:r>
        <w:t>13. W przypadku nie wykonania przez Wykonawcę postanowień ust. 12 pkt 2 Wykonawca wyraża zgodę, aby Zamawiający przekazywał bezpośrednio na rachunek podwykonawców jego należności w wysokości odpowiadającej zadłużeniu Wykonawcy wobec podwykonawców wynikającego z faktur, o których mowa w ust. 12 pkt 1.</w:t>
      </w:r>
    </w:p>
    <w:p w14:paraId="7304E91B" w14:textId="77777777" w:rsidR="00AD37F1" w:rsidRDefault="00AD37F1" w:rsidP="00AD37F1">
      <w:pPr>
        <w:spacing w:line="100" w:lineRule="atLeast"/>
        <w:jc w:val="both"/>
        <w:rPr>
          <w:rFonts w:eastAsia="Calibri" w:cs="Calibri"/>
        </w:rPr>
      </w:pPr>
      <w:r>
        <w:rPr>
          <w:rFonts w:eastAsia="Calibri" w:cs="Calibri"/>
        </w:rPr>
        <w:t xml:space="preserve">14. Zamawiający dokonuje bezpośredniej zapłaty wymagalnego wynagrodzenia przysługującego podwykonawcy lub dalszemu podwykonawcy, który zawarł zaakceptowaną przez zamawiającego umowę o podwykonawstwo, której przedmiotem są roboty budowlane, w przypadku uchylenia się od obowiązku zapłaty odpowiednio przez wykonawcę, podwykonawcę lub dalszego podwykonawcę zamówienia na roboty budowlane w terminie 14 dni. </w:t>
      </w:r>
    </w:p>
    <w:p w14:paraId="1E6F9DE8" w14:textId="77777777" w:rsidR="00AD37F1" w:rsidRDefault="00AD37F1" w:rsidP="00AD37F1">
      <w:pPr>
        <w:spacing w:line="100" w:lineRule="atLeast"/>
        <w:jc w:val="both"/>
        <w:rPr>
          <w:rFonts w:eastAsia="Calibri" w:cs="Calibri"/>
        </w:rPr>
      </w:pPr>
      <w:r>
        <w:rPr>
          <w:rFonts w:eastAsia="Calibri" w:cs="Calibri"/>
        </w:rPr>
        <w:t>15. Wynagrodzenie, o którym mowa w ust. 14, dotyczy wyłącznie należności powstałych po zaakceptowaniu przez zamawiającego umowy o podwykonawstwo, której przedmiotem są roboty budowlane.</w:t>
      </w:r>
    </w:p>
    <w:p w14:paraId="3B0992BE" w14:textId="77777777" w:rsidR="00AD37F1" w:rsidRDefault="00AD37F1" w:rsidP="00AD37F1">
      <w:pPr>
        <w:spacing w:line="100" w:lineRule="atLeast"/>
        <w:jc w:val="both"/>
        <w:rPr>
          <w:rFonts w:eastAsia="Calibri" w:cs="Calibri"/>
        </w:rPr>
      </w:pPr>
      <w:r>
        <w:rPr>
          <w:rFonts w:eastAsia="Calibri" w:cs="Calibri"/>
        </w:rPr>
        <w:t>16. Bezpośrednia zapłata obejmuje wyłącznie należne wynagrodzenie, bez odsetek, należnych podwykonawcy lub dalszemu podwykonawcy.</w:t>
      </w:r>
    </w:p>
    <w:p w14:paraId="794F451B" w14:textId="77777777" w:rsidR="00AD37F1" w:rsidRDefault="00AD37F1" w:rsidP="00AD37F1">
      <w:pPr>
        <w:spacing w:line="100" w:lineRule="atLeast"/>
        <w:jc w:val="both"/>
        <w:rPr>
          <w:rFonts w:eastAsia="Calibri" w:cs="Calibri"/>
        </w:rPr>
      </w:pPr>
      <w:r>
        <w:rPr>
          <w:rFonts w:eastAsia="Calibri" w:cs="Calibri"/>
        </w:rPr>
        <w:t>17. Przed dokonaniem bezpośredniej zapłaty zamawiający jest obowiązany umożliwić wykonawcy zgłoszenie pisemnych uwag dotyczących zasadności bezpośredniej zapłaty wynagrodzenia podwykonawcy lub dalszemu podwykonawcy, o których mowa w ust. 14. Zamawiający informuje o terminie zgłaszania uwag, nie krótszym niż 7 dni od dnia doręczenia tej informacji.</w:t>
      </w:r>
    </w:p>
    <w:p w14:paraId="711B24F3" w14:textId="77777777" w:rsidR="00AD37F1" w:rsidRDefault="00AD37F1" w:rsidP="00AD37F1">
      <w:pPr>
        <w:spacing w:line="100" w:lineRule="atLeast"/>
        <w:jc w:val="both"/>
        <w:rPr>
          <w:rFonts w:eastAsia="Calibri" w:cs="Calibri"/>
        </w:rPr>
      </w:pPr>
      <w:r>
        <w:rPr>
          <w:rFonts w:eastAsia="ArialMT" w:cs="ArialMT"/>
        </w:rPr>
        <w:t xml:space="preserve">18. </w:t>
      </w:r>
      <w:r>
        <w:rPr>
          <w:rFonts w:eastAsia="Calibri" w:cs="Calibri"/>
        </w:rPr>
        <w:t>W przypadku zgłoszenia uwag, o których mowa w ust. 17, w terminie, zamawiający może:</w:t>
      </w:r>
    </w:p>
    <w:p w14:paraId="39658021" w14:textId="77777777" w:rsidR="00AD37F1" w:rsidRDefault="00AD37F1" w:rsidP="00AD37F1">
      <w:pPr>
        <w:spacing w:line="100" w:lineRule="atLeast"/>
        <w:jc w:val="both"/>
        <w:rPr>
          <w:rFonts w:eastAsia="Calibri" w:cs="Calibri"/>
        </w:rPr>
      </w:pPr>
      <w:r>
        <w:rPr>
          <w:rFonts w:eastAsia="ArialMT" w:cs="ArialMT"/>
        </w:rPr>
        <w:t xml:space="preserve">1) </w:t>
      </w:r>
      <w:r>
        <w:rPr>
          <w:rFonts w:eastAsia="Calibri" w:cs="Calibri"/>
        </w:rPr>
        <w:t>nie dokonać bezpośredniej zapłaty wynagrodzenia podwykonawcy lub dalszemu podwykonawcy, jeżeli wykonawca wykaże niezasadność takiej zapłaty albo</w:t>
      </w:r>
    </w:p>
    <w:p w14:paraId="05F14397" w14:textId="77777777" w:rsidR="00AD37F1" w:rsidRDefault="00AD37F1" w:rsidP="00AD37F1">
      <w:pPr>
        <w:spacing w:line="100" w:lineRule="atLeast"/>
        <w:jc w:val="both"/>
        <w:rPr>
          <w:rFonts w:eastAsia="Calibri" w:cs="Calibri"/>
        </w:rPr>
      </w:pPr>
      <w:r>
        <w:rPr>
          <w:rFonts w:eastAsia="ArialMT" w:cs="ArialMT"/>
        </w:rPr>
        <w:lastRenderedPageBreak/>
        <w:t xml:space="preserve">2) </w:t>
      </w:r>
      <w:r>
        <w:rPr>
          <w:rFonts w:eastAsia="Calibri" w:cs="Calibri"/>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A2F1A5A" w14:textId="1F51FDD4" w:rsidR="00AD37F1" w:rsidRDefault="00AD37F1" w:rsidP="00AD37F1">
      <w:pPr>
        <w:spacing w:line="100" w:lineRule="atLeast"/>
        <w:jc w:val="both"/>
        <w:rPr>
          <w:rFonts w:eastAsia="Calibri" w:cs="Calibri"/>
        </w:rPr>
      </w:pPr>
      <w:r>
        <w:rPr>
          <w:rFonts w:eastAsia="ArialMT" w:cs="ArialMT"/>
        </w:rPr>
        <w:t xml:space="preserve">3) </w:t>
      </w:r>
      <w:r>
        <w:rPr>
          <w:rFonts w:eastAsia="Calibri" w:cs="Calibri"/>
        </w:rPr>
        <w:t>dokonać bezpośredniej zapłaty wynagrodzenia podwykonawcy lub dalszemu podwykonawcy, jeżeli podwykonawca lub dalszy podwykonawca wykaże zasadność takiej</w:t>
      </w:r>
      <w:r w:rsidR="00D334C3">
        <w:rPr>
          <w:rFonts w:eastAsia="Calibri" w:cs="Calibri"/>
        </w:rPr>
        <w:t xml:space="preserve"> </w:t>
      </w:r>
      <w:r>
        <w:rPr>
          <w:rFonts w:eastAsia="Calibri" w:cs="Calibri"/>
        </w:rPr>
        <w:t>zapłaty.</w:t>
      </w:r>
    </w:p>
    <w:p w14:paraId="7C12E06F" w14:textId="77777777" w:rsidR="00AD37F1" w:rsidRDefault="00AD37F1" w:rsidP="00AD37F1">
      <w:pPr>
        <w:spacing w:line="100" w:lineRule="atLeast"/>
        <w:jc w:val="both"/>
        <w:rPr>
          <w:rFonts w:eastAsia="Calibri" w:cs="Calibri"/>
        </w:rPr>
      </w:pPr>
      <w:r>
        <w:rPr>
          <w:rFonts w:eastAsia="Calibri" w:cs="Calibri"/>
        </w:rPr>
        <w:t>19. W przypadku dokonania bezpośredniej zapłaty podwykonawcy lub dalszemu podwykonawcy, o których mowa w ust. 14, zamawiający potrąca kwotę wypłaconego wynagrodzenia z wynagrodzenia należnego wykonawcy.</w:t>
      </w:r>
    </w:p>
    <w:p w14:paraId="7B38F855" w14:textId="77777777" w:rsidR="00AD37F1" w:rsidRDefault="00AD37F1" w:rsidP="00AD37F1">
      <w:pPr>
        <w:spacing w:line="100" w:lineRule="atLeast"/>
        <w:jc w:val="both"/>
        <w:rPr>
          <w:rFonts w:eastAsia="Calibri" w:cs="Calibri"/>
        </w:rPr>
      </w:pPr>
      <w:r>
        <w:rPr>
          <w:rFonts w:eastAsia="Calibri" w:cs="Calibri"/>
        </w:rPr>
        <w:t>20. Konieczność wielokrotnego dokonywania bezpośredniej zapłaty podwykonawcy lub dalszemu podwykonawcy, o których mowa w ust. 14, lub konieczność dokonania bezpośrednich zapłat na sumę większą niż 5% wartości umowy w sprawie zamówienia publicznego może stanowić podstawę do odstąpienia od umowy w sprawie zamówienia publicznego przez zamawiającego.</w:t>
      </w:r>
    </w:p>
    <w:p w14:paraId="539BD861" w14:textId="77777777" w:rsidR="00AD37F1" w:rsidRDefault="00AD37F1" w:rsidP="00AD37F1">
      <w:pPr>
        <w:tabs>
          <w:tab w:val="left" w:pos="284"/>
          <w:tab w:val="left" w:pos="567"/>
        </w:tabs>
        <w:spacing w:before="80" w:line="100" w:lineRule="atLeast"/>
        <w:jc w:val="both"/>
        <w:rPr>
          <w:rFonts w:eastAsia="Arial Unicode MS" w:cs="Times New Roman"/>
          <w:color w:val="000000"/>
        </w:rPr>
      </w:pPr>
      <w:r>
        <w:rPr>
          <w:color w:val="000000"/>
        </w:rPr>
        <w:t>21.Zasady zawierania umów o podwykonawstwo z dalszymi podwykonawcami:</w:t>
      </w:r>
    </w:p>
    <w:p w14:paraId="1CC8D2B0" w14:textId="77777777" w:rsidR="00AD37F1" w:rsidRDefault="00AD37F1" w:rsidP="00AD37F1">
      <w:pPr>
        <w:tabs>
          <w:tab w:val="left" w:pos="567"/>
        </w:tabs>
        <w:spacing w:before="80" w:line="100" w:lineRule="atLeast"/>
        <w:jc w:val="both"/>
        <w:rPr>
          <w:color w:val="000000"/>
        </w:rPr>
      </w:pPr>
      <w:r>
        <w:rPr>
          <w:color w:val="000000"/>
        </w:rPr>
        <w:t>1) przedmiot umowy powierzony do wykonania dalszemu podwykonawcy musi być tożsamy z zakresem zawartym w ofercie złożonej przez Wykonawcę Zamawiającemu,</w:t>
      </w:r>
    </w:p>
    <w:p w14:paraId="5F476E6C" w14:textId="77777777" w:rsidR="00AD37F1" w:rsidRDefault="00AD37F1" w:rsidP="00AD37F1">
      <w:pPr>
        <w:tabs>
          <w:tab w:val="left" w:pos="567"/>
        </w:tabs>
        <w:spacing w:before="80" w:line="100" w:lineRule="atLeast"/>
        <w:jc w:val="both"/>
        <w:rPr>
          <w:color w:val="000000"/>
        </w:rPr>
      </w:pPr>
      <w:r>
        <w:rPr>
          <w:color w:val="000000"/>
        </w:rPr>
        <w:t>2) przedmiot umowy powierzony do wykonania dalszemu podwykonawcy musi być zrealizowany zgodnie ze sztuką budowlaną i obowiązującymi normami technicznymi, z materiałów dopuszczonych do obrotu i stosowania w budownictwie oraz posiadających wymagane odrębnymi przepisami certyfikaty i atesty,</w:t>
      </w:r>
    </w:p>
    <w:p w14:paraId="5263FFD2" w14:textId="77777777" w:rsidR="00AD37F1" w:rsidRDefault="00AD37F1" w:rsidP="00AD37F1">
      <w:pPr>
        <w:tabs>
          <w:tab w:val="left" w:pos="567"/>
        </w:tabs>
        <w:spacing w:before="80" w:line="100" w:lineRule="atLeast"/>
        <w:jc w:val="both"/>
        <w:rPr>
          <w:color w:val="000000"/>
        </w:rPr>
      </w:pPr>
      <w:r>
        <w:rPr>
          <w:color w:val="000000"/>
        </w:rPr>
        <w:t>3) wysokość wynagrodzenia dla dalszego podwykonawcy za wykonanie przedmiotu umowy nie może być wyższa od kwoty zawartej w ofercie złożonej przez Wykonawcę  Zamawiającemu, obejmującej dany zakres robót,</w:t>
      </w:r>
    </w:p>
    <w:p w14:paraId="615A0C47" w14:textId="77777777" w:rsidR="00AD37F1" w:rsidRDefault="00AD37F1" w:rsidP="00AD37F1">
      <w:pPr>
        <w:tabs>
          <w:tab w:val="left" w:pos="567"/>
        </w:tabs>
        <w:spacing w:before="80" w:line="100" w:lineRule="atLeast"/>
        <w:jc w:val="both"/>
        <w:rPr>
          <w:rFonts w:eastAsia="Calibri" w:cs="Calibri"/>
          <w:color w:val="000000"/>
        </w:rPr>
      </w:pPr>
      <w:r>
        <w:rPr>
          <w:rFonts w:eastAsia="Calibri" w:cs="Calibri"/>
          <w:color w:val="000000"/>
        </w:rPr>
        <w:t>4) zapłata wynagrodzenia dla dalszego podwykonawcy następować będzie po wykonaniu przedmiotu umowy, podpisaniu przez obie strony bezusterkowego protokołu odbioru robót  i wystawieniu na jego podstawie faktury.</w:t>
      </w:r>
    </w:p>
    <w:p w14:paraId="5695FCB3" w14:textId="77777777" w:rsidR="00AD37F1" w:rsidRDefault="00AD37F1" w:rsidP="00AD37F1">
      <w:pPr>
        <w:tabs>
          <w:tab w:val="left" w:pos="567"/>
        </w:tabs>
        <w:spacing w:before="80" w:line="100" w:lineRule="atLeast"/>
        <w:jc w:val="both"/>
        <w:rPr>
          <w:rFonts w:eastAsia="Calibri" w:cs="Calibri"/>
          <w:color w:val="000000"/>
        </w:rPr>
      </w:pPr>
    </w:p>
    <w:p w14:paraId="530C3100" w14:textId="77777777" w:rsidR="00AD37F1" w:rsidRDefault="00AD37F1" w:rsidP="00AD37F1">
      <w:pPr>
        <w:jc w:val="center"/>
        <w:rPr>
          <w:rFonts w:eastAsia="Arial Unicode MS" w:cs="Times New Roman"/>
          <w:b/>
          <w:bCs/>
        </w:rPr>
      </w:pPr>
    </w:p>
    <w:p w14:paraId="15C09BE7" w14:textId="77777777" w:rsidR="00AD37F1" w:rsidRDefault="00AD37F1" w:rsidP="00AD37F1">
      <w:pPr>
        <w:jc w:val="center"/>
        <w:rPr>
          <w:b/>
          <w:bCs/>
        </w:rPr>
      </w:pPr>
      <w:r>
        <w:rPr>
          <w:b/>
          <w:bCs/>
        </w:rPr>
        <w:t>§ 2.</w:t>
      </w:r>
    </w:p>
    <w:p w14:paraId="6E84E2A5" w14:textId="03CF5CDE" w:rsidR="00AD37F1" w:rsidRDefault="00AD37F1" w:rsidP="00AD37F1">
      <w:pPr>
        <w:pStyle w:val="Tekstpodstawowy"/>
        <w:tabs>
          <w:tab w:val="left" w:pos="4976"/>
        </w:tabs>
        <w:jc w:val="both"/>
        <w:rPr>
          <w:b/>
          <w:sz w:val="22"/>
          <w:szCs w:val="22"/>
        </w:rPr>
      </w:pPr>
      <w:r>
        <w:rPr>
          <w:sz w:val="22"/>
          <w:szCs w:val="22"/>
        </w:rPr>
        <w:t>Przedmiot umowy Wykonawca zobowiązuje się zrealizować w terminie</w:t>
      </w:r>
      <w:r>
        <w:rPr>
          <w:b/>
          <w:sz w:val="22"/>
          <w:szCs w:val="22"/>
        </w:rPr>
        <w:t xml:space="preserve"> </w:t>
      </w:r>
      <w:r w:rsidR="00E26D5C" w:rsidRPr="00E26D5C">
        <w:rPr>
          <w:b/>
          <w:sz w:val="22"/>
          <w:szCs w:val="22"/>
        </w:rPr>
        <w:t>5</w:t>
      </w:r>
      <w:r w:rsidR="00D334C3" w:rsidRPr="00E26D5C">
        <w:rPr>
          <w:b/>
          <w:sz w:val="22"/>
          <w:szCs w:val="22"/>
        </w:rPr>
        <w:t xml:space="preserve"> miesięcy</w:t>
      </w:r>
      <w:r w:rsidRPr="00E26D5C">
        <w:rPr>
          <w:b/>
          <w:sz w:val="22"/>
          <w:szCs w:val="22"/>
        </w:rPr>
        <w:t xml:space="preserve"> od</w:t>
      </w:r>
      <w:r>
        <w:rPr>
          <w:b/>
          <w:sz w:val="22"/>
          <w:szCs w:val="22"/>
        </w:rPr>
        <w:t xml:space="preserve"> </w:t>
      </w:r>
      <w:r w:rsidR="00E26D5C">
        <w:rPr>
          <w:b/>
          <w:sz w:val="22"/>
          <w:szCs w:val="22"/>
        </w:rPr>
        <w:t>dnia</w:t>
      </w:r>
      <w:r>
        <w:rPr>
          <w:b/>
          <w:sz w:val="22"/>
          <w:szCs w:val="22"/>
        </w:rPr>
        <w:t xml:space="preserve"> podpisania umowy.</w:t>
      </w:r>
    </w:p>
    <w:p w14:paraId="7AF7B831" w14:textId="77777777" w:rsidR="00AD37F1" w:rsidRDefault="00AD37F1" w:rsidP="00AD37F1">
      <w:pPr>
        <w:tabs>
          <w:tab w:val="left" w:pos="4410"/>
        </w:tabs>
        <w:jc w:val="center"/>
        <w:rPr>
          <w:b/>
          <w:bCs/>
        </w:rPr>
      </w:pPr>
    </w:p>
    <w:p w14:paraId="0C623181" w14:textId="77777777" w:rsidR="00AD37F1" w:rsidRDefault="00AD37F1" w:rsidP="00AD37F1">
      <w:pPr>
        <w:jc w:val="center"/>
        <w:rPr>
          <w:b/>
          <w:szCs w:val="24"/>
        </w:rPr>
      </w:pPr>
      <w:r>
        <w:rPr>
          <w:b/>
        </w:rPr>
        <w:t>§ 3.</w:t>
      </w:r>
    </w:p>
    <w:p w14:paraId="2E11E586" w14:textId="77777777" w:rsidR="00AD37F1" w:rsidRDefault="00AD37F1" w:rsidP="00AD37F1">
      <w:pPr>
        <w:tabs>
          <w:tab w:val="left" w:pos="4320"/>
        </w:tabs>
        <w:jc w:val="both"/>
      </w:pPr>
      <w:r>
        <w:t xml:space="preserve">1. Teren budowy Zamawiający zobowiązuje się przekazać Wykonawcy po zatwierdzeniu czasowej organizacji ruchu. </w:t>
      </w:r>
    </w:p>
    <w:p w14:paraId="7F9F2057" w14:textId="77777777" w:rsidR="00AD37F1" w:rsidRDefault="00AD37F1" w:rsidP="00AD37F1">
      <w:pPr>
        <w:tabs>
          <w:tab w:val="left" w:pos="4320"/>
        </w:tabs>
        <w:jc w:val="both"/>
      </w:pPr>
      <w:r>
        <w:t>2. Wykonawca oświadcza, że zobowiązuje się do:</w:t>
      </w:r>
    </w:p>
    <w:p w14:paraId="16A8A192" w14:textId="77777777" w:rsidR="00AD37F1" w:rsidRDefault="00AD37F1" w:rsidP="00AD37F1">
      <w:pPr>
        <w:autoSpaceDN w:val="0"/>
        <w:spacing w:before="120"/>
        <w:jc w:val="both"/>
      </w:pPr>
      <w:r>
        <w:t>1) wykonania przedmiotu umowy zgodnie z ustalonym niniejszą umową zakresem, SWZ, zasadami wiedzy technicznej i sztuką budowlaną, właściwymi normami i odpowiednimi przepisami prawa, w tym ustawy Prawo Budowlane, w sposób zapewniający dostępność dla wszystkich użytkowników, w tym</w:t>
      </w:r>
      <w:r>
        <w:rPr>
          <w:bCs/>
        </w:rPr>
        <w:t xml:space="preserve"> zapewnienia dostępności osobom ze szczególnymi potrzebami, z uwzględnieniem minimalnych wymagań, o których mowa w art. 6 ustawy z dnia 19 lipca 2019 r. o zapewnieniu dostępności osobom ze szczególnymi potrzebami (</w:t>
      </w:r>
      <w:r>
        <w:t>Dz. U. z 2020 r. poz. 1062</w:t>
      </w:r>
      <w:r>
        <w:rPr>
          <w:bCs/>
        </w:rPr>
        <w:t>),</w:t>
      </w:r>
    </w:p>
    <w:p w14:paraId="5E4B0A2C" w14:textId="77777777" w:rsidR="00AD37F1" w:rsidRDefault="00AD37F1" w:rsidP="00AD37F1">
      <w:pPr>
        <w:tabs>
          <w:tab w:val="left" w:pos="4680"/>
        </w:tabs>
        <w:ind w:right="45"/>
        <w:jc w:val="both"/>
      </w:pPr>
      <w:r>
        <w:t xml:space="preserve">2) składowania urządzeń i materiałów niezbędnych do realizacji przedmiotu umowy zgodnie ze sztuką budowlaną i wymogami wynikającymi z przepisów dot. ochrony p.poż. i bhp., </w:t>
      </w:r>
    </w:p>
    <w:p w14:paraId="7FD2134C" w14:textId="77777777" w:rsidR="00AD37F1" w:rsidRDefault="00AD37F1" w:rsidP="00AD37F1">
      <w:pPr>
        <w:jc w:val="both"/>
        <w:rPr>
          <w:szCs w:val="24"/>
        </w:rPr>
      </w:pPr>
      <w:r>
        <w:lastRenderedPageBreak/>
        <w:t>3) zapewnienia warunków bezpieczeństwa na terenie budowy zgodnie z odpowiednimi wymogami prawa,</w:t>
      </w:r>
    </w:p>
    <w:p w14:paraId="393B383B" w14:textId="77777777" w:rsidR="00AD37F1" w:rsidRDefault="00AD37F1" w:rsidP="00AD37F1">
      <w:pPr>
        <w:tabs>
          <w:tab w:val="left" w:pos="22320"/>
        </w:tabs>
        <w:ind w:right="45"/>
        <w:jc w:val="both"/>
      </w:pPr>
      <w:r>
        <w:t>4) prowadzenia robót w należytym porządku, w stanie wolnym od przeszkód komunikacyjnych i w stanie zgodnym z przepisami bhp i p.poż., z uwzględnieniem zaleceń udzielonych przez Inspektorów Nadzoru lub Zamawiającego, a po zakończeniu realizacji przedmiotu umowy przed dokonaniem odbioru technicznego do uprzątnięcia terenu budowy wraz z przyległym otoczeniem; w przypadku niewykonania tych obowiązków, Zamawiający po uprzednim wyznaczeniu Wykonawcy odpowiedniego dodatkowego terminu i jego bezskutecznym upływie może nakazać osobie trzeciej wykonanie tych czynności na koszt i ryzyko Wykonawcy,</w:t>
      </w:r>
    </w:p>
    <w:p w14:paraId="2FE8FF62" w14:textId="77777777" w:rsidR="00AD37F1" w:rsidRDefault="00AD37F1" w:rsidP="00AD37F1">
      <w:pPr>
        <w:jc w:val="both"/>
        <w:rPr>
          <w:szCs w:val="24"/>
        </w:rPr>
      </w:pPr>
      <w:r>
        <w:t xml:space="preserve">5) usuwania na bieżąco na własny koszt odpadów i śmieci; </w:t>
      </w:r>
    </w:p>
    <w:p w14:paraId="189A252D" w14:textId="77777777" w:rsidR="00AD37F1" w:rsidRDefault="00AD37F1" w:rsidP="00AD37F1">
      <w:pPr>
        <w:jc w:val="both"/>
      </w:pPr>
      <w:r>
        <w:t>6) zapewnienia wykonania przedmiotu umowy przez osoby, których kwalifikacje i stan zdrowia pozwalają na wykonanie robót zgodnie z zasadami wiedzy technicznej, obowiązującym prawem i przepisami, a w szczególności zapewnienie wykonania przedmiotu umowy przez osoby mające wymagane przez prawo uprawnienia,</w:t>
      </w:r>
    </w:p>
    <w:p w14:paraId="6C90E944" w14:textId="77777777" w:rsidR="00AD37F1" w:rsidRDefault="00AD37F1" w:rsidP="00AD37F1">
      <w:pPr>
        <w:jc w:val="both"/>
      </w:pPr>
      <w:r>
        <w:t xml:space="preserve">7) koordynacji robót poszczególnych branż i podwykonawców, </w:t>
      </w:r>
    </w:p>
    <w:p w14:paraId="0E51BF35" w14:textId="77777777" w:rsidR="00AD37F1" w:rsidRDefault="00AD37F1" w:rsidP="00AD37F1">
      <w:pPr>
        <w:jc w:val="both"/>
      </w:pPr>
      <w:r>
        <w:t>8) zapewnienia kierownictwa technicznego niezbędnego do prawidłowego wykonania przedmiotu umowy,</w:t>
      </w:r>
    </w:p>
    <w:p w14:paraId="7120FE23" w14:textId="77777777" w:rsidR="00AD37F1" w:rsidRDefault="00AD37F1" w:rsidP="00AD37F1">
      <w:pPr>
        <w:jc w:val="both"/>
      </w:pPr>
      <w:r>
        <w:t>9) użycia materiałów posiadających odpowiednie atesty i dopuszczonych do obrotu i stosowania na rynku polskim,</w:t>
      </w:r>
    </w:p>
    <w:p w14:paraId="19C27329" w14:textId="77777777" w:rsidR="00AD37F1" w:rsidRDefault="00AD37F1" w:rsidP="00AD37F1">
      <w:pPr>
        <w:tabs>
          <w:tab w:val="left" w:pos="22320"/>
        </w:tabs>
        <w:ind w:right="45"/>
        <w:jc w:val="both"/>
      </w:pPr>
      <w:r>
        <w:t>10) zapewnienia obsługi geodezyjnej i wykonania inwentaryzacji powykonawczej prowadzonych robót,</w:t>
      </w:r>
    </w:p>
    <w:p w14:paraId="53C8BBD8" w14:textId="77777777" w:rsidR="00AD37F1" w:rsidRDefault="00AD37F1" w:rsidP="00AD37F1">
      <w:pPr>
        <w:tabs>
          <w:tab w:val="left" w:pos="22320"/>
        </w:tabs>
        <w:ind w:right="45"/>
        <w:jc w:val="both"/>
      </w:pPr>
      <w:r>
        <w:t>11) zawiadomienia Zamawiającego o zamiarze wykonania robót zanikających lub ulegających zakryciu z wyprzedzeniem 3 dni roboczych. Jeżeli Wykonawca nie wywiąże się z tego obowiązku, zobowiązany jest na żądanie Zamawiającego na własny koszt odkryć roboty bądź wykonać otwory niezbędne do zbadania robót w celu ich prawidłowego odbioru, a następnie przywrócić do stanu właściwego,</w:t>
      </w:r>
    </w:p>
    <w:p w14:paraId="56DB200A" w14:textId="77777777" w:rsidR="00AD37F1" w:rsidRDefault="00AD37F1" w:rsidP="00AD37F1">
      <w:pPr>
        <w:jc w:val="both"/>
        <w:rPr>
          <w:szCs w:val="24"/>
        </w:rPr>
      </w:pPr>
      <w:r>
        <w:t>12) przerwania robót na żądanie Zamawiającego oraz zabezpieczenia wykonania robot przed ich zniszczeniem;</w:t>
      </w:r>
    </w:p>
    <w:p w14:paraId="2F68FFEB" w14:textId="77777777" w:rsidR="00AD37F1" w:rsidRDefault="00AD37F1" w:rsidP="00AD37F1">
      <w:pPr>
        <w:jc w:val="both"/>
      </w:pPr>
      <w:r>
        <w:t>13) zapewnienia Zamawiającemu oraz wszystkim osobom przez niego upoważnionym oraz pracownikom organów Nadzoru Budowlanego lub Inspekcji Pracy dostępu na teren budowy oraz do wszystkich miejsc, gdzie są wykonywane roboty budowlane lub gdzie przewiduje się ich wykonanie, a są związane z realizacją przedmiotu umowy,</w:t>
      </w:r>
    </w:p>
    <w:p w14:paraId="6A2E9D81" w14:textId="77777777" w:rsidR="00AD37F1" w:rsidRDefault="00AD37F1" w:rsidP="00AD37F1">
      <w:pPr>
        <w:jc w:val="both"/>
      </w:pPr>
      <w:r>
        <w:t>14) natychmiastowego przekazania Zamawiającemu dokumentacji powykonawczej wraz z dokumentami pozwalającymi na ocenę prawidłowego wykonania robót zgłaszanych do odbioru,</w:t>
      </w:r>
    </w:p>
    <w:p w14:paraId="195D547A" w14:textId="77777777" w:rsidR="00AD37F1" w:rsidRDefault="00AD37F1" w:rsidP="00AD37F1">
      <w:pPr>
        <w:tabs>
          <w:tab w:val="left" w:pos="4680"/>
        </w:tabs>
        <w:ind w:right="45"/>
        <w:jc w:val="both"/>
        <w:rPr>
          <w:szCs w:val="24"/>
        </w:rPr>
      </w:pPr>
      <w:r>
        <w:t>15) zgłoszenia Zamawiającemu przedmiotu umowy do odbioru końcowego, uczestniczenia w czynnościach odbioru i zapewnienia usunięcia stwierdzonych wad.</w:t>
      </w:r>
    </w:p>
    <w:p w14:paraId="2C7E9467" w14:textId="77777777" w:rsidR="00AD37F1" w:rsidRDefault="00AD37F1" w:rsidP="00AD37F1">
      <w:pPr>
        <w:widowControl w:val="0"/>
        <w:numPr>
          <w:ilvl w:val="0"/>
          <w:numId w:val="59"/>
        </w:numPr>
        <w:tabs>
          <w:tab w:val="left" w:pos="0"/>
          <w:tab w:val="left" w:pos="263"/>
        </w:tabs>
        <w:suppressAutoHyphens/>
        <w:autoSpaceDE w:val="0"/>
        <w:spacing w:after="0" w:line="240" w:lineRule="auto"/>
        <w:ind w:left="0" w:right="45" w:firstLine="0"/>
        <w:jc w:val="both"/>
      </w:pPr>
      <w:r>
        <w:t>3. Wykonawca oświadcza, że:</w:t>
      </w:r>
    </w:p>
    <w:p w14:paraId="0F100338" w14:textId="77777777" w:rsidR="00AD37F1" w:rsidRDefault="00AD37F1" w:rsidP="00AD37F1">
      <w:pPr>
        <w:autoSpaceDN w:val="0"/>
        <w:spacing w:before="120"/>
        <w:jc w:val="both"/>
        <w:rPr>
          <w:rFonts w:ascii="Arial" w:hAnsi="Arial" w:cs="Arial"/>
          <w:lang w:val="hr-HR"/>
        </w:rPr>
      </w:pPr>
      <w:r>
        <w:t>1) ponosi pełną odpowiedzialność wobec Zamawiającego za roboty i usługi wykonane przez jego podwykonawców. Przed przystąpieniem do wykonania zamówienia (tj. w terminie 7 dni od daty zawarcia umowy) Wykonawca jest zobowiązany do podania nazw/imion i nazwisk oraz danych kontaktowych podwykonawców i osób do kontaktu z nimi. Wykonawca zawiadamia Zamawiającego niezwłocznie o wszelkich zmianach danych, o których mowa w zdaniu pierwszym, w trakcie realizacji zamówienia, a także przekazuje informacje na temat nowych podwykonawców, którym w późniejszym okresie zamierza powierzyć realizację robót budowlanych,</w:t>
      </w:r>
    </w:p>
    <w:p w14:paraId="74583FFA" w14:textId="77777777" w:rsidR="00AD37F1" w:rsidRDefault="00AD37F1" w:rsidP="00AD37F1">
      <w:pPr>
        <w:tabs>
          <w:tab w:val="left" w:pos="11880"/>
        </w:tabs>
        <w:ind w:right="45"/>
        <w:jc w:val="both"/>
        <w:rPr>
          <w:rFonts w:ascii="Times New Roman" w:hAnsi="Times New Roman" w:cs="Times New Roman"/>
        </w:rPr>
      </w:pPr>
      <w:r>
        <w:t>2) ponosi pełną odpowiedzialność wobec Zamawiającego i osób trzecich z powodu szkód i strat związanych i wynikłych w związku z realizacją przedmiotu umowy,</w:t>
      </w:r>
    </w:p>
    <w:p w14:paraId="789B4258" w14:textId="77777777" w:rsidR="00AD37F1" w:rsidRDefault="00AD37F1" w:rsidP="00AD37F1">
      <w:pPr>
        <w:tabs>
          <w:tab w:val="left" w:pos="11880"/>
        </w:tabs>
        <w:ind w:right="45"/>
        <w:jc w:val="both"/>
      </w:pPr>
      <w:r>
        <w:t>3) ponosi ryzyko finansowe za uszkodzenia, zniszczenia lub zawalenia się obiektu budowlanego oraz uszkodzenia, zniszczenia lub utraty wszelkich materiałów, urządzeń i wyposażenia znajdujących się na terenie budowy oraz wszelkich innych szkód w mieniu znajdującym się na terenie budowy oraz bezpośredniego sąsiedztwa terenu budowy; wystąpienie takich szkód nie zwalnia Wykonawcy z obowiązku terminowego i należytego wykonania przedmiotu umowy; z chwilą przekazania terenu budowy Wykonawca ponosi ryzyko ewentualnych – w tym wywołanych ingerencją osób trzecich - zwłoki w wykonaniu robót jak i w usuwaniu stwierdzonych wad i usterek,</w:t>
      </w:r>
    </w:p>
    <w:p w14:paraId="774D12CA" w14:textId="77777777" w:rsidR="00AD37F1" w:rsidRDefault="00AD37F1" w:rsidP="00AD37F1">
      <w:pPr>
        <w:tabs>
          <w:tab w:val="left" w:pos="11880"/>
        </w:tabs>
        <w:ind w:right="45"/>
        <w:jc w:val="both"/>
      </w:pPr>
      <w:r>
        <w:t>4) wynagrodzenie określone w § 1 ust. 2 zawiera wszystkie koszty niezbędne do wykonania zamówienia, w tym: wszelkie prace przygotowawcze, porządkowe, projekt organizacji placu budowy wraz z jego organizacją i późniejszą likwidacją, wszelkie koszty utrzymania zaplecza budowy, ubezpieczenie budowy, koszty związane z przeprowadzeniem prób, badań i opinii wymaganych podczas odbioru końcowego oraz inne koszty wynikające z niniejszej umowy.</w:t>
      </w:r>
    </w:p>
    <w:p w14:paraId="62D6D414" w14:textId="77777777" w:rsidR="00AD37F1" w:rsidRDefault="00AD37F1" w:rsidP="00AD37F1">
      <w:pPr>
        <w:tabs>
          <w:tab w:val="left" w:pos="11880"/>
        </w:tabs>
        <w:ind w:right="45"/>
        <w:jc w:val="both"/>
      </w:pPr>
    </w:p>
    <w:p w14:paraId="6692F77A" w14:textId="77777777" w:rsidR="00AD37F1" w:rsidRDefault="00AD37F1" w:rsidP="00AD37F1">
      <w:pPr>
        <w:jc w:val="center"/>
        <w:rPr>
          <w:b/>
          <w:bCs/>
        </w:rPr>
      </w:pPr>
      <w:r>
        <w:rPr>
          <w:b/>
          <w:bCs/>
        </w:rPr>
        <w:t>§ 4.</w:t>
      </w:r>
    </w:p>
    <w:p w14:paraId="2F2CF8F6" w14:textId="77777777" w:rsidR="00AD37F1" w:rsidRDefault="00AD37F1" w:rsidP="00AD37F1">
      <w:pPr>
        <w:tabs>
          <w:tab w:val="left" w:pos="4320"/>
        </w:tabs>
        <w:jc w:val="both"/>
      </w:pPr>
      <w:r>
        <w:t>1. Wykonawca przyjmuje na siebie pełną odpowiedzialność za właściwe wykonanie robót, zapewnienie warunków bezpieczeństwa, wykonanie robót zgodnie z SWZ, jakość materiałów oraz metody organizacyjno-techniczne stosowane na terenie budowy.</w:t>
      </w:r>
    </w:p>
    <w:p w14:paraId="6B57AF96" w14:textId="77777777" w:rsidR="00AD37F1" w:rsidRDefault="00AD37F1" w:rsidP="00AD37F1">
      <w:pPr>
        <w:tabs>
          <w:tab w:val="left" w:pos="4320"/>
        </w:tabs>
        <w:jc w:val="both"/>
      </w:pPr>
      <w:r>
        <w:t>2. Wykonawca powinien zapewnić kompletne kierownictwo, pracowników, materiały, sprzęt i inne urządzenia oraz wszelkie przedmioty do wykonania robót i usunięcia wad w zakresie zapewniającym prawidłowe pod względem jakościowym, terminowe i bezpieczne wykonanie przedmiotu umowy.</w:t>
      </w:r>
    </w:p>
    <w:p w14:paraId="1DF7EC81" w14:textId="77777777" w:rsidR="00AD37F1" w:rsidRDefault="00AD37F1" w:rsidP="00AD37F1">
      <w:pPr>
        <w:tabs>
          <w:tab w:val="left" w:pos="4320"/>
        </w:tabs>
        <w:jc w:val="both"/>
      </w:pPr>
      <w:r>
        <w:t xml:space="preserve">3. Odbiór końcowy ma na celu przekazanie Zamawiającemu przedmiotu objętego umową do eksploatacji po sprawdzeniu jego należytego wykonania i przeprowadzeniu niezbędnych przewidzianych w przepisach prób i sprawdzeń. W dniu odbioru Wykonawca ma obowiązek przekazać Zamawiającemu kosztorys powykonawczy.  </w:t>
      </w:r>
    </w:p>
    <w:p w14:paraId="4B38D0A0" w14:textId="77777777" w:rsidR="00AD37F1" w:rsidRDefault="00AD37F1" w:rsidP="00AD37F1">
      <w:pPr>
        <w:tabs>
          <w:tab w:val="left" w:pos="4320"/>
        </w:tabs>
        <w:jc w:val="both"/>
      </w:pPr>
      <w:r>
        <w:t>4. Wykonawca (kierownik budowy) będzie zgłaszał Zamawiającemu gotowość do odbioru wpisem w dzienniku budowy.</w:t>
      </w:r>
    </w:p>
    <w:p w14:paraId="5DA87A11" w14:textId="77777777" w:rsidR="00AD37F1" w:rsidRDefault="00AD37F1" w:rsidP="00AD37F1">
      <w:pPr>
        <w:tabs>
          <w:tab w:val="left" w:pos="4320"/>
        </w:tabs>
        <w:jc w:val="both"/>
        <w:rPr>
          <w:szCs w:val="24"/>
        </w:rPr>
      </w:pPr>
      <w:r>
        <w:t>5. Zamawiający wyznaczy termin i rozpocznie odbiór końcowy przedmiotu (zakresu) objętego umową w ciągu 14 dni od daty zawiadomienia go o osiągnięciu gotowości do odbioru, zawiadamiając o tym Wykonawcę.</w:t>
      </w:r>
    </w:p>
    <w:p w14:paraId="235FC641" w14:textId="77777777" w:rsidR="00AD37F1" w:rsidRDefault="00AD37F1" w:rsidP="00AD37F1">
      <w:pPr>
        <w:tabs>
          <w:tab w:val="left" w:pos="4320"/>
        </w:tabs>
        <w:jc w:val="both"/>
      </w:pPr>
      <w:r>
        <w:t>6. Jeżeli w toku odbioru zostaną stwierdzone wady lub usterki, Zamawiający może odmówić odbioru do czasu ich usunięcia.</w:t>
      </w:r>
    </w:p>
    <w:p w14:paraId="2C456A8E" w14:textId="77777777" w:rsidR="00AD37F1" w:rsidRDefault="00AD37F1" w:rsidP="00AD37F1">
      <w:pPr>
        <w:tabs>
          <w:tab w:val="left" w:pos="4320"/>
        </w:tabs>
        <w:jc w:val="both"/>
      </w:pPr>
      <w:r>
        <w:t>7. Wykonawca zobowiązany jest do zawiadomienia Zamawiającego o usunięciu wad oraz do żądania wyznaczenia terminu odbioru zakwestionowanych uprzednio części prac lub robót jako wadliwych. W takim przypadku stosuje się odpowiednio postanowienia ust. 4, 5 i 9.</w:t>
      </w:r>
    </w:p>
    <w:p w14:paraId="7E15933D" w14:textId="77777777" w:rsidR="00AD37F1" w:rsidRDefault="00AD37F1" w:rsidP="00AD37F1">
      <w:pPr>
        <w:tabs>
          <w:tab w:val="left" w:pos="4320"/>
        </w:tabs>
        <w:jc w:val="both"/>
      </w:pPr>
      <w:r>
        <w:t>8. Nie później niż w dniu odbioru przedmiotu umowy Wykonawca przekaże Zamawiającemu: niezbędną dokumentację wynikającą z przedmiotu umowy.</w:t>
      </w:r>
    </w:p>
    <w:p w14:paraId="1CBE7A35" w14:textId="77777777" w:rsidR="00AD37F1" w:rsidRDefault="00AD37F1" w:rsidP="00AD37F1">
      <w:pPr>
        <w:tabs>
          <w:tab w:val="left" w:pos="4320"/>
        </w:tabs>
        <w:jc w:val="both"/>
      </w:pPr>
      <w:r>
        <w:t>9. Zamawiający wyznaczy datę odbioru robót przed upływem terminu rękojmi oraz powiadomi o tych terminach Wykonawcę w formie pisemnej.</w:t>
      </w:r>
    </w:p>
    <w:p w14:paraId="5262FE39" w14:textId="77777777" w:rsidR="00AD37F1" w:rsidRDefault="00AD37F1" w:rsidP="00AD37F1">
      <w:r>
        <w:t xml:space="preserve">10. Z czynności odbioru przedmiotu umowy i odbioru, o którym mowa w ust. 9 będzie spisany protokół zawierający wszelkie ustalenia dokonane w toku odbioru, § 9 ust. 3 stosuje odpowiednio. </w:t>
      </w:r>
    </w:p>
    <w:p w14:paraId="3ABFA8AC" w14:textId="77777777" w:rsidR="00AD37F1" w:rsidRDefault="00AD37F1" w:rsidP="00AD37F1">
      <w:pPr>
        <w:tabs>
          <w:tab w:val="left" w:pos="4320"/>
        </w:tabs>
        <w:jc w:val="both"/>
      </w:pPr>
      <w:r>
        <w:t>11. Po protokolarnym potwierdzeniu usunięcia wad stwierdzonych przy końcowym odbiorze przedmiotu umowy oraz upływie okresu rękojmi rozpoczynają swój bieg terminy na zwrot lub zwolnienie zabezpieczenia należytego wykonania umowy, o których mowa w § 5 umowy.</w:t>
      </w:r>
    </w:p>
    <w:p w14:paraId="65B6B1C3" w14:textId="77777777" w:rsidR="00AD37F1" w:rsidRDefault="00AD37F1" w:rsidP="00AD37F1">
      <w:pPr>
        <w:jc w:val="both"/>
      </w:pPr>
    </w:p>
    <w:p w14:paraId="2CCE7988" w14:textId="77777777" w:rsidR="00AD37F1" w:rsidRDefault="00AD37F1" w:rsidP="00AD37F1">
      <w:pPr>
        <w:tabs>
          <w:tab w:val="left" w:pos="566"/>
        </w:tabs>
        <w:jc w:val="center"/>
        <w:rPr>
          <w:b/>
          <w:bCs/>
        </w:rPr>
      </w:pPr>
      <w:r>
        <w:rPr>
          <w:b/>
          <w:bCs/>
        </w:rPr>
        <w:t>§ 5.</w:t>
      </w:r>
    </w:p>
    <w:p w14:paraId="08191B45" w14:textId="09F1E3B3" w:rsidR="00AD37F1" w:rsidRDefault="00AD37F1" w:rsidP="00AD37F1">
      <w:pPr>
        <w:tabs>
          <w:tab w:val="left" w:pos="4320"/>
        </w:tabs>
        <w:jc w:val="both"/>
      </w:pPr>
      <w:r>
        <w:t xml:space="preserve">1. Na roboty będące przedmiotem niniejszej umowy, ustala się okres rękojmi, który </w:t>
      </w:r>
      <w:r w:rsidR="009F0771">
        <w:t>jest równy okresowi gwarancji</w:t>
      </w:r>
      <w:r>
        <w:t xml:space="preserve">. Okres gwarancji wynosi </w:t>
      </w:r>
      <w:r w:rsidRPr="009F0771">
        <w:rPr>
          <w:highlight w:val="yellow"/>
        </w:rPr>
        <w:t>….</w:t>
      </w:r>
      <w:r>
        <w:t xml:space="preserve"> miesięcy. Okres rękojmi i gwarancji zaczyna się w dzień po odbiorze ostatecznym przedmiotu umowy (po podpisaniu protokołu odbioru końcowego robót). Wybrany wykonawca zobowiązany jest wnieść zabezpieczenie należytego wykonania umowy przed podpisaniem umowy.</w:t>
      </w:r>
    </w:p>
    <w:p w14:paraId="4637D6C5" w14:textId="17270C6F" w:rsidR="00AD37F1" w:rsidRDefault="00AD37F1" w:rsidP="00AD37F1">
      <w:pPr>
        <w:tabs>
          <w:tab w:val="left" w:pos="4320"/>
        </w:tabs>
        <w:jc w:val="both"/>
        <w:rPr>
          <w:szCs w:val="24"/>
        </w:rPr>
      </w:pPr>
      <w:r>
        <w:t xml:space="preserve">2. W celu zapewnienia właściwej jakości robót, ustanawia się zabezpieczenie należytego wykonania umowy w wysokości </w:t>
      </w:r>
      <w:r w:rsidR="009F0771">
        <w:t>3</w:t>
      </w:r>
      <w:r>
        <w:t>% całkowitej ceny ofertowej tj. …………….…. (słownie: …….).</w:t>
      </w:r>
    </w:p>
    <w:p w14:paraId="67371FF3" w14:textId="77777777" w:rsidR="00AD37F1" w:rsidRDefault="00AD37F1" w:rsidP="00AD37F1">
      <w:pPr>
        <w:tabs>
          <w:tab w:val="left" w:pos="4320"/>
        </w:tabs>
        <w:jc w:val="both"/>
      </w:pPr>
      <w:r>
        <w:t>3. Zabezpieczenie wnoszone w pieniądzu wykonawca wpłaca na rachunek bankowy Zamawiającego.</w:t>
      </w:r>
    </w:p>
    <w:p w14:paraId="48D1AC0E" w14:textId="77777777" w:rsidR="00AD37F1" w:rsidRDefault="00AD37F1" w:rsidP="00AD37F1">
      <w:pPr>
        <w:tabs>
          <w:tab w:val="left" w:pos="4320"/>
        </w:tabs>
        <w:jc w:val="both"/>
      </w:pPr>
      <w:r>
        <w:t>4. Zabezpieczenie wniesiono w formie:</w:t>
      </w:r>
    </w:p>
    <w:p w14:paraId="2EC27BD0" w14:textId="77777777" w:rsidR="00AD37F1" w:rsidRDefault="00AD37F1" w:rsidP="00AD37F1">
      <w:pPr>
        <w:jc w:val="both"/>
      </w:pPr>
      <w:r>
        <w:t>1) pieniądzu, przelewem na wskazany przez Zamawiającego rachunek bankowy</w:t>
      </w:r>
    </w:p>
    <w:p w14:paraId="3A8C25C9" w14:textId="77777777" w:rsidR="009F0771" w:rsidRDefault="009F0771" w:rsidP="00AD37F1">
      <w:pPr>
        <w:jc w:val="both"/>
      </w:pPr>
      <w:r w:rsidRPr="009F0771">
        <w:t>72 8232 0005 0100 2336 2001 0008</w:t>
      </w:r>
    </w:p>
    <w:p w14:paraId="1384C327" w14:textId="2D92619E" w:rsidR="00AD37F1" w:rsidRDefault="00AD37F1" w:rsidP="00AD37F1">
      <w:pPr>
        <w:jc w:val="both"/>
      </w:pPr>
      <w:r>
        <w:t>2) poręczeniach bankowych lub poręczeniach spółdzielczej kasy oszczędnościowo kredytowej, z tym że zobowiązanie kasy jest zawsze zobowiązaniem pieniężnym,</w:t>
      </w:r>
    </w:p>
    <w:p w14:paraId="673F712D" w14:textId="77777777" w:rsidR="00AD37F1" w:rsidRDefault="00AD37F1" w:rsidP="00AD37F1">
      <w:pPr>
        <w:jc w:val="both"/>
        <w:rPr>
          <w:szCs w:val="24"/>
        </w:rPr>
      </w:pPr>
      <w:r>
        <w:t>3) gwarancjach bankowych,</w:t>
      </w:r>
    </w:p>
    <w:p w14:paraId="07E5CC87" w14:textId="77777777" w:rsidR="00AD37F1" w:rsidRDefault="00AD37F1" w:rsidP="00AD37F1">
      <w:r>
        <w:t>4) gwarancjach ubezpieczeniowych,</w:t>
      </w:r>
    </w:p>
    <w:p w14:paraId="15E41037" w14:textId="77777777" w:rsidR="00AD37F1" w:rsidRDefault="00AD37F1" w:rsidP="00AD37F1">
      <w:pPr>
        <w:pStyle w:val="Akapitzlist"/>
        <w:autoSpaceDN w:val="0"/>
        <w:spacing w:line="256" w:lineRule="auto"/>
        <w:ind w:left="0"/>
        <w:jc w:val="both"/>
      </w:pPr>
      <w:r>
        <w:t xml:space="preserve">5) poręczeniach udzielanych przez podmioty, o których mowa w art. 6b ust. 5 pkt 2 ustawy z dnia 9 listopada 2000r. o utworzeniu Polskiej Agencji Rozwoju Przedsiębiorczości (Dz. U. z 2020r. poz. 299), </w:t>
      </w:r>
    </w:p>
    <w:p w14:paraId="694ED828" w14:textId="4C881BEF" w:rsidR="00AD37F1" w:rsidRDefault="00AD37F1" w:rsidP="00AD37F1">
      <w:pPr>
        <w:jc w:val="both"/>
        <w:rPr>
          <w:szCs w:val="24"/>
        </w:rPr>
      </w:pPr>
      <w:r>
        <w:t xml:space="preserve">5. </w:t>
      </w:r>
      <w:r w:rsidR="009F0771">
        <w:t>Za</w:t>
      </w:r>
      <w:r>
        <w:t>mawiając</w:t>
      </w:r>
      <w:r w:rsidR="009F0771">
        <w:t xml:space="preserve">y  nie wyraża zgody </w:t>
      </w:r>
      <w:r w:rsidR="009F0771" w:rsidRPr="009F0771">
        <w:t>na wniesienie zabezpieczenia w formach określonych w  art.  450 ust. 2 PZP</w:t>
      </w:r>
      <w:r>
        <w:t>:</w:t>
      </w:r>
    </w:p>
    <w:p w14:paraId="10C76FFE" w14:textId="77777777" w:rsidR="00AD37F1" w:rsidRDefault="00AD37F1" w:rsidP="00AD37F1">
      <w:pPr>
        <w:jc w:val="both"/>
      </w:pPr>
      <w:r>
        <w:t xml:space="preserve">1) w wekslach z poręczeniem wekslowym banku lub spółdzielczej kasy oszczędnościowo-kredytowej, </w:t>
      </w:r>
    </w:p>
    <w:p w14:paraId="4E20279C" w14:textId="77777777" w:rsidR="00AD37F1" w:rsidRDefault="00AD37F1" w:rsidP="00AD37F1">
      <w:pPr>
        <w:jc w:val="both"/>
      </w:pPr>
      <w:r>
        <w:t xml:space="preserve">2) przez ustanowienie zastawu na papierach wartościowych emitowanych przez Skarb Państwa lub jednostkę samorządu terytorialnego, </w:t>
      </w:r>
    </w:p>
    <w:p w14:paraId="429C5853" w14:textId="77777777" w:rsidR="00AD37F1" w:rsidRDefault="00AD37F1" w:rsidP="00AD37F1">
      <w:pPr>
        <w:jc w:val="both"/>
      </w:pPr>
      <w:r>
        <w:t>3) przez ustanowienie zastawu rejestrowego na zasadach określonych w przepisach o zastawie rejestrowym i rejestrze zastawów.</w:t>
      </w:r>
    </w:p>
    <w:p w14:paraId="02F53B07" w14:textId="77777777" w:rsidR="00AD37F1" w:rsidRDefault="00AD37F1" w:rsidP="00AD37F1">
      <w:pPr>
        <w:jc w:val="both"/>
      </w:pPr>
      <w:r>
        <w:t>6. Wybrany wykonawca zobowiązany jest wnieść zabezpieczenie należytego wykonania umowy przed zawarciem umowy.</w:t>
      </w:r>
    </w:p>
    <w:p w14:paraId="14E62AFA" w14:textId="77777777" w:rsidR="00AD37F1" w:rsidRDefault="00AD37F1" w:rsidP="00AD37F1">
      <w:pPr>
        <w:tabs>
          <w:tab w:val="left" w:pos="4320"/>
        </w:tabs>
        <w:jc w:val="both"/>
      </w:pPr>
      <w:r>
        <w:t>7. Zabezpieczenie wniesione w pieniądzu Zamawiający przechowuje na oprocentowanym rachunku bankowym.</w:t>
      </w:r>
    </w:p>
    <w:p w14:paraId="5D0B6B79" w14:textId="77777777" w:rsidR="00AD37F1" w:rsidRDefault="00AD37F1" w:rsidP="00AD37F1">
      <w:pPr>
        <w:tabs>
          <w:tab w:val="left" w:pos="4320"/>
        </w:tabs>
        <w:jc w:val="both"/>
        <w:rPr>
          <w:szCs w:val="24"/>
        </w:rPr>
      </w:pPr>
      <w:r>
        <w:t xml:space="preserve">8. Zwrot wpłaconego zabezpieczenia nastąpi wraz z odsetkami wynikającymi z umowy rachunku bankowego, na którym było ono przechowywane, pomniejszone o koszt prowadzenia rachunku oraz prowizji bankowej za przelew pieniędzy na rachunek wykonawcy. </w:t>
      </w:r>
    </w:p>
    <w:p w14:paraId="1A26E9B6" w14:textId="77777777" w:rsidR="00AD37F1" w:rsidRDefault="00AD37F1" w:rsidP="00AD37F1">
      <w:pPr>
        <w:jc w:val="both"/>
      </w:pPr>
      <w:r>
        <w:t>9. W trakcie realizacji umowy wykonawca może dokonać zmiany formy zabezpieczenia na jedną lub kilka form, o których mowa w ust. 4. Za zgodą Zamawiającego wykonawca może dokonać zmiany formy zabezpieczenia na jedną lub kilka form, o których mowa ust. 5. Zmiana formy zabezpieczenia jest dokonywana z zachowaniem ciągłości zabezpieczenia i bez zmniejszenia jego wysokości.</w:t>
      </w:r>
    </w:p>
    <w:p w14:paraId="61E09C0B" w14:textId="77777777" w:rsidR="00AD37F1" w:rsidRDefault="00AD37F1" w:rsidP="00AD37F1">
      <w:pPr>
        <w:jc w:val="both"/>
        <w:rPr>
          <w:rFonts w:eastAsia="Times New Roman"/>
          <w:lang w:eastAsia="pl-PL"/>
        </w:rPr>
      </w:pPr>
      <w:r>
        <w:rPr>
          <w:rFonts w:eastAsia="Times New Roman"/>
          <w:lang w:eastAsia="pl-PL"/>
        </w:rPr>
        <w:t>10.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00CF434B" w14:textId="77777777" w:rsidR="00AD37F1" w:rsidRDefault="00AD37F1" w:rsidP="00AD37F1">
      <w:pPr>
        <w:jc w:val="both"/>
        <w:rPr>
          <w:rFonts w:eastAsia="Times New Roman"/>
          <w:lang w:eastAsia="pl-PL"/>
        </w:rPr>
      </w:pPr>
      <w:r>
        <w:rPr>
          <w:rFonts w:eastAsia="Times New Roman"/>
          <w:lang w:eastAsia="pl-PL"/>
        </w:rPr>
        <w:t>11.  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w:t>
      </w:r>
    </w:p>
    <w:p w14:paraId="2A5539F0" w14:textId="77777777" w:rsidR="00AD37F1" w:rsidRDefault="00AD37F1" w:rsidP="00AD37F1">
      <w:pPr>
        <w:jc w:val="both"/>
        <w:rPr>
          <w:rFonts w:eastAsia="Times New Roman"/>
          <w:lang w:eastAsia="pl-PL"/>
        </w:rPr>
      </w:pPr>
      <w:r>
        <w:rPr>
          <w:rFonts w:eastAsia="Times New Roman"/>
          <w:lang w:eastAsia="pl-PL"/>
        </w:rPr>
        <w:t>12.  Wypłata, o której mowa w ust. 11, następuje nie później niż w ostatnim dniu ważności dotychczasowego zabezpieczenia.</w:t>
      </w:r>
    </w:p>
    <w:p w14:paraId="229C6DAE" w14:textId="77777777" w:rsidR="00AD37F1" w:rsidRDefault="00AD37F1" w:rsidP="00AD37F1">
      <w:pPr>
        <w:jc w:val="both"/>
        <w:rPr>
          <w:rFonts w:eastAsia="Times New Roman"/>
          <w:lang w:eastAsia="pl-PL"/>
        </w:rPr>
      </w:pPr>
      <w:r>
        <w:rPr>
          <w:rFonts w:eastAsia="Times New Roman"/>
          <w:lang w:eastAsia="pl-PL"/>
        </w:rPr>
        <w:t>13.  Zamawiający zwraca zabezpieczenie w terminie 30 dni od dnia wykonania zamówienia i uznania przez Zamawiającego za należycie wykonane.</w:t>
      </w:r>
    </w:p>
    <w:p w14:paraId="662861BF" w14:textId="77777777" w:rsidR="00AD37F1" w:rsidRDefault="00AD37F1" w:rsidP="00AD37F1">
      <w:pPr>
        <w:jc w:val="both"/>
        <w:rPr>
          <w:rFonts w:eastAsia="Times New Roman"/>
          <w:lang w:eastAsia="pl-PL"/>
        </w:rPr>
      </w:pPr>
      <w:r>
        <w:rPr>
          <w:rFonts w:eastAsia="Times New Roman"/>
          <w:lang w:eastAsia="pl-PL"/>
        </w:rPr>
        <w:t>14.  Zamawiający może pozostawić na zabezpieczenie roszczeń z tytułu rękojmi za wady lub gwarancji kwotę nie przekraczającą 30% zabezpieczenia.</w:t>
      </w:r>
    </w:p>
    <w:p w14:paraId="363AC10E" w14:textId="77777777" w:rsidR="00AD37F1" w:rsidRDefault="00AD37F1" w:rsidP="00AD37F1">
      <w:pPr>
        <w:jc w:val="both"/>
        <w:rPr>
          <w:rFonts w:eastAsia="Times New Roman"/>
          <w:lang w:eastAsia="pl-PL"/>
        </w:rPr>
      </w:pPr>
      <w:r>
        <w:rPr>
          <w:rFonts w:eastAsia="Times New Roman"/>
          <w:lang w:eastAsia="pl-PL"/>
        </w:rPr>
        <w:t>15.  Kwota, o której mowa w ust. 14, jest zwracana nie później niż w 15 dniu po upływie okresu rękojmi za wady lub gwarancji.</w:t>
      </w:r>
    </w:p>
    <w:p w14:paraId="070CFE05" w14:textId="77777777" w:rsidR="00AD37F1" w:rsidRDefault="00AD37F1" w:rsidP="00AD37F1">
      <w:pPr>
        <w:jc w:val="both"/>
        <w:rPr>
          <w:rFonts w:eastAsia="Times New Roman"/>
          <w:lang w:eastAsia="pl-PL"/>
        </w:rPr>
      </w:pPr>
      <w:r>
        <w:rPr>
          <w:rFonts w:eastAsia="Times New Roman"/>
          <w:lang w:eastAsia="pl-PL"/>
        </w:rPr>
        <w:t>16.  Zamawiający może dokonać częściowego zwrotu zabezpieczenia po wykonaniu części zamówienia, jeżeli przewidział taką możliwość w dokumentach zamówienia.</w:t>
      </w:r>
    </w:p>
    <w:p w14:paraId="1879C7AE" w14:textId="77777777" w:rsidR="00AD37F1" w:rsidRDefault="00AD37F1" w:rsidP="00AD37F1">
      <w:pPr>
        <w:ind w:left="360"/>
        <w:jc w:val="both"/>
        <w:rPr>
          <w:rFonts w:eastAsia="Arial Unicode MS"/>
          <w:i/>
          <w:iCs/>
          <w:u w:val="single"/>
          <w:lang w:eastAsia="ar-SA"/>
        </w:rPr>
      </w:pPr>
    </w:p>
    <w:p w14:paraId="12EE2B17" w14:textId="77777777" w:rsidR="00AD37F1" w:rsidRDefault="00AD37F1" w:rsidP="00AD37F1">
      <w:pPr>
        <w:tabs>
          <w:tab w:val="left" w:pos="0"/>
        </w:tabs>
        <w:jc w:val="center"/>
        <w:rPr>
          <w:b/>
          <w:bCs/>
        </w:rPr>
      </w:pPr>
      <w:r>
        <w:rPr>
          <w:b/>
          <w:bCs/>
        </w:rPr>
        <w:t>§ 6.</w:t>
      </w:r>
    </w:p>
    <w:p w14:paraId="55F7D2C4" w14:textId="77777777" w:rsidR="00AD37F1" w:rsidRDefault="00AD37F1" w:rsidP="00AD37F1">
      <w:pPr>
        <w:tabs>
          <w:tab w:val="left" w:pos="4320"/>
        </w:tabs>
        <w:jc w:val="both"/>
      </w:pPr>
      <w:r>
        <w:t>1. Wykonawca ponosi odpowiedzialność za szkody i straty w robotach, materiałach i sprzęcie spowodowane przez niego przy wypełnianiu swoich zobowiązań umownych w trakcie realizacji robót oraz przy usuwaniu wad w okresie rękojmi.</w:t>
      </w:r>
    </w:p>
    <w:p w14:paraId="1F5D9900" w14:textId="77777777" w:rsidR="00AD37F1" w:rsidRDefault="00AD37F1" w:rsidP="00AD37F1">
      <w:pPr>
        <w:tabs>
          <w:tab w:val="left" w:pos="4320"/>
        </w:tabs>
        <w:jc w:val="both"/>
        <w:rPr>
          <w:szCs w:val="24"/>
        </w:rPr>
      </w:pPr>
      <w:r>
        <w:t>2. Wykonawca zobowiązany jest do należytego zabezpieczenia terenu prowadzonych robót i ponosi odpowiedzialność za szkody spowodowane swym działaniem lub zaniechaniem na zasadach ogólnych. Wykonawca ubezpieczy roboty określone w § 1 niniejszej umowy.</w:t>
      </w:r>
    </w:p>
    <w:p w14:paraId="64C348C6" w14:textId="77777777" w:rsidR="00AD37F1" w:rsidRDefault="00AD37F1" w:rsidP="00AD37F1">
      <w:pPr>
        <w:tabs>
          <w:tab w:val="left" w:pos="4320"/>
        </w:tabs>
        <w:jc w:val="both"/>
      </w:pPr>
      <w:r>
        <w:t>3. Wykonawca jest odpowiedzialny za prawidłową organizację i zabezpieczenie ruchu w czasie trwania robót. Wartość tych robót jest ujęta w kwocie wynagrodzenia.</w:t>
      </w:r>
    </w:p>
    <w:p w14:paraId="32CBC17A" w14:textId="77777777" w:rsidR="00AD37F1" w:rsidRDefault="00AD37F1" w:rsidP="00AD37F1">
      <w:pPr>
        <w:tabs>
          <w:tab w:val="left" w:pos="4320"/>
        </w:tabs>
        <w:jc w:val="both"/>
      </w:pPr>
      <w:r>
        <w:t>4. Wykonawca zobowiązany jest do wykonania projektu organizacji ruchu na czas prowadzonych robót oraz odpowiedzialny jest i ponosi wszelkie koszty z tytułu wszelkich szkód powstałych w związku z zaistnieniem zdarzeń losowych i odpowiedzialności cywilnej w czasie realizacji robót objętych umową.</w:t>
      </w:r>
    </w:p>
    <w:p w14:paraId="4DCA2E3A" w14:textId="77777777" w:rsidR="00AD37F1" w:rsidRDefault="00AD37F1" w:rsidP="00AD37F1">
      <w:pPr>
        <w:tabs>
          <w:tab w:val="left" w:pos="0"/>
        </w:tabs>
        <w:jc w:val="center"/>
        <w:rPr>
          <w:b/>
          <w:bCs/>
        </w:rPr>
      </w:pPr>
    </w:p>
    <w:p w14:paraId="605C36CB" w14:textId="77777777" w:rsidR="00AD37F1" w:rsidRDefault="00AD37F1" w:rsidP="00AD37F1">
      <w:pPr>
        <w:jc w:val="center"/>
        <w:rPr>
          <w:b/>
          <w:bCs/>
        </w:rPr>
      </w:pPr>
      <w:r>
        <w:rPr>
          <w:b/>
          <w:bCs/>
        </w:rPr>
        <w:t>§ 7.</w:t>
      </w:r>
    </w:p>
    <w:p w14:paraId="4CAEEDC6" w14:textId="77777777" w:rsidR="00AD37F1" w:rsidRDefault="00AD37F1" w:rsidP="00AD37F1">
      <w:pPr>
        <w:widowControl w:val="0"/>
        <w:numPr>
          <w:ilvl w:val="1"/>
          <w:numId w:val="59"/>
        </w:numPr>
        <w:suppressAutoHyphens/>
        <w:autoSpaceDE w:val="0"/>
        <w:spacing w:after="0" w:line="240" w:lineRule="auto"/>
        <w:ind w:left="284" w:hanging="284"/>
        <w:jc w:val="both"/>
        <w:rPr>
          <w:szCs w:val="24"/>
        </w:rPr>
      </w:pPr>
      <w:r>
        <w:t>1. Wykonawca na koszt własny wykona i wdroży projekt organizacji ruchu na czas prowadzenia robót objętych niniejsza umową.</w:t>
      </w:r>
    </w:p>
    <w:p w14:paraId="6DE4B193" w14:textId="77777777" w:rsidR="00AD37F1" w:rsidRDefault="00AD37F1" w:rsidP="00AD37F1">
      <w:pPr>
        <w:widowControl w:val="0"/>
        <w:numPr>
          <w:ilvl w:val="1"/>
          <w:numId w:val="59"/>
        </w:numPr>
        <w:suppressAutoHyphens/>
        <w:autoSpaceDE w:val="0"/>
        <w:spacing w:after="0" w:line="240" w:lineRule="auto"/>
        <w:ind w:left="284" w:hanging="284"/>
        <w:jc w:val="both"/>
      </w:pPr>
      <w:r>
        <w:t>2. Wykonawca na koszt własny zorganizuje zaplecze budowy oraz zapewni miejsca składowania odpadów i poniesie wszelkie koszty z tym związane.</w:t>
      </w:r>
    </w:p>
    <w:p w14:paraId="797D3CC6" w14:textId="77777777" w:rsidR="00AD37F1" w:rsidRDefault="00AD37F1" w:rsidP="00AD37F1">
      <w:pPr>
        <w:widowControl w:val="0"/>
        <w:numPr>
          <w:ilvl w:val="1"/>
          <w:numId w:val="59"/>
        </w:numPr>
        <w:suppressAutoHyphens/>
        <w:autoSpaceDE w:val="0"/>
        <w:spacing w:after="0" w:line="240" w:lineRule="auto"/>
        <w:ind w:left="284" w:hanging="284"/>
        <w:jc w:val="both"/>
        <w:rPr>
          <w:szCs w:val="24"/>
        </w:rPr>
      </w:pPr>
      <w:r>
        <w:t>3. Wykonawca będzie utrzymywał teren budowy w stanie uporządkowanym i przeznaczy go wyłącznie na ten cel.</w:t>
      </w:r>
    </w:p>
    <w:p w14:paraId="5491792E" w14:textId="77777777" w:rsidR="00AD37F1" w:rsidRDefault="00AD37F1" w:rsidP="00AD37F1">
      <w:pPr>
        <w:widowControl w:val="0"/>
        <w:numPr>
          <w:ilvl w:val="1"/>
          <w:numId w:val="59"/>
        </w:numPr>
        <w:suppressAutoHyphens/>
        <w:autoSpaceDE w:val="0"/>
        <w:spacing w:after="0" w:line="240" w:lineRule="auto"/>
        <w:ind w:left="284" w:hanging="284"/>
        <w:jc w:val="both"/>
      </w:pPr>
      <w:r>
        <w:t>4. Koszty dozoru terenu ponosi Wykonawca w ramach swojej ceny określonej w ofercie.</w:t>
      </w:r>
    </w:p>
    <w:p w14:paraId="6BE2C049" w14:textId="77777777" w:rsidR="00AD37F1" w:rsidRDefault="00AD37F1" w:rsidP="00AD37F1">
      <w:pPr>
        <w:jc w:val="both"/>
        <w:rPr>
          <w:b/>
          <w:bCs/>
        </w:rPr>
      </w:pPr>
    </w:p>
    <w:p w14:paraId="74F7A3E8" w14:textId="77777777" w:rsidR="00AD37F1" w:rsidRDefault="00AD37F1" w:rsidP="00AD37F1">
      <w:pPr>
        <w:jc w:val="center"/>
        <w:rPr>
          <w:b/>
          <w:bCs/>
        </w:rPr>
      </w:pPr>
      <w:r>
        <w:rPr>
          <w:b/>
          <w:bCs/>
        </w:rPr>
        <w:t>§ 8.</w:t>
      </w:r>
    </w:p>
    <w:p w14:paraId="5B57F0FE" w14:textId="328851CF" w:rsidR="00AD37F1" w:rsidRDefault="00AD37F1" w:rsidP="00AD37F1">
      <w:pPr>
        <w:tabs>
          <w:tab w:val="left" w:pos="4320"/>
        </w:tabs>
        <w:jc w:val="both"/>
      </w:pPr>
      <w:r>
        <w:t xml:space="preserve">1. Zamawiający wyznacza </w:t>
      </w:r>
      <w:r w:rsidR="009F0771">
        <w:t>inspektora nadzoru</w:t>
      </w:r>
      <w:r>
        <w:t xml:space="preserve"> do kontroli jakości wykonania robót. </w:t>
      </w:r>
    </w:p>
    <w:p w14:paraId="57C527E6" w14:textId="77777777" w:rsidR="00AD37F1" w:rsidRDefault="00AD37F1" w:rsidP="00AD37F1">
      <w:pPr>
        <w:tabs>
          <w:tab w:val="left" w:pos="4320"/>
        </w:tabs>
        <w:jc w:val="both"/>
        <w:rPr>
          <w:szCs w:val="24"/>
        </w:rPr>
      </w:pPr>
      <w:r>
        <w:t>2. Wykonawca wyznacza p. ......................................... do kierowania robotami stanowiącymi przedmiot umowy.</w:t>
      </w:r>
    </w:p>
    <w:p w14:paraId="41988469" w14:textId="77777777" w:rsidR="00AD37F1" w:rsidRDefault="00AD37F1" w:rsidP="00AD37F1">
      <w:pPr>
        <w:tabs>
          <w:tab w:val="left" w:pos="4320"/>
        </w:tabs>
        <w:jc w:val="both"/>
      </w:pPr>
      <w:r>
        <w:t>3. Zamawiający ma prawo żądać zmian kierownictwa budowy, jej pracowników oraz czynników produkcji (sprzętu, materiałów, organizacji robót), o ile będzie to związane z potrzebą zabezpieczenia prawidłowej realizacji umowy. Wykonawca jest zobowiązany do realizacji tych żądań. Nie zastosowanie się do tych żądań będzie stanowiło podstawę do rozwiązania umowy, jako zawinione przez Wykonawcę.</w:t>
      </w:r>
    </w:p>
    <w:p w14:paraId="131C9287" w14:textId="77777777" w:rsidR="00AD37F1" w:rsidRDefault="00AD37F1" w:rsidP="00AD37F1">
      <w:pPr>
        <w:tabs>
          <w:tab w:val="left" w:pos="4320"/>
        </w:tabs>
        <w:jc w:val="both"/>
      </w:pPr>
      <w:r>
        <w:t>4. Wykonawca może dokonać zmian kierownictwa budowy wyłącznie za zgodą zamawiającego.</w:t>
      </w:r>
    </w:p>
    <w:p w14:paraId="4A2E0B7A" w14:textId="77777777" w:rsidR="00AD37F1" w:rsidRDefault="00AD37F1" w:rsidP="00AD37F1">
      <w:pPr>
        <w:tabs>
          <w:tab w:val="left" w:pos="4320"/>
        </w:tabs>
        <w:jc w:val="both"/>
      </w:pPr>
      <w:r>
        <w:t xml:space="preserve">5. Dokonanie  zmiany kierownictwa budowy bez zgody zamawiającego bądź brak takiego nadzoru bezpośrednio na budowie może stanowić przesłankę rozwiązania umowy z przyczyny zawinionej  przez Wykonawcę - § 10 ust.1 stosuje się odpowiednio. </w:t>
      </w:r>
    </w:p>
    <w:p w14:paraId="637B1744" w14:textId="77777777" w:rsidR="00AD37F1" w:rsidRDefault="00AD37F1" w:rsidP="00AD37F1">
      <w:pPr>
        <w:jc w:val="center"/>
      </w:pPr>
    </w:p>
    <w:p w14:paraId="043884A4" w14:textId="77777777" w:rsidR="00AD37F1" w:rsidRDefault="00AD37F1" w:rsidP="00AD37F1">
      <w:pPr>
        <w:jc w:val="center"/>
        <w:rPr>
          <w:b/>
          <w:bCs/>
        </w:rPr>
      </w:pPr>
      <w:r>
        <w:rPr>
          <w:b/>
          <w:bCs/>
        </w:rPr>
        <w:t>§ 9.</w:t>
      </w:r>
    </w:p>
    <w:p w14:paraId="07454180" w14:textId="77777777" w:rsidR="00AD37F1" w:rsidRDefault="00AD37F1" w:rsidP="00AD37F1">
      <w:pPr>
        <w:tabs>
          <w:tab w:val="left" w:pos="4320"/>
        </w:tabs>
        <w:jc w:val="both"/>
      </w:pPr>
      <w:r>
        <w:t xml:space="preserve">1. Odbiory dokonywane będą w oparciu o SWZ, obowiązujące Polskie Normy oraz obowiązujące przepisy Prawa budowlanego. </w:t>
      </w:r>
    </w:p>
    <w:p w14:paraId="06EE8EA4" w14:textId="77777777" w:rsidR="00AD37F1" w:rsidRDefault="00AD37F1" w:rsidP="00AD37F1">
      <w:pPr>
        <w:tabs>
          <w:tab w:val="left" w:pos="4320"/>
        </w:tabs>
        <w:jc w:val="both"/>
        <w:rPr>
          <w:szCs w:val="24"/>
        </w:rPr>
      </w:pPr>
      <w:r>
        <w:t>2. Wykonawca zobowiązany jest do przeprowadzenia wymaganych szczegółowymi przepisami prób technicznych na koszt własny. Obowiązkiem Wykonawcy jest udokumentowanie w sposób określony obowiązującymi przepisami prawidłowego pod względem jakościowym i rzeczowym wykonania robót.</w:t>
      </w:r>
    </w:p>
    <w:p w14:paraId="08E2D377" w14:textId="77777777" w:rsidR="00AD37F1" w:rsidRDefault="00AD37F1" w:rsidP="00AD37F1">
      <w:pPr>
        <w:tabs>
          <w:tab w:val="left" w:pos="4320"/>
        </w:tabs>
        <w:jc w:val="both"/>
      </w:pPr>
      <w:r>
        <w:t xml:space="preserve">3. Zamawiający sporządza protokół odbioru, w którym wskazuje sposób i termin usunięcia wad jakościowych i ilościowych. Protokół podpisują strony umowy. </w:t>
      </w:r>
    </w:p>
    <w:p w14:paraId="00D74451" w14:textId="77777777" w:rsidR="00AD37F1" w:rsidRDefault="00AD37F1" w:rsidP="00AD37F1">
      <w:pPr>
        <w:tabs>
          <w:tab w:val="left" w:pos="4320"/>
        </w:tabs>
        <w:jc w:val="both"/>
      </w:pPr>
      <w:r>
        <w:t>4. Koszty usunięcia wad ponosi Wykonawca, a okres ich usuwania nie przedłuża umownego terminu zakończenia robót.</w:t>
      </w:r>
    </w:p>
    <w:p w14:paraId="5D6480DC" w14:textId="77777777" w:rsidR="00AD37F1" w:rsidRDefault="00AD37F1" w:rsidP="00AD37F1">
      <w:pPr>
        <w:jc w:val="both"/>
      </w:pPr>
    </w:p>
    <w:p w14:paraId="73B062EB" w14:textId="77777777" w:rsidR="00AD37F1" w:rsidRDefault="00AD37F1" w:rsidP="00AD37F1">
      <w:pPr>
        <w:jc w:val="center"/>
        <w:rPr>
          <w:b/>
          <w:bCs/>
        </w:rPr>
      </w:pPr>
      <w:r>
        <w:rPr>
          <w:b/>
          <w:bCs/>
        </w:rPr>
        <w:t>§ 10.</w:t>
      </w:r>
    </w:p>
    <w:p w14:paraId="50CFC55C" w14:textId="77777777" w:rsidR="00AD37F1" w:rsidRDefault="00AD37F1" w:rsidP="00AD37F1">
      <w:pPr>
        <w:tabs>
          <w:tab w:val="left" w:pos="4320"/>
        </w:tabs>
        <w:jc w:val="both"/>
        <w:rPr>
          <w:b/>
        </w:rPr>
      </w:pPr>
      <w:r>
        <w:t>1. W przypadku</w:t>
      </w:r>
      <w:r>
        <w:rPr>
          <w:b/>
        </w:rPr>
        <w:t xml:space="preserve"> </w:t>
      </w:r>
      <w:r>
        <w:t>r</w:t>
      </w:r>
      <w:r>
        <w:rPr>
          <w:rStyle w:val="Pogrubienie"/>
          <w:b w:val="0"/>
        </w:rPr>
        <w:t>ozwiązania/odstąpienia od niniejszej umowy przez którąkolwiek ze stron z przyczyn leżących stronie Wykonawcy, Wykonawca, jest zobowiązany zapłacić Zamawiającemu tytułem odszkodowania 30 % c</w:t>
      </w:r>
      <w:r>
        <w:t>eny umownej.</w:t>
      </w:r>
    </w:p>
    <w:p w14:paraId="4DD33B27" w14:textId="77777777" w:rsidR="00AD37F1" w:rsidRDefault="00AD37F1" w:rsidP="00AD37F1">
      <w:pPr>
        <w:tabs>
          <w:tab w:val="left" w:pos="4320"/>
        </w:tabs>
        <w:jc w:val="both"/>
        <w:rPr>
          <w:szCs w:val="24"/>
        </w:rPr>
      </w:pPr>
      <w:r>
        <w:t>2. Wykonawca zapłaci Zamawiającemu karę pieniężną w wysokości 0,2% ceny umownej za każdy dzień zwłoki w rozpoczęciu oraz oddaniu przedmiotu umowy.</w:t>
      </w:r>
    </w:p>
    <w:p w14:paraId="3B91341D" w14:textId="77777777" w:rsidR="00AD37F1" w:rsidRDefault="00AD37F1" w:rsidP="00AD37F1">
      <w:pPr>
        <w:tabs>
          <w:tab w:val="left" w:pos="4320"/>
        </w:tabs>
        <w:jc w:val="both"/>
      </w:pPr>
      <w:r>
        <w:t>3.  Wykonawca zapłaci Zamawiającemu karę pieniężną w wysokości</w:t>
      </w:r>
    </w:p>
    <w:p w14:paraId="4C891A6B" w14:textId="77777777" w:rsidR="00AD37F1" w:rsidRDefault="00AD37F1" w:rsidP="00AD37F1">
      <w:pPr>
        <w:tabs>
          <w:tab w:val="left" w:pos="4320"/>
        </w:tabs>
        <w:jc w:val="both"/>
      </w:pPr>
      <w:r>
        <w:t xml:space="preserve">1) 0,2 % ceny umownej za każdy dzień zwłoki w usunięciu wad stwierdzonych przy odbiorze lub w okresie gwarancji/rękojmi – za każdy dzień zwłoki liczony od dnia wyznaczonego przez Zamawiającego na  usunięcie wad, </w:t>
      </w:r>
    </w:p>
    <w:p w14:paraId="42C76B90" w14:textId="77777777" w:rsidR="00AD37F1" w:rsidRDefault="00AD37F1" w:rsidP="00AD37F1">
      <w:pPr>
        <w:jc w:val="both"/>
      </w:pPr>
      <w:r>
        <w:t>2) 5% ceny umownej za niezachowanie terminu wskazanego przez Zamawiającego (nie krótszego niż 5 dni roboczych) na udokumentowanie osób zatrudnionych na podstawie umowy o pracę.</w:t>
      </w:r>
    </w:p>
    <w:p w14:paraId="77765457" w14:textId="77777777" w:rsidR="00AD37F1" w:rsidRDefault="00AD37F1" w:rsidP="00AD37F1">
      <w:pPr>
        <w:tabs>
          <w:tab w:val="left" w:pos="4320"/>
        </w:tabs>
        <w:jc w:val="both"/>
      </w:pPr>
      <w:r>
        <w:t>4. Wykonawca zapłaci Zamawiającemu karę umowną w wysokości 5 % ceny umownej w przypadku:</w:t>
      </w:r>
    </w:p>
    <w:p w14:paraId="118E966D" w14:textId="77777777" w:rsidR="00AD37F1" w:rsidRDefault="00AD37F1" w:rsidP="00AD37F1">
      <w:pPr>
        <w:tabs>
          <w:tab w:val="left" w:pos="4320"/>
        </w:tabs>
        <w:jc w:val="both"/>
        <w:rPr>
          <w:rFonts w:eastAsia="Times New Roman"/>
          <w:color w:val="000000"/>
        </w:rPr>
      </w:pPr>
      <w:r>
        <w:t>1) b</w:t>
      </w:r>
      <w:r>
        <w:rPr>
          <w:rFonts w:eastAsia="Times New Roman"/>
          <w:color w:val="000000"/>
        </w:rPr>
        <w:t>raku zapłaty lub nieterminowej zapłaty wynagrodzenia należnego podwykonawcom lub dalszym podwykonawcom,</w:t>
      </w:r>
    </w:p>
    <w:p w14:paraId="262DA126" w14:textId="77777777" w:rsidR="00AD37F1" w:rsidRDefault="00AD37F1" w:rsidP="00AD37F1">
      <w:pPr>
        <w:autoSpaceDN w:val="0"/>
        <w:ind w:left="10"/>
        <w:jc w:val="both"/>
        <w:rPr>
          <w:rFonts w:eastAsia="Times New Roman"/>
          <w:color w:val="000000"/>
        </w:rPr>
      </w:pPr>
      <w:r>
        <w:rPr>
          <w:rFonts w:eastAsia="Times New Roman"/>
          <w:color w:val="000000"/>
        </w:rPr>
        <w:t>2) nieprzedłożenia do zaakceptowania projektu umowy o podwykonawstwo, której przedmiotem są roboty budowlane, lub projektu jej zmiany,</w:t>
      </w:r>
    </w:p>
    <w:p w14:paraId="3F8C0892" w14:textId="77777777" w:rsidR="00AD37F1" w:rsidRDefault="00AD37F1" w:rsidP="00AD37F1">
      <w:pPr>
        <w:autoSpaceDN w:val="0"/>
        <w:ind w:left="10"/>
        <w:jc w:val="both"/>
        <w:rPr>
          <w:rFonts w:eastAsia="Times New Roman"/>
          <w:color w:val="000000"/>
        </w:rPr>
      </w:pPr>
      <w:r>
        <w:rPr>
          <w:rFonts w:eastAsia="Times New Roman"/>
          <w:color w:val="000000"/>
        </w:rPr>
        <w:t>3) nieprzedłożenia poświadczonej za zgodność z oryginałem kopii umowy o podwykonawstwo lub jej zmiany,</w:t>
      </w:r>
    </w:p>
    <w:p w14:paraId="7A3193BD" w14:textId="77777777" w:rsidR="00AD37F1" w:rsidRDefault="00AD37F1" w:rsidP="00AD37F1">
      <w:pPr>
        <w:autoSpaceDN w:val="0"/>
        <w:ind w:left="10"/>
        <w:jc w:val="both"/>
        <w:rPr>
          <w:rFonts w:eastAsia="Times New Roman"/>
          <w:color w:val="000000"/>
        </w:rPr>
      </w:pPr>
      <w:r>
        <w:rPr>
          <w:rFonts w:eastAsia="Times New Roman"/>
          <w:color w:val="000000"/>
        </w:rPr>
        <w:t>4) braku zmiany umowy o podwykonawstwo w zakresie terminu zapłaty.</w:t>
      </w:r>
    </w:p>
    <w:p w14:paraId="5AFDBD88" w14:textId="77777777" w:rsidR="00AD37F1" w:rsidRDefault="00AD37F1" w:rsidP="00AD37F1">
      <w:pPr>
        <w:tabs>
          <w:tab w:val="left" w:pos="4320"/>
        </w:tabs>
        <w:ind w:left="10"/>
        <w:jc w:val="both"/>
        <w:rPr>
          <w:rFonts w:eastAsia="Arial Unicode MS"/>
          <w:szCs w:val="24"/>
        </w:rPr>
      </w:pPr>
      <w:r>
        <w:t xml:space="preserve">5. Strony zastrzegają możliwość dochodzenia odszkodowania przewyższającego wysokość ww. kar umownych. </w:t>
      </w:r>
    </w:p>
    <w:p w14:paraId="535CFE9F" w14:textId="77777777" w:rsidR="00AD37F1" w:rsidRDefault="00AD37F1" w:rsidP="00AD37F1">
      <w:pPr>
        <w:tabs>
          <w:tab w:val="left" w:pos="4320"/>
        </w:tabs>
        <w:ind w:left="10"/>
        <w:jc w:val="both"/>
        <w:rPr>
          <w:b/>
        </w:rPr>
      </w:pPr>
      <w:r>
        <w:rPr>
          <w:rStyle w:val="Pogrubienie"/>
          <w:b w:val="0"/>
        </w:rPr>
        <w:t xml:space="preserve">6. Łączna maksymalna wysokość kar umownych nie przekroczy 60% wynagrodzenia umownego. </w:t>
      </w:r>
      <w:r>
        <w:rPr>
          <w:b/>
        </w:rPr>
        <w:t xml:space="preserve"> </w:t>
      </w:r>
    </w:p>
    <w:p w14:paraId="31A0E909" w14:textId="77777777" w:rsidR="00AD37F1" w:rsidRDefault="00AD37F1" w:rsidP="00AD37F1">
      <w:pPr>
        <w:tabs>
          <w:tab w:val="left" w:pos="4320"/>
        </w:tabs>
        <w:ind w:left="10"/>
        <w:jc w:val="both"/>
        <w:rPr>
          <w:b/>
        </w:rPr>
      </w:pPr>
    </w:p>
    <w:p w14:paraId="0518DEDB" w14:textId="77777777" w:rsidR="00AD37F1" w:rsidRDefault="00AD37F1" w:rsidP="00AD37F1">
      <w:pPr>
        <w:jc w:val="center"/>
        <w:rPr>
          <w:b/>
          <w:bCs/>
        </w:rPr>
      </w:pPr>
      <w:r>
        <w:rPr>
          <w:b/>
          <w:bCs/>
        </w:rPr>
        <w:t>§ 11.</w:t>
      </w:r>
    </w:p>
    <w:p w14:paraId="262A3035" w14:textId="26119140" w:rsidR="00AD37F1" w:rsidRDefault="00EF6292" w:rsidP="00AD37F1">
      <w:pPr>
        <w:tabs>
          <w:tab w:val="left" w:pos="284"/>
        </w:tabs>
        <w:jc w:val="both"/>
      </w:pPr>
      <w:r>
        <w:t xml:space="preserve">1. </w:t>
      </w:r>
      <w:r w:rsidR="00AD37F1">
        <w:t>Zgodnie z art. 455 ust. 1 ustawy Prawo zamówień publicznych strony dopuszczają zmiany umowy w  przypadku:</w:t>
      </w:r>
    </w:p>
    <w:p w14:paraId="3B882105" w14:textId="77777777" w:rsidR="00AD37F1" w:rsidRDefault="00AD37F1" w:rsidP="00AD37F1">
      <w:pPr>
        <w:spacing w:line="100" w:lineRule="atLeast"/>
        <w:jc w:val="both"/>
        <w:rPr>
          <w:rFonts w:eastAsia="Arial"/>
        </w:rPr>
      </w:pPr>
      <w:r>
        <w:rPr>
          <w:rFonts w:eastAsia="Arial"/>
        </w:rPr>
        <w:t xml:space="preserve">1) ograniczenia przedmiotu zamówienia w przypadku zaistnienia uzasadnionych okoliczności, w których zbędne będzie wykonanie danej części zamówienia. W takim przypadku przewiduje się obniżenie wynagrodzenia wykonawcy na podstawie cen jednostkowych wskazanych w ofercie wykonawcy, proporcjonalnie do ograniczenia przedmiotu zamówienia, </w:t>
      </w:r>
      <w:r>
        <w:rPr>
          <w:rFonts w:eastAsia="Arial"/>
          <w:shd w:val="clear" w:color="auto" w:fill="FFFFFF"/>
        </w:rPr>
        <w:t xml:space="preserve">W razie częściowego zaniechania robót danego rodzaju rozliczenie następuje na podstawie obmiaru rzeczywiście wykonanych robót danego elementu, który to obmiar potwierdzony będzie Wykonawcę robót, inspektora nadzoru i Zamawiającego. Ograniczenie zakresu zamówienia przez Zamawiającego nie będzie jednak większe niż 15% wartości świadczenia wynikającego z niniejszej umowy, </w:t>
      </w:r>
    </w:p>
    <w:p w14:paraId="70678665" w14:textId="77777777" w:rsidR="00AD37F1" w:rsidRDefault="00AD37F1" w:rsidP="00AD37F1">
      <w:pPr>
        <w:spacing w:line="100" w:lineRule="atLeast"/>
        <w:jc w:val="both"/>
        <w:rPr>
          <w:rFonts w:eastAsia="Arial"/>
        </w:rPr>
      </w:pPr>
      <w:r>
        <w:rPr>
          <w:rFonts w:eastAsia="Arial"/>
        </w:rPr>
        <w:t xml:space="preserve">2) zmiany terminu wykonania zamówienia w następujących przypadkach: </w:t>
      </w:r>
    </w:p>
    <w:p w14:paraId="4E9BB8C4" w14:textId="77777777" w:rsidR="00AD37F1" w:rsidRDefault="00AD37F1" w:rsidP="00AD37F1">
      <w:pPr>
        <w:spacing w:line="100" w:lineRule="atLeast"/>
        <w:jc w:val="both"/>
        <w:rPr>
          <w:rFonts w:eastAsia="Arial"/>
        </w:rPr>
      </w:pPr>
      <w:r>
        <w:rPr>
          <w:rFonts w:eastAsia="Arial"/>
        </w:rPr>
        <w:t>a) wydłużenia terminu realizacji umowy, jeżeli z powodu niekorzystnych warunków atmosferycznych polegających na  intensywnych opadach deszczu, gradu, śniegu itp. oraz w przypadku wystąpienia klęsk żywiołowych panujących w trakcie realizacji umowy, których nie dało się przewidzieć z należytą starannością, wykonawca zmuszony jest przerwać realizację robót, a nie jest możliwe w tym czasie wykonywanie innych prac oraz przeprowadzanie prób i sprawdzeń, dokonywanie odbiorów. W takiej sytuacji termin realizacji umowy ulega wydłużeniu o uzasadniony powyższymi okolicznościami okres;</w:t>
      </w:r>
    </w:p>
    <w:p w14:paraId="470C1C95" w14:textId="77777777" w:rsidR="00AD37F1" w:rsidRDefault="00AD37F1" w:rsidP="00AD37F1">
      <w:pPr>
        <w:spacing w:line="100" w:lineRule="atLeast"/>
        <w:jc w:val="both"/>
        <w:rPr>
          <w:rFonts w:eastAsia="Arial"/>
        </w:rPr>
      </w:pPr>
      <w:r>
        <w:rPr>
          <w:rFonts w:eastAsia="Arial"/>
        </w:rPr>
        <w:t xml:space="preserve">b) zmiany będące następstwem okoliczności leżących po stronie Zamawiającego, w szczególności: wstrzymanie realizacji umowy przez Zamawiającego lub zawieszenie realizacji zamówienia; </w:t>
      </w:r>
      <w:r>
        <w:rPr>
          <w:rFonts w:eastAsia="Arial"/>
          <w:shd w:val="clear" w:color="auto" w:fill="FFFFFF"/>
        </w:rPr>
        <w:t xml:space="preserve">W razie wstrzymania lub zaniechania realizacji inwestycji wynagrodzenie zostanie zapłacone za wykonane zakres  robót, a Wykonawca nie będzie wnosił żadnych roszczeń z tytułu niewykonania całego zakresu umowy; </w:t>
      </w:r>
    </w:p>
    <w:p w14:paraId="36B150C1" w14:textId="77777777" w:rsidR="00AD37F1" w:rsidRDefault="00AD37F1" w:rsidP="00AD37F1">
      <w:pPr>
        <w:spacing w:line="100" w:lineRule="atLeast"/>
        <w:jc w:val="both"/>
        <w:rPr>
          <w:rFonts w:eastAsia="Arial"/>
        </w:rPr>
      </w:pPr>
      <w:r>
        <w:rPr>
          <w:rFonts w:eastAsia="Arial"/>
        </w:rPr>
        <w:t>c) zmiany będące następstwem działań osób trzecich lub organów władzy publicznej, które spowodują przerwanie lub czasowe zawieszenie realizacji zamówienia;</w:t>
      </w:r>
    </w:p>
    <w:p w14:paraId="4B73C0AC" w14:textId="77777777" w:rsidR="00AD37F1" w:rsidRDefault="00AD37F1" w:rsidP="00AD37F1">
      <w:pPr>
        <w:spacing w:line="100" w:lineRule="atLeast"/>
        <w:jc w:val="both"/>
        <w:rPr>
          <w:rFonts w:eastAsia="Arial Unicode MS"/>
        </w:rPr>
      </w:pPr>
      <w:r>
        <w:rPr>
          <w:rFonts w:eastAsia="Arial"/>
        </w:rPr>
        <w:t>d) gdy zajdzie konieczność wykonania robót zamiennych lub dodatkowych, które będą niezbędne do prawidłowego wykonania i zakończenia robót objętych umową podstawową;</w:t>
      </w:r>
    </w:p>
    <w:p w14:paraId="32B3680B" w14:textId="77777777" w:rsidR="00AD37F1" w:rsidRDefault="00AD37F1" w:rsidP="00AD37F1">
      <w:pPr>
        <w:tabs>
          <w:tab w:val="left" w:pos="567"/>
          <w:tab w:val="left" w:pos="11309"/>
        </w:tabs>
        <w:autoSpaceDN w:val="0"/>
        <w:jc w:val="both"/>
      </w:pPr>
      <w:r>
        <w:t>e) w przypadku konieczności wykonania dodatkowych badań lub ekspertyz, o czas niezbędny do wykonania dodatkowych badań lub ekspertyz lub do uzyskania wymaganych decyzji bądź uzgodnień związanych z uzyskanymi wynikami badań lub ekspertyz,</w:t>
      </w:r>
    </w:p>
    <w:p w14:paraId="27AB3481" w14:textId="77777777" w:rsidR="00AD37F1" w:rsidRDefault="00AD37F1" w:rsidP="00AD37F1">
      <w:pPr>
        <w:tabs>
          <w:tab w:val="left" w:pos="567"/>
          <w:tab w:val="left" w:pos="11309"/>
        </w:tabs>
        <w:autoSpaceDN w:val="0"/>
        <w:jc w:val="both"/>
        <w:rPr>
          <w:rFonts w:eastAsia="Arial"/>
        </w:rPr>
      </w:pPr>
      <w:r>
        <w:t>f)</w:t>
      </w:r>
      <w:r>
        <w:rPr>
          <w:rFonts w:eastAsia="Arial"/>
        </w:rPr>
        <w:t xml:space="preserve"> wystąpienia innych przyczyn zewnętrznych niezależnych od Zamawiającego oraz Wykonawcy, skutkujących niemożliwością prowadzenia działań w celu wykonania umowy.</w:t>
      </w:r>
    </w:p>
    <w:p w14:paraId="6E0A0FC7" w14:textId="77777777" w:rsidR="00AD37F1" w:rsidRDefault="00AD37F1" w:rsidP="00AD37F1">
      <w:pPr>
        <w:spacing w:line="100" w:lineRule="atLeast"/>
        <w:jc w:val="both"/>
        <w:rPr>
          <w:rFonts w:eastAsia="Arial"/>
          <w:bCs/>
        </w:rPr>
      </w:pPr>
      <w:r>
        <w:rPr>
          <w:rFonts w:eastAsia="Arial"/>
        </w:rPr>
        <w:t>3) warunków oraz terminu płatności, wynikających z wszelkich uzasadnionych zmian wprowadzanych do umowy;</w:t>
      </w:r>
      <w:r>
        <w:t xml:space="preserve"> </w:t>
      </w:r>
      <w:r>
        <w:rPr>
          <w:rFonts w:eastAsia="Arial"/>
        </w:rPr>
        <w:t>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w:t>
      </w:r>
      <w:r>
        <w:rPr>
          <w:rFonts w:eastAsia="Arial"/>
          <w:b/>
          <w:bCs/>
        </w:rPr>
        <w:t xml:space="preserve"> </w:t>
      </w:r>
    </w:p>
    <w:p w14:paraId="130C3A1C" w14:textId="77777777" w:rsidR="00AD37F1" w:rsidRDefault="00AD37F1" w:rsidP="00AD37F1">
      <w:pPr>
        <w:spacing w:line="100" w:lineRule="atLeast"/>
        <w:jc w:val="both"/>
        <w:rPr>
          <w:rFonts w:eastAsia="Arial"/>
        </w:rPr>
      </w:pPr>
      <w:r>
        <w:rPr>
          <w:rFonts w:eastAsia="Arial"/>
        </w:rPr>
        <w:t>4)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w:t>
      </w:r>
    </w:p>
    <w:p w14:paraId="571DFE8A" w14:textId="77777777" w:rsidR="00AD37F1" w:rsidRDefault="00AD37F1" w:rsidP="00AD37F1">
      <w:pPr>
        <w:jc w:val="both"/>
        <w:rPr>
          <w:rFonts w:eastAsia="Arial"/>
        </w:rPr>
      </w:pPr>
      <w:r>
        <w:rPr>
          <w:rFonts w:eastAsia="Arial"/>
        </w:rPr>
        <w:t>5) przedmiotu robót w związku z robotami zamiennymi lub dodatkowymi.</w:t>
      </w:r>
    </w:p>
    <w:p w14:paraId="1D0EA0DB" w14:textId="0B1FA218" w:rsidR="00EF6292" w:rsidRPr="00EF6292" w:rsidRDefault="00EF6292" w:rsidP="00EF6292">
      <w:pPr>
        <w:spacing w:after="0"/>
        <w:contextualSpacing/>
        <w:jc w:val="both"/>
      </w:pPr>
      <w:r>
        <w:t xml:space="preserve">2. </w:t>
      </w:r>
      <w:r w:rsidR="00D40092" w:rsidRPr="00D40092">
        <w:t>Zamawiający przewiduje zastosowanie postanowień art. 455 ust. 2 PZP</w:t>
      </w:r>
      <w:r w:rsidR="00D40092">
        <w:t>.</w:t>
      </w:r>
    </w:p>
    <w:p w14:paraId="553DAC74" w14:textId="6FD7C4F7" w:rsidR="00EF6292" w:rsidRPr="00EF6292" w:rsidRDefault="00EF6292" w:rsidP="00CC43FF">
      <w:pPr>
        <w:pStyle w:val="Akapitzlist"/>
        <w:numPr>
          <w:ilvl w:val="0"/>
          <w:numId w:val="60"/>
        </w:numPr>
        <w:spacing w:after="0" w:line="276" w:lineRule="auto"/>
        <w:ind w:left="284" w:hanging="284"/>
        <w:jc w:val="both"/>
      </w:pPr>
      <w:r w:rsidRPr="00EF6292">
        <w:t xml:space="preserve">Dopuszcza się zmianę wynagrodzenia Wykonawcy w następujących okolicznościach: </w:t>
      </w:r>
    </w:p>
    <w:p w14:paraId="3A0DAF24" w14:textId="77777777" w:rsidR="00EF6292" w:rsidRPr="00EF6292" w:rsidRDefault="00EF6292" w:rsidP="00EF6292">
      <w:pPr>
        <w:numPr>
          <w:ilvl w:val="0"/>
          <w:numId w:val="51"/>
        </w:numPr>
        <w:spacing w:after="0" w:line="276" w:lineRule="auto"/>
        <w:contextualSpacing/>
        <w:jc w:val="both"/>
      </w:pPr>
      <w:r w:rsidRPr="00EF6292">
        <w:t>w przypadku zmiany stawki podatku od towarów i usług oraz podatku akcyzowego,</w:t>
      </w:r>
    </w:p>
    <w:p w14:paraId="3A04B91E" w14:textId="77777777" w:rsidR="00EF6292" w:rsidRPr="00EF6292" w:rsidRDefault="00EF6292" w:rsidP="00EF6292">
      <w:pPr>
        <w:numPr>
          <w:ilvl w:val="0"/>
          <w:numId w:val="51"/>
        </w:numPr>
        <w:spacing w:after="0" w:line="276" w:lineRule="auto"/>
        <w:contextualSpacing/>
        <w:jc w:val="both"/>
      </w:pPr>
      <w:r w:rsidRPr="00EF6292">
        <w:t xml:space="preserve">w przypadku zmiany wysokości minimalnego wynagrodzenia za pracę ustalonego na podstawie ustawy z dnia 10 października 2002r. o minimalnym wynagrodzeniu za pracę, </w:t>
      </w:r>
    </w:p>
    <w:p w14:paraId="623E80D9" w14:textId="77777777" w:rsidR="00EF6292" w:rsidRPr="00EF6292" w:rsidRDefault="00EF6292" w:rsidP="00EF6292">
      <w:pPr>
        <w:numPr>
          <w:ilvl w:val="0"/>
          <w:numId w:val="51"/>
        </w:numPr>
        <w:spacing w:after="0" w:line="276" w:lineRule="auto"/>
        <w:contextualSpacing/>
        <w:jc w:val="both"/>
        <w:rPr>
          <w:rFonts w:cstheme="minorHAnsi"/>
        </w:rPr>
      </w:pPr>
      <w:r w:rsidRPr="00EF6292">
        <w:t xml:space="preserve">w przypadku zmiany zasad podlegania ubezpieczeniom społecznym lub ubezpieczeniu </w:t>
      </w:r>
      <w:r w:rsidRPr="00EF6292">
        <w:rPr>
          <w:rFonts w:cstheme="minorHAnsi"/>
        </w:rPr>
        <w:t>zdrowotnemu lub wysokości stawki na ubezpieczenia społeczne lub zdrowotne,</w:t>
      </w:r>
    </w:p>
    <w:p w14:paraId="12E1F394" w14:textId="77777777" w:rsidR="00EF6292" w:rsidRPr="00EF6292" w:rsidRDefault="00EF6292" w:rsidP="00EF6292">
      <w:pPr>
        <w:numPr>
          <w:ilvl w:val="0"/>
          <w:numId w:val="51"/>
        </w:numPr>
        <w:spacing w:after="0" w:line="276" w:lineRule="auto"/>
        <w:contextualSpacing/>
        <w:jc w:val="both"/>
        <w:rPr>
          <w:rFonts w:cstheme="minorHAnsi"/>
        </w:rPr>
      </w:pPr>
      <w:r w:rsidRPr="00EF6292">
        <w:rPr>
          <w:rFonts w:cstheme="minorHAnsi"/>
        </w:rPr>
        <w:t xml:space="preserve">w przypadku zmiany </w:t>
      </w:r>
      <w:r w:rsidRPr="00EF6292">
        <w:rPr>
          <w:rFonts w:cstheme="minorHAnsi"/>
          <w:color w:val="333333"/>
          <w:shd w:val="clear" w:color="auto" w:fill="FFFFFF"/>
        </w:rPr>
        <w:t>zasad gromadzenia i wysokości wpłat do pracowniczych planów kapitałowych, o których mowa w ustawie z dnia 4 października 2018 r. o pracowniczych planach kapitałowych (Dz. U. poz. 2215 oraz z 2019 r. poz. 1074 i 1572)</w:t>
      </w:r>
    </w:p>
    <w:p w14:paraId="014A3A14" w14:textId="77777777" w:rsidR="00EF6292" w:rsidRPr="00EF6292" w:rsidRDefault="00EF6292" w:rsidP="00EF6292">
      <w:pPr>
        <w:spacing w:after="0" w:line="276" w:lineRule="auto"/>
        <w:ind w:left="720"/>
        <w:jc w:val="both"/>
        <w:rPr>
          <w:rFonts w:cstheme="minorHAnsi"/>
        </w:rPr>
      </w:pPr>
      <w:r w:rsidRPr="00EF6292">
        <w:rPr>
          <w:rFonts w:cstheme="minorHAnsi"/>
        </w:rPr>
        <w:t xml:space="preserve">- jeżeli zmiany te będą miały wpływ na koszty wykonania zamówienia przez Wykonawcę. </w:t>
      </w:r>
    </w:p>
    <w:p w14:paraId="17A2C56B" w14:textId="21EC66DF" w:rsidR="00EF6292" w:rsidRPr="00EF6292" w:rsidRDefault="00EF6292" w:rsidP="00CC43FF">
      <w:pPr>
        <w:pStyle w:val="Akapitzlist"/>
        <w:numPr>
          <w:ilvl w:val="0"/>
          <w:numId w:val="60"/>
        </w:numPr>
        <w:spacing w:after="0" w:line="276" w:lineRule="auto"/>
        <w:ind w:left="284"/>
        <w:jc w:val="both"/>
      </w:pPr>
      <w:r w:rsidRPr="00CC43FF">
        <w:rPr>
          <w:rFonts w:cstheme="minorHAnsi"/>
        </w:rPr>
        <w:t>W przypadku wystąpienia okoliczności</w:t>
      </w:r>
      <w:r w:rsidRPr="00EF6292">
        <w:t xml:space="preserve"> wskazanych w ust. </w:t>
      </w:r>
      <w:r w:rsidR="00CC43FF">
        <w:t>3</w:t>
      </w:r>
      <w:r w:rsidRPr="00EF6292">
        <w:t xml:space="preserve"> Wykonawca składa pisemny wniosek o zmianę wysokości wynagrodzenia. W przypadkach wymienionych w ust. </w:t>
      </w:r>
      <w:r w:rsidR="00CC43FF">
        <w:t>3</w:t>
      </w:r>
      <w:r w:rsidRPr="00EF6292">
        <w:t xml:space="preserve"> pkt 2-4 Wniosek powinien dotyczyć tylko osób bezpośrednio realizujących umowę. Wniosek powinien zawierać wyczerpujące uzasadnienie faktyczne i prawne oraz dokładne wyliczenie kwoty wynagrodzenia Wykonawcy po wystąpieniu wymienionych w ust. </w:t>
      </w:r>
      <w:r w:rsidR="00CC43FF">
        <w:t>3</w:t>
      </w:r>
      <w:r w:rsidRPr="00EF6292">
        <w:t xml:space="preserve"> okoliczności, w szczególności Wykonawca będzie zobowiązany wykazać związek pomiędzy wnioskowaną kwotą podwyższenia wynagrodzenia a wpływem zmiany podatku VAT, minimalnego wynagrodzenia za pracę albo minimalnej stawki godzinowej lub wpływem zmiany zasad, o których mowa w ust.</w:t>
      </w:r>
      <w:r w:rsidR="00CC43FF">
        <w:t>3</w:t>
      </w:r>
      <w:r w:rsidRPr="00EF6292">
        <w:t xml:space="preserve"> pkt 3 i 4 na kalkulację ceny ofertowej.   Wniosek powinien obejmować jedynie te dodatkowe koszty realizacji zamówienia, które Wykonawca obowiązkowo ponosi w związku z okolicznościami wymienionymi w ust. </w:t>
      </w:r>
      <w:r w:rsidR="00CC43FF">
        <w:t>3</w:t>
      </w:r>
      <w:r w:rsidRPr="00EF6292">
        <w:t>. Nie będą akceptowane koszty, które nie są konieczne w celu ich dosto</w:t>
      </w:r>
      <w:r w:rsidR="00CC43FF">
        <w:t>sowania do wymienionych w ust. 3</w:t>
      </w:r>
      <w:r w:rsidRPr="00EF6292">
        <w:t xml:space="preserve"> okoliczności.</w:t>
      </w:r>
    </w:p>
    <w:p w14:paraId="5A7C5D88" w14:textId="77777777" w:rsidR="00EF6292" w:rsidRPr="00EF6292" w:rsidRDefault="00EF6292" w:rsidP="00CC43FF">
      <w:pPr>
        <w:numPr>
          <w:ilvl w:val="0"/>
          <w:numId w:val="60"/>
        </w:numPr>
        <w:spacing w:after="0" w:line="276" w:lineRule="auto"/>
        <w:ind w:left="284"/>
        <w:contextualSpacing/>
        <w:jc w:val="both"/>
      </w:pPr>
      <w:r w:rsidRPr="00EF6292">
        <w:t xml:space="preserve">W przypadku potwierdzenia przez Zamawiającego zasadności wprowadzenia zmian do umowy, zmiana wysokości wynagrodzenia obowiązywać będzie od dnia wejścia w życie zmian, o których mowa w art. 436 pkt 4 lit b </w:t>
      </w:r>
      <w:proofErr w:type="spellStart"/>
      <w:r w:rsidRPr="00EF6292">
        <w:t>tiret</w:t>
      </w:r>
      <w:proofErr w:type="spellEnd"/>
      <w:r w:rsidRPr="00EF6292">
        <w:t xml:space="preserve"> 2-4 ustawy Prawo zamówień publicznych. </w:t>
      </w:r>
    </w:p>
    <w:p w14:paraId="701D1092" w14:textId="51322E58" w:rsidR="00EF6292" w:rsidRPr="00EF6292" w:rsidRDefault="00EF6292" w:rsidP="00CC43FF">
      <w:pPr>
        <w:numPr>
          <w:ilvl w:val="0"/>
          <w:numId w:val="60"/>
        </w:numPr>
        <w:spacing w:after="0" w:line="276" w:lineRule="auto"/>
        <w:ind w:left="284" w:hanging="284"/>
        <w:contextualSpacing/>
        <w:jc w:val="both"/>
      </w:pPr>
      <w:r w:rsidRPr="00EF6292">
        <w:t xml:space="preserve">W przypadku wystąpienia okoliczności wskazanych w ust. </w:t>
      </w:r>
      <w:r w:rsidR="00CC43FF">
        <w:t>3</w:t>
      </w:r>
      <w:r w:rsidRPr="00EF6292">
        <w:t xml:space="preserve"> pkt 1 zmiana wynagrodzenia brutto będzie dotyczyć faktur wystawionych od dnia wejścia w życie przepisów zmieniających wartość stawki podatku VAT od towarów i usług. </w:t>
      </w:r>
    </w:p>
    <w:p w14:paraId="34BAE114" w14:textId="77777777" w:rsidR="00AD37F1" w:rsidRDefault="00AD37F1" w:rsidP="00AD37F1">
      <w:pPr>
        <w:jc w:val="both"/>
        <w:rPr>
          <w:rFonts w:eastAsia="Arial"/>
        </w:rPr>
      </w:pPr>
    </w:p>
    <w:p w14:paraId="00599A28" w14:textId="77777777" w:rsidR="00AD37F1" w:rsidRDefault="00AD37F1" w:rsidP="00AD37F1">
      <w:pPr>
        <w:tabs>
          <w:tab w:val="left" w:pos="284"/>
        </w:tabs>
        <w:jc w:val="center"/>
        <w:rPr>
          <w:rFonts w:eastAsia="Arial Unicode MS"/>
          <w:b/>
          <w:bCs/>
        </w:rPr>
      </w:pPr>
      <w:r>
        <w:rPr>
          <w:b/>
          <w:bCs/>
        </w:rPr>
        <w:t>§ 12.</w:t>
      </w:r>
    </w:p>
    <w:p w14:paraId="087B9480" w14:textId="77777777" w:rsidR="00AD37F1" w:rsidRDefault="00AD37F1" w:rsidP="00AD37F1">
      <w:pPr>
        <w:pStyle w:val="Akapitzlist"/>
        <w:autoSpaceDN w:val="0"/>
        <w:ind w:left="0"/>
        <w:jc w:val="both"/>
      </w:pPr>
      <w:r>
        <w:rPr>
          <w:rFonts w:eastAsia="Arial"/>
        </w:rPr>
        <w:t>1.</w:t>
      </w:r>
      <w:r>
        <w:rPr>
          <w:rFonts w:eastAsia="Arial"/>
          <w:sz w:val="14"/>
          <w:szCs w:val="14"/>
        </w:rPr>
        <w:t xml:space="preserve"> </w:t>
      </w:r>
      <w:r>
        <w:rPr>
          <w:rFonts w:eastAsia="Times New Roman"/>
        </w:rPr>
        <w:t xml:space="preserve">Zgodnie z art 95 ust.1 ustawy Prawo zamówień publicznych, Wykonawca zatrudni na podstawie umowy o pracę zgodnie z art. 22 § 1 ustawy Kodeks pracy  osoby realizujące przedmiot zamówienia i wykonujące czynności związane </w:t>
      </w:r>
      <w:r>
        <w:t xml:space="preserve">wykonaniem nawierzchni. </w:t>
      </w:r>
    </w:p>
    <w:p w14:paraId="07FCAD2D" w14:textId="77777777" w:rsidR="00AD37F1" w:rsidRDefault="00AD37F1" w:rsidP="00AD37F1">
      <w:pPr>
        <w:pStyle w:val="Akapitzlist"/>
        <w:autoSpaceDN w:val="0"/>
        <w:ind w:left="0"/>
        <w:jc w:val="both"/>
        <w:rPr>
          <w:rFonts w:eastAsia="Times New Roman"/>
          <w:bCs/>
          <w:lang w:eastAsia="pl-PL"/>
        </w:rPr>
      </w:pPr>
      <w:r>
        <w:rPr>
          <w:rFonts w:eastAsia="Times New Roman"/>
          <w:bCs/>
          <w:lang w:eastAsia="pl-PL"/>
        </w:rPr>
        <w:t xml:space="preserve">2. W trakcie realizacji zamówienia Zamawiający uprawniony jest do wykonywania czynności kontrolnych wobec Wykonawcy odnośnie spełniania przez Wykonawcę lub podwykonawcę wymogu zatrudnienia na podstawie umowy o pracę osób wykonujących czynności wskazane w </w:t>
      </w:r>
      <w:r>
        <w:rPr>
          <w:rFonts w:eastAsia="Times New Roman"/>
          <w:lang w:eastAsia="pl-PL"/>
        </w:rPr>
        <w:t>ust. 1</w:t>
      </w:r>
      <w:r>
        <w:rPr>
          <w:rFonts w:eastAsia="Times New Roman"/>
          <w:bCs/>
          <w:lang w:eastAsia="pl-PL"/>
        </w:rPr>
        <w:t xml:space="preserve">. Zamawiający uprawniony jest w szczególności do: </w:t>
      </w:r>
    </w:p>
    <w:p w14:paraId="038C3B75" w14:textId="77777777" w:rsidR="00AD37F1" w:rsidRDefault="00AD37F1" w:rsidP="00AD37F1">
      <w:pPr>
        <w:pStyle w:val="Akapitzlist"/>
        <w:autoSpaceDN w:val="0"/>
        <w:ind w:left="0"/>
        <w:jc w:val="both"/>
        <w:rPr>
          <w:rFonts w:eastAsia="Times New Roman"/>
          <w:bCs/>
          <w:lang w:eastAsia="pl-PL"/>
        </w:rPr>
      </w:pPr>
      <w:r>
        <w:rPr>
          <w:rFonts w:eastAsia="Times New Roman"/>
          <w:bCs/>
          <w:lang w:eastAsia="pl-PL"/>
        </w:rPr>
        <w:t>1) żądania oświadczeń i dokumentów w zakresie potwierdzenia spełniania ww. wymogów i dokonywania ich oceny,</w:t>
      </w:r>
    </w:p>
    <w:p w14:paraId="35D1B0DA" w14:textId="77777777" w:rsidR="00AD37F1" w:rsidRDefault="00AD37F1" w:rsidP="00AD37F1">
      <w:pPr>
        <w:pStyle w:val="Akapitzlist"/>
        <w:autoSpaceDN w:val="0"/>
        <w:ind w:left="0"/>
        <w:jc w:val="both"/>
        <w:rPr>
          <w:rFonts w:eastAsia="Times New Roman"/>
          <w:bCs/>
          <w:lang w:eastAsia="pl-PL"/>
        </w:rPr>
      </w:pPr>
      <w:r>
        <w:rPr>
          <w:rFonts w:eastAsia="Times New Roman"/>
          <w:bCs/>
          <w:lang w:eastAsia="pl-PL"/>
        </w:rPr>
        <w:t>2) żądania wyjaśnień w przypadku wątpliwości w zakresie potwierdzenia spełniania ww. wymogów,</w:t>
      </w:r>
    </w:p>
    <w:p w14:paraId="487A7AB8" w14:textId="77777777" w:rsidR="00AD37F1" w:rsidRDefault="00AD37F1" w:rsidP="00AD37F1">
      <w:pPr>
        <w:pStyle w:val="Akapitzlist"/>
        <w:autoSpaceDN w:val="0"/>
        <w:ind w:left="0"/>
        <w:jc w:val="both"/>
        <w:rPr>
          <w:rFonts w:eastAsia="Times New Roman"/>
          <w:bCs/>
          <w:lang w:eastAsia="pl-PL"/>
        </w:rPr>
      </w:pPr>
      <w:r>
        <w:rPr>
          <w:rFonts w:eastAsia="Times New Roman"/>
          <w:bCs/>
          <w:lang w:eastAsia="pl-PL"/>
        </w:rPr>
        <w:t>3) przeprowadzania kontroli na miejscu wykonywania świadczenia.</w:t>
      </w:r>
    </w:p>
    <w:p w14:paraId="1DC2C61A" w14:textId="77777777" w:rsidR="00AD37F1" w:rsidRDefault="00AD37F1" w:rsidP="00AD37F1">
      <w:pPr>
        <w:pStyle w:val="Akapitzlist"/>
        <w:autoSpaceDN w:val="0"/>
        <w:ind w:left="0"/>
        <w:jc w:val="both"/>
        <w:rPr>
          <w:rFonts w:eastAsia="Times New Roman"/>
          <w:bCs/>
          <w:lang w:eastAsia="pl-PL"/>
        </w:rPr>
      </w:pPr>
      <w:r>
        <w:rPr>
          <w:rFonts w:eastAsia="Times New Roman"/>
          <w:bCs/>
          <w:lang w:eastAsia="pl-PL"/>
        </w:rPr>
        <w:t xml:space="preserve">3.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r>
        <w:rPr>
          <w:rFonts w:eastAsia="Times New Roman"/>
          <w:lang w:eastAsia="pl-PL"/>
        </w:rPr>
        <w:t>ust. 1</w:t>
      </w:r>
      <w:r>
        <w:rPr>
          <w:rFonts w:eastAsia="Times New Roman"/>
          <w:bCs/>
          <w:lang w:eastAsia="pl-PL"/>
        </w:rPr>
        <w:t xml:space="preserve"> w trakcie realizacji zamówienia:</w:t>
      </w:r>
    </w:p>
    <w:p w14:paraId="5436A471" w14:textId="77777777" w:rsidR="00AD37F1" w:rsidRDefault="00AD37F1" w:rsidP="00AD37F1">
      <w:pPr>
        <w:pStyle w:val="Akapitzlist"/>
        <w:autoSpaceDN w:val="0"/>
        <w:ind w:left="0"/>
        <w:jc w:val="both"/>
        <w:rPr>
          <w:rFonts w:eastAsia="Times New Roman"/>
          <w:bCs/>
          <w:lang w:eastAsia="pl-PL"/>
        </w:rPr>
      </w:pPr>
      <w:r>
        <w:rPr>
          <w:rFonts w:eastAsia="Times New Roman"/>
          <w:bCs/>
          <w:lang w:eastAsia="pl-PL"/>
        </w:rPr>
        <w:t>1) oświadczenie Wykonawcy lub podwykonawcy lub pracownika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oraz podpis osoby uprawnionej do złożenia oświadczenia w imieniu wykonawcy lub podwykonawcy;</w:t>
      </w:r>
    </w:p>
    <w:p w14:paraId="4F4F6A74" w14:textId="77777777" w:rsidR="00AD37F1" w:rsidRDefault="00AD37F1" w:rsidP="00AD37F1">
      <w:pPr>
        <w:pStyle w:val="Akapitzlist"/>
        <w:autoSpaceDN w:val="0"/>
        <w:ind w:left="0"/>
        <w:jc w:val="both"/>
        <w:rPr>
          <w:rFonts w:eastAsia="Times New Roman"/>
          <w:bCs/>
          <w:lang w:eastAsia="pl-PL"/>
        </w:rPr>
      </w:pPr>
      <w:r>
        <w:rPr>
          <w:rFonts w:eastAsia="Times New Roman"/>
          <w:bCs/>
          <w:lang w:eastAsia="pl-PL"/>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Imię i nazwisko pracownika nie podlega </w:t>
      </w:r>
      <w:proofErr w:type="spellStart"/>
      <w:r>
        <w:rPr>
          <w:rFonts w:eastAsia="Times New Roman"/>
          <w:bCs/>
          <w:lang w:eastAsia="pl-PL"/>
        </w:rPr>
        <w:t>anonimizacji</w:t>
      </w:r>
      <w:proofErr w:type="spellEnd"/>
      <w:r>
        <w:rPr>
          <w:rFonts w:eastAsia="Times New Roman"/>
          <w:bCs/>
          <w:lang w:eastAsia="pl-PL"/>
        </w:rPr>
        <w:t>. Informacje takie jak: data zawarcia umowy, rodzaj umowy o pracę  powinny być możliwe do zidentyfikowania;</w:t>
      </w:r>
    </w:p>
    <w:p w14:paraId="34B3B118" w14:textId="77777777" w:rsidR="00AD37F1" w:rsidRDefault="00AD37F1" w:rsidP="00AD37F1">
      <w:pPr>
        <w:pStyle w:val="Akapitzlist"/>
        <w:autoSpaceDN w:val="0"/>
        <w:ind w:left="0"/>
        <w:jc w:val="both"/>
        <w:rPr>
          <w:rFonts w:eastAsia="Times New Roman"/>
          <w:bCs/>
          <w:lang w:eastAsia="pl-PL"/>
        </w:rPr>
      </w:pPr>
      <w:r>
        <w:rPr>
          <w:rFonts w:eastAsia="Times New Roman"/>
          <w:bCs/>
          <w:lang w:eastAsia="pl-PL"/>
        </w:rPr>
        <w:t>3) zaświadczenie właściwego oddziału ZUS, potwierdzające opłacanie przez Wykonawcę lub podwykonawcę składek na ubezpieczenia społeczne i zdrowotne z tytułu zatrudnienia na podstawie umów o pracę za ostatni okres rozliczeniowy;</w:t>
      </w:r>
    </w:p>
    <w:p w14:paraId="6C9DAE19" w14:textId="77777777" w:rsidR="00AD37F1" w:rsidRDefault="00AD37F1" w:rsidP="00AD37F1">
      <w:pPr>
        <w:pStyle w:val="Akapitzlist"/>
        <w:autoSpaceDN w:val="0"/>
        <w:ind w:left="0"/>
        <w:jc w:val="both"/>
        <w:rPr>
          <w:rFonts w:eastAsia="Times New Roman"/>
          <w:bCs/>
          <w:lang w:eastAsia="pl-PL"/>
        </w:rPr>
      </w:pPr>
      <w:r>
        <w:rPr>
          <w:rFonts w:eastAsia="Times New Roman"/>
          <w:bCs/>
          <w:lang w:eastAsia="pl-PL"/>
        </w:rPr>
        <w:t xml:space="preserve">4)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o ochronie danych osobowych. Imię i nazwisko pracownika nie podlega </w:t>
      </w:r>
      <w:proofErr w:type="spellStart"/>
      <w:r>
        <w:rPr>
          <w:rFonts w:eastAsia="Times New Roman"/>
          <w:bCs/>
          <w:lang w:eastAsia="pl-PL"/>
        </w:rPr>
        <w:t>anonimizacji</w:t>
      </w:r>
      <w:proofErr w:type="spellEnd"/>
      <w:r>
        <w:rPr>
          <w:rFonts w:eastAsia="Times New Roman"/>
          <w:bCs/>
          <w:lang w:eastAsia="pl-PL"/>
        </w:rPr>
        <w:t>.</w:t>
      </w:r>
    </w:p>
    <w:p w14:paraId="782CE0C0" w14:textId="77777777" w:rsidR="00AD37F1" w:rsidRDefault="00AD37F1" w:rsidP="00AD37F1">
      <w:pPr>
        <w:pStyle w:val="Akapitzlist"/>
        <w:autoSpaceDN w:val="0"/>
        <w:ind w:left="0"/>
        <w:jc w:val="both"/>
        <w:rPr>
          <w:rFonts w:eastAsia="Times New Roman"/>
          <w:lang w:eastAsia="pl-PL"/>
        </w:rPr>
      </w:pPr>
      <w:r>
        <w:rPr>
          <w:rFonts w:eastAsia="Times New Roman"/>
          <w:bCs/>
          <w:lang w:eastAsia="pl-PL"/>
        </w:rPr>
        <w:t xml:space="preserve">4. </w:t>
      </w:r>
      <w:r>
        <w:rPr>
          <w:rFonts w:eastAsia="Times New Roman"/>
          <w:lang w:eastAsia="pl-PL"/>
        </w:rPr>
        <w:t>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prace wskazane w ust. 1.</w:t>
      </w:r>
    </w:p>
    <w:p w14:paraId="6CB726B3" w14:textId="77777777" w:rsidR="00AD37F1" w:rsidRDefault="00AD37F1" w:rsidP="00AD37F1">
      <w:pPr>
        <w:pStyle w:val="Akapitzlist"/>
        <w:autoSpaceDN w:val="0"/>
        <w:ind w:left="0"/>
        <w:jc w:val="both"/>
        <w:rPr>
          <w:rFonts w:eastAsia="Times New Roman"/>
          <w:lang w:eastAsia="pl-PL"/>
        </w:rPr>
      </w:pPr>
      <w:r>
        <w:rPr>
          <w:rFonts w:eastAsia="Times New Roman"/>
          <w:lang w:eastAsia="pl-PL"/>
        </w:rPr>
        <w:t xml:space="preserve">5. </w:t>
      </w:r>
      <w:r>
        <w:rPr>
          <w:rFonts w:eastAsia="Arial"/>
          <w:sz w:val="14"/>
          <w:szCs w:val="14"/>
          <w:lang w:eastAsia="pl-PL"/>
        </w:rPr>
        <w:t xml:space="preserve"> </w:t>
      </w:r>
      <w:r>
        <w:rPr>
          <w:rFonts w:eastAsia="Times New Roman"/>
          <w:lang w:eastAsia="pl-PL"/>
        </w:rPr>
        <w:t>Dopuszcza się zmianę osób, o których mowa w ust. 1, wykonującej  przedmiot zamówienia. W przypadku wygaśnięcia/rozwiązania stosunku pracy  z osobą biorącą udział przy realizacji zamówienia, Wykonawca jest zobowiązany powiadomić Zamawiającego o tym fakcie (pisemnie, bądź drogą elektroniczną) w terminie do 5 dni,  licząc od dnia, w którym nastąpiło rozwiązanie stosunku pracy.</w:t>
      </w:r>
    </w:p>
    <w:p w14:paraId="49549218" w14:textId="77777777" w:rsidR="00AD37F1" w:rsidRDefault="00AD37F1" w:rsidP="00AD37F1">
      <w:pPr>
        <w:pStyle w:val="Akapitzlist"/>
        <w:autoSpaceDN w:val="0"/>
        <w:ind w:left="0"/>
        <w:jc w:val="both"/>
        <w:rPr>
          <w:rFonts w:eastAsia="Times New Roman"/>
          <w:lang w:eastAsia="pl-PL"/>
        </w:rPr>
      </w:pPr>
      <w:r>
        <w:rPr>
          <w:rFonts w:eastAsia="Times New Roman"/>
          <w:lang w:eastAsia="pl-PL"/>
        </w:rPr>
        <w:t>6. Wykonawca w terminie do 21 dni od dnia powiadomienia, o którym mowa w ust. 5, jest zobowiązany zatrudnić inne osoby nieprzerwanie przez cały okres trwania  umowy.</w:t>
      </w:r>
    </w:p>
    <w:p w14:paraId="4C75804E" w14:textId="77777777" w:rsidR="00AD37F1" w:rsidRDefault="00AD37F1" w:rsidP="00AD37F1">
      <w:pPr>
        <w:pStyle w:val="Akapitzlist"/>
        <w:autoSpaceDN w:val="0"/>
        <w:ind w:left="0"/>
        <w:jc w:val="both"/>
        <w:rPr>
          <w:rFonts w:eastAsia="Times New Roman"/>
          <w:lang w:eastAsia="pl-PL"/>
        </w:rPr>
      </w:pPr>
      <w:r>
        <w:rPr>
          <w:rFonts w:eastAsia="Times New Roman"/>
          <w:lang w:eastAsia="pl-PL"/>
        </w:rPr>
        <w:t>7. Wykonawca oświadcza, że wypełnił obowiązek informacyjny względem osób fizycznych skierowanych do realizacji niniejszego zamówienia, o których mowa w ust. 1 i nast. przewidziany w przepisach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4 maja 2016 r., zwane dalej „RODO"), tj. że poinformował osoby skierowane do realizacji niniejszego zamówienia, o których mowa w ust. 1 i nast. że ich dane osobowe w zakresie wskazanym w ust. 2 i nast. zostaną udostępnione Zamawiającemu w celu związanym z realizacją niniejszej umowy.</w:t>
      </w:r>
    </w:p>
    <w:p w14:paraId="52C80527" w14:textId="77777777" w:rsidR="00AD37F1" w:rsidRDefault="00AD37F1" w:rsidP="00AD37F1">
      <w:pPr>
        <w:jc w:val="both"/>
        <w:rPr>
          <w:rFonts w:eastAsia="Arial"/>
          <w:lang w:eastAsia="ar-SA"/>
        </w:rPr>
      </w:pPr>
    </w:p>
    <w:p w14:paraId="5E7A9AAF" w14:textId="77777777" w:rsidR="00AD37F1" w:rsidRDefault="00AD37F1" w:rsidP="00AD37F1">
      <w:pPr>
        <w:tabs>
          <w:tab w:val="left" w:pos="284"/>
        </w:tabs>
        <w:jc w:val="center"/>
        <w:rPr>
          <w:rFonts w:eastAsia="Arial Unicode MS"/>
          <w:b/>
          <w:bCs/>
        </w:rPr>
      </w:pPr>
      <w:r>
        <w:rPr>
          <w:b/>
          <w:bCs/>
        </w:rPr>
        <w:t>§ 13.</w:t>
      </w:r>
    </w:p>
    <w:p w14:paraId="208D0C89" w14:textId="07308A54" w:rsidR="00AD37F1" w:rsidRDefault="00AD37F1" w:rsidP="00AD37F1">
      <w:pPr>
        <w:pStyle w:val="Akapitzlist"/>
        <w:autoSpaceDN w:val="0"/>
        <w:ind w:left="0"/>
        <w:jc w:val="both"/>
        <w:rPr>
          <w:rFonts w:eastAsia="Times New Roman"/>
          <w:szCs w:val="24"/>
        </w:rPr>
      </w:pPr>
      <w:r>
        <w:rPr>
          <w:rFonts w:eastAsia="Calibri"/>
        </w:rPr>
        <w:t>1. Wykonawca oświadcza, że wypełnił obowiązek informacyjny względem osób fizycznych skierowanych do realizacji niniejszego zamówienia</w:t>
      </w:r>
      <w:r>
        <w:rPr>
          <w:rFonts w:eastAsia="Cambria"/>
          <w:color w:val="000000"/>
          <w:lang w:eastAsia="pl-PL" w:bidi="pl-PL"/>
        </w:rPr>
        <w:t xml:space="preserve"> </w:t>
      </w:r>
      <w:r>
        <w:rPr>
          <w:rFonts w:eastAsia="Calibri"/>
        </w:rPr>
        <w:t xml:space="preserve">oraz względem podwykonawców przewidziany w przepisach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 maja 2016 r., zwane dalej „RODO"), tj. że poinformował osoby skierowane do realizacji niniejszego zamówienia oraz podwykonawców, że ich dane osobowe w zakresie wskazanym w </w:t>
      </w:r>
      <w:r w:rsidR="00EF6292">
        <w:rPr>
          <w:rFonts w:eastAsia="Calibri"/>
        </w:rPr>
        <w:t xml:space="preserve">dziale 22 </w:t>
      </w:r>
      <w:r>
        <w:rPr>
          <w:rFonts w:eastAsia="Calibri"/>
        </w:rPr>
        <w:t>SWZ zostaną udostępnione Zamawiającemu w celu związanym z realizacją niniejszej umowy.</w:t>
      </w:r>
    </w:p>
    <w:p w14:paraId="5E2698E4" w14:textId="77777777" w:rsidR="00AD37F1" w:rsidRDefault="00AD37F1" w:rsidP="00AD37F1">
      <w:pPr>
        <w:pStyle w:val="Akapitzlist"/>
        <w:autoSpaceDN w:val="0"/>
        <w:ind w:left="0"/>
        <w:jc w:val="both"/>
        <w:rPr>
          <w:rFonts w:eastAsia="Times New Roman"/>
        </w:rPr>
      </w:pPr>
      <w:r>
        <w:rPr>
          <w:rFonts w:eastAsia="Times New Roman"/>
          <w:lang w:eastAsia="pl-PL"/>
        </w:rPr>
        <w:t>2. Zamawiający oświadcza, iż realizuje obowiązki Administratora Danych Osobowych określone w przepisach Rozporządzenia Parlamentu Europejskiego i Rady (UE) 2016/679 z dnia 27 kwietnia 2016 r. w sprawie ochrony osób fizycznych w związku z przetwarzaniem danych osobowych i w sprawie swobodnego przepływu takich danych oraz uchylenia dyrektywy 95/46/WE (</w:t>
      </w:r>
      <w:r>
        <w:rPr>
          <w:rFonts w:eastAsia="Calibri"/>
        </w:rPr>
        <w:t xml:space="preserve">ogólne rozporządzenie o ochronie danych, Dz. Urz. UE L 119 z 04.05.2016 r., </w:t>
      </w:r>
      <w:r>
        <w:rPr>
          <w:rFonts w:eastAsia="Times New Roman"/>
          <w:lang w:eastAsia="pl-PL"/>
        </w:rPr>
        <w:t>dalej: RODO) oraz wydanymi na jego podstawie krajowymi przepisami z zakresu ochrony danych osobowych.</w:t>
      </w:r>
    </w:p>
    <w:p w14:paraId="09C45AB8" w14:textId="77777777" w:rsidR="00AD37F1" w:rsidRDefault="00AD37F1" w:rsidP="00AD37F1">
      <w:pPr>
        <w:pStyle w:val="Akapitzlist"/>
        <w:autoSpaceDN w:val="0"/>
        <w:ind w:left="0"/>
        <w:jc w:val="both"/>
        <w:rPr>
          <w:rFonts w:eastAsia="Times New Roman"/>
        </w:rPr>
      </w:pPr>
      <w:r>
        <w:rPr>
          <w:rFonts w:eastAsia="Times New Roman"/>
          <w:lang w:eastAsia="pl-PL"/>
        </w:rPr>
        <w:t>3. Wykonawca zapewnia przestrzeganie zasad przetwarzania i ochrony danych osobowych zgodnie z przepisami RODO oraz wydanymi na jego podstawie krajowymi przepisami z zakresu ochrony danych osobowych.</w:t>
      </w:r>
    </w:p>
    <w:p w14:paraId="4CD8E9EF" w14:textId="77777777" w:rsidR="00AD37F1" w:rsidRDefault="00AD37F1" w:rsidP="00AD37F1">
      <w:pPr>
        <w:pStyle w:val="Akapitzlist"/>
        <w:autoSpaceDN w:val="0"/>
        <w:ind w:left="0"/>
        <w:jc w:val="both"/>
        <w:rPr>
          <w:rFonts w:eastAsia="Times New Roman"/>
        </w:rPr>
      </w:pPr>
      <w:r>
        <w:rPr>
          <w:rFonts w:eastAsia="Calibri"/>
        </w:rPr>
        <w:t>4. Zamawiający, w trybie art. 28 RODO powierza Wykonawcy dane osobowe, tj. dane osób wyznaczonych przez Zamawiającego do realizacji niniejszej umowy, wskazanych w  niniejszej umowie do przetwarzania, na zasadach i w celu określonym w niniejszej Umowie.</w:t>
      </w:r>
    </w:p>
    <w:p w14:paraId="38934C4B" w14:textId="77777777" w:rsidR="00AD37F1" w:rsidRDefault="00AD37F1" w:rsidP="00AD37F1">
      <w:pPr>
        <w:pStyle w:val="Akapitzlist"/>
        <w:autoSpaceDN w:val="0"/>
        <w:ind w:left="0"/>
        <w:jc w:val="both"/>
        <w:rPr>
          <w:rFonts w:eastAsia="Times New Roman"/>
        </w:rPr>
      </w:pPr>
      <w:r>
        <w:rPr>
          <w:rFonts w:eastAsia="Times New Roman"/>
          <w:lang w:eastAsia="pl-PL"/>
        </w:rPr>
        <w:t>5. Wykonawca będzie przetwarzał powierzone na podstawie umowy następujące rodzaje danych osobowych: dane zwykłe oraz dane dotyczące następujących kategorii osób - pracowników Zamawiającego - w postaci imion i nazwisk, numerów telefonów oraz adresów mailowych</w:t>
      </w:r>
      <w:r>
        <w:rPr>
          <w:rFonts w:eastAsia="Times New Roman"/>
          <w:color w:val="FF0000"/>
          <w:lang w:eastAsia="pl-PL"/>
        </w:rPr>
        <w:t>,</w:t>
      </w:r>
      <w:r>
        <w:rPr>
          <w:rFonts w:eastAsia="Times New Roman"/>
          <w:lang w:eastAsia="pl-PL"/>
        </w:rPr>
        <w:t xml:space="preserve"> wyłącznie w/w celu realizacji Umowy.</w:t>
      </w:r>
    </w:p>
    <w:p w14:paraId="05E2A441" w14:textId="77777777" w:rsidR="00AD37F1" w:rsidRDefault="00AD37F1" w:rsidP="00AD37F1">
      <w:pPr>
        <w:pStyle w:val="Akapitzlist"/>
        <w:autoSpaceDN w:val="0"/>
        <w:ind w:left="0"/>
        <w:jc w:val="both"/>
        <w:rPr>
          <w:rFonts w:eastAsia="Times New Roman"/>
        </w:rPr>
      </w:pPr>
      <w:r>
        <w:rPr>
          <w:rFonts w:eastAsia="Times New Roman"/>
          <w:lang w:eastAsia="pl-PL"/>
        </w:rPr>
        <w:t>6. Wykonawca zobowiązuje się przy przetwarzaniu danych osobowych podczas realizacji niniejszej Umowy do ich zabezpieczenia poprzez stosowanie odpowiednich środków technicznych i organizacyjnych, zapewniających adekwatny stopień bezpieczeństwa, odpowiadający ryzyku związanemu z przetwarzaniem danych osobowych, o którym mowa w art. 32 RODO oraz wydanych na jego podstawie krajowych przepisów z zakresu ochrony danych osobowych.</w:t>
      </w:r>
    </w:p>
    <w:p w14:paraId="62C3FE45" w14:textId="77777777" w:rsidR="00AD37F1" w:rsidRDefault="00AD37F1" w:rsidP="00AD37F1">
      <w:pPr>
        <w:pStyle w:val="Akapitzlist"/>
        <w:autoSpaceDN w:val="0"/>
        <w:ind w:left="0"/>
        <w:jc w:val="both"/>
        <w:rPr>
          <w:rFonts w:eastAsia="Times New Roman"/>
        </w:rPr>
      </w:pPr>
      <w:r>
        <w:rPr>
          <w:rFonts w:eastAsia="Calibri"/>
        </w:rPr>
        <w:t>7. Wykonawca zobowiązuje się dołożyć należytej staranności przy przetwarzaniu powierzonych danych osobowych.</w:t>
      </w:r>
    </w:p>
    <w:p w14:paraId="13FE80CD" w14:textId="77777777" w:rsidR="00AD37F1" w:rsidRDefault="00AD37F1" w:rsidP="00AD37F1">
      <w:pPr>
        <w:pStyle w:val="Akapitzlist"/>
        <w:autoSpaceDN w:val="0"/>
        <w:ind w:left="0"/>
        <w:jc w:val="both"/>
        <w:rPr>
          <w:rFonts w:eastAsia="Times New Roman"/>
        </w:rPr>
      </w:pPr>
      <w:r>
        <w:rPr>
          <w:rFonts w:eastAsia="Calibri"/>
        </w:rPr>
        <w:t>8. Wykonawca zobowiązuje się do nadania stosownych upoważnień do przetwarzania danych osobowych wszystkim osobom, które będą przetwarzały powierzone dane w celu realizacji niniejszej Umowy oraz będzie prowadził i aktualizował ich rejestr.</w:t>
      </w:r>
    </w:p>
    <w:p w14:paraId="259FE2E2" w14:textId="77777777" w:rsidR="00AD37F1" w:rsidRDefault="00AD37F1" w:rsidP="00AD37F1">
      <w:pPr>
        <w:pStyle w:val="Akapitzlist"/>
        <w:autoSpaceDN w:val="0"/>
        <w:ind w:left="0"/>
        <w:jc w:val="both"/>
        <w:rPr>
          <w:rFonts w:eastAsia="Times New Roman"/>
        </w:rPr>
      </w:pPr>
      <w:r>
        <w:rPr>
          <w:rFonts w:eastAsia="Times New Roman"/>
          <w:lang w:eastAsia="pl-PL"/>
        </w:rPr>
        <w:t>9. Wykonawca zobowiązuje się do zachowania w tajemnicy, o której mowa w art. 28 ust. 3 lit. b RODO, danych przetwarzanych w zakresie Umowy, a w szczególności nieudostępniania ich innym podmiotom, także w postaci zagregowanych danych statystycznych, zarówno podczas trwania Umowy, jak i po jej ustaniu.</w:t>
      </w:r>
    </w:p>
    <w:p w14:paraId="01CFCA9A" w14:textId="77777777" w:rsidR="00AD37F1" w:rsidRDefault="00AD37F1" w:rsidP="00AD37F1">
      <w:pPr>
        <w:pStyle w:val="Akapitzlist"/>
        <w:autoSpaceDN w:val="0"/>
        <w:ind w:left="0"/>
        <w:jc w:val="both"/>
        <w:rPr>
          <w:rFonts w:eastAsia="Times New Roman"/>
        </w:rPr>
      </w:pPr>
      <w:r>
        <w:rPr>
          <w:rFonts w:eastAsia="Calibri"/>
        </w:rPr>
        <w:t>10. Wykonawca może powierzyć dane osobowe do dalszego przetwarzania podwykonawcom jedynie w celu wykonania Umowy oraz po uzyskaniu uprzedniej zgody Zamawiającego, w formie pisemnej pod rygorem nieważności.</w:t>
      </w:r>
    </w:p>
    <w:p w14:paraId="1B9C28E6" w14:textId="77777777" w:rsidR="00AD37F1" w:rsidRDefault="00AD37F1" w:rsidP="00AD37F1">
      <w:pPr>
        <w:pStyle w:val="Akapitzlist"/>
        <w:autoSpaceDN w:val="0"/>
        <w:ind w:left="0"/>
        <w:jc w:val="both"/>
        <w:rPr>
          <w:rFonts w:eastAsia="Times New Roman"/>
        </w:rPr>
      </w:pPr>
      <w:r>
        <w:rPr>
          <w:rFonts w:eastAsia="Calibri"/>
        </w:rPr>
        <w:t>11. Podwykonawca, o którym mowa w ust. 10, winien spełniać te same wymogi i obowiązki, jakie zostały nałożone na Wykonawcę w niniejszej Umowie, w szczególności w zakresie gwarancji ochrony powierzonych danych osobowych.</w:t>
      </w:r>
    </w:p>
    <w:p w14:paraId="50D9C6D0" w14:textId="77777777" w:rsidR="00AD37F1" w:rsidRDefault="00AD37F1" w:rsidP="00AD37F1">
      <w:pPr>
        <w:pStyle w:val="Akapitzlist"/>
        <w:autoSpaceDN w:val="0"/>
        <w:ind w:left="0"/>
        <w:jc w:val="both"/>
        <w:rPr>
          <w:rFonts w:eastAsia="Times New Roman"/>
        </w:rPr>
      </w:pPr>
      <w:r>
        <w:rPr>
          <w:rFonts w:eastAsia="Calibri"/>
        </w:rPr>
        <w:t>12. Wykonawca ponosi wobec Zamawiającego pełną odpowiedzialność za niewywiązywanie przez podwykonawcę ze spoczywających na nim obowiązków ochrony danych.</w:t>
      </w:r>
    </w:p>
    <w:p w14:paraId="4DAD0070" w14:textId="77777777" w:rsidR="00AD37F1" w:rsidRDefault="00AD37F1" w:rsidP="00AD37F1">
      <w:pPr>
        <w:pStyle w:val="Akapitzlist"/>
        <w:autoSpaceDN w:val="0"/>
        <w:ind w:left="0"/>
        <w:jc w:val="both"/>
        <w:rPr>
          <w:rFonts w:eastAsia="Times New Roman"/>
        </w:rPr>
      </w:pPr>
      <w:r>
        <w:rPr>
          <w:rFonts w:eastAsia="Calibri"/>
        </w:rPr>
        <w:t>13. Przekazanie powierzonych danych do państwa trzeciego może nastąpić jedynie na pisemne polecenie Zamawiającego, chyba, że obowiązek taki nakłada na Wykonawcę prawo Unii lub prawo państwa członkowskiego, któremu podlega Wykonawca. W takim przypadku przed rozpoczęciem przetwarzania Wykonawca informuje Zamawiającego o tym obowiązku prawnym, o ile prawo to nie zabrania udzielania takiej informacji z uwagi na ważny interes publiczny.</w:t>
      </w:r>
    </w:p>
    <w:p w14:paraId="00F6B197" w14:textId="77777777" w:rsidR="00AD37F1" w:rsidRDefault="00AD37F1" w:rsidP="00AD37F1">
      <w:pPr>
        <w:pStyle w:val="Akapitzlist"/>
        <w:autoSpaceDN w:val="0"/>
        <w:ind w:left="0"/>
        <w:jc w:val="both"/>
        <w:rPr>
          <w:rFonts w:eastAsia="Times New Roman"/>
        </w:rPr>
      </w:pPr>
      <w:r>
        <w:rPr>
          <w:rFonts w:eastAsia="Calibri"/>
        </w:rPr>
        <w:t xml:space="preserve">14. Wykonawca ponosi odpowiedzialność za przetwarzanie danych osobowych niezgodnie z treścią Umowy, RODO lub </w:t>
      </w:r>
      <w:r>
        <w:rPr>
          <w:rFonts w:eastAsia="Times New Roman"/>
          <w:lang w:eastAsia="pl-PL"/>
        </w:rPr>
        <w:t>wydanymi na jego podstawie krajowymi przepisami z zakresu ochrony danych osobowych</w:t>
      </w:r>
      <w:r>
        <w:rPr>
          <w:rFonts w:eastAsia="Calibri"/>
        </w:rPr>
        <w:t xml:space="preserve">, a w szczególności za udostępnienie powierzonych do przetwarzania danych osobowych osobom nieupoważnionym. </w:t>
      </w:r>
    </w:p>
    <w:p w14:paraId="1307ACB9" w14:textId="77777777" w:rsidR="00AD37F1" w:rsidRDefault="00AD37F1" w:rsidP="00AD37F1">
      <w:pPr>
        <w:pStyle w:val="Akapitzlist"/>
        <w:autoSpaceDN w:val="0"/>
        <w:ind w:left="0"/>
        <w:jc w:val="both"/>
        <w:rPr>
          <w:rFonts w:eastAsia="Times New Roman"/>
        </w:rPr>
      </w:pPr>
      <w:r>
        <w:rPr>
          <w:rFonts w:eastAsia="Times New Roman"/>
          <w:lang w:eastAsia="pl-PL"/>
        </w:rPr>
        <w:t xml:space="preserve">15. Zamawiający zobowiązuje Wykonawcę do natychmiastowego, tj. bez zbędnej zwłoki, nie później jednak niż w ciągu 24 godzin, powiadomienia Zamawiającego o próbie lub fakcie naruszenia poufności danych osobowych przetwarzanych w wyniku realizacji Umowy. Zawiadomienie to powinno być dokonane w formie pisemnej lub mailowej. </w:t>
      </w:r>
    </w:p>
    <w:p w14:paraId="2879F7E5" w14:textId="77777777" w:rsidR="00AD37F1" w:rsidRDefault="00AD37F1" w:rsidP="00AD37F1">
      <w:pPr>
        <w:pStyle w:val="Akapitzlist"/>
        <w:autoSpaceDN w:val="0"/>
        <w:ind w:left="0"/>
        <w:jc w:val="both"/>
        <w:rPr>
          <w:rFonts w:eastAsia="Times New Roman"/>
        </w:rPr>
      </w:pPr>
      <w:r>
        <w:rPr>
          <w:rFonts w:eastAsia="Times New Roman"/>
          <w:lang w:eastAsia="pl-PL"/>
        </w:rPr>
        <w:t xml:space="preserve">16. Wykonawca na pisemne żądanie Administratora Danych Osobowych, umożliwi Zamawiającemu przeprowadzenie kontroli procesu przetwarzania i ochrony danych osobowych. Wykonawca zobowiązuje się, pod rygorem niezwłocznego rozwiązania Umowy, do usunięcia uchybień stwierdzonych podczas kontroli w terminie wskazanym przez Zamawiającego. </w:t>
      </w:r>
    </w:p>
    <w:p w14:paraId="6A27E47E" w14:textId="77777777" w:rsidR="00AD37F1" w:rsidRDefault="00AD37F1" w:rsidP="00AD37F1">
      <w:pPr>
        <w:pStyle w:val="Akapitzlist"/>
        <w:autoSpaceDN w:val="0"/>
        <w:ind w:left="0"/>
        <w:jc w:val="both"/>
        <w:rPr>
          <w:rFonts w:eastAsia="Times New Roman"/>
        </w:rPr>
      </w:pPr>
      <w:r>
        <w:rPr>
          <w:rFonts w:eastAsia="Calibri"/>
        </w:rPr>
        <w:t xml:space="preserve">17. Wykonawca po zakończeniu Umowy usunie wszelkie dane osobowe uzyskane na podstawie regulacji Umowy oraz wszelkie ich istniejące kopie w ciągu 7 dni. Po wykonaniu zobowiązania, o którym mowa w zdaniu poprzedzającym Wykonawca powiadomi Zamawiającego pisemne o fakcie usunięcia danych. </w:t>
      </w:r>
    </w:p>
    <w:p w14:paraId="1775A53B" w14:textId="77777777" w:rsidR="00AD37F1" w:rsidRDefault="00AD37F1" w:rsidP="00AD37F1">
      <w:pPr>
        <w:pStyle w:val="Akapitzlist"/>
        <w:autoSpaceDN w:val="0"/>
        <w:ind w:left="0"/>
        <w:jc w:val="both"/>
        <w:rPr>
          <w:rFonts w:eastAsia="Times New Roman"/>
          <w:lang w:eastAsia="pl-PL"/>
        </w:rPr>
      </w:pPr>
      <w:r>
        <w:rPr>
          <w:rFonts w:eastAsia="Times New Roman"/>
          <w:lang w:eastAsia="pl-PL"/>
        </w:rPr>
        <w:t>18. Zamawiający zastrzega sobie możliwość rozwiązania umowy w przypadku stwierdzenia naruszenia przez Wykonawcę warunków bezpieczeństwa i ochrony danych osobowych.</w:t>
      </w:r>
    </w:p>
    <w:p w14:paraId="1750965D" w14:textId="77777777" w:rsidR="00AD37F1" w:rsidRDefault="00AD37F1" w:rsidP="00AD37F1">
      <w:pPr>
        <w:pStyle w:val="Akapitzlist"/>
        <w:autoSpaceDN w:val="0"/>
        <w:ind w:left="0"/>
        <w:jc w:val="both"/>
        <w:rPr>
          <w:rFonts w:eastAsia="Times New Roman"/>
          <w:lang w:eastAsia="pl-PL"/>
        </w:rPr>
      </w:pPr>
    </w:p>
    <w:p w14:paraId="09A51DAB" w14:textId="77777777" w:rsidR="00AD37F1" w:rsidRDefault="00AD37F1" w:rsidP="00AD37F1">
      <w:pPr>
        <w:jc w:val="center"/>
        <w:rPr>
          <w:rFonts w:eastAsia="Arial Unicode MS"/>
          <w:b/>
          <w:bCs/>
          <w:lang w:eastAsia="ar-SA"/>
        </w:rPr>
      </w:pPr>
      <w:r>
        <w:rPr>
          <w:b/>
          <w:bCs/>
        </w:rPr>
        <w:t>§ 14.</w:t>
      </w:r>
    </w:p>
    <w:p w14:paraId="1E6FDF39" w14:textId="77777777" w:rsidR="00AD37F1" w:rsidRDefault="00AD37F1" w:rsidP="00AD37F1">
      <w:pPr>
        <w:jc w:val="both"/>
      </w:pPr>
      <w:r>
        <w:t xml:space="preserve">W sprawach nieuregulowanych niniejszą umową będą miały zastosowanie przepisy Kodeksu Cywilnego, przepisy ustawy Prawo zamówień publicznych oraz inne przepisy powszechnie obowiązujące w danym zakresie. </w:t>
      </w:r>
    </w:p>
    <w:p w14:paraId="44D346BA" w14:textId="77777777" w:rsidR="00AD37F1" w:rsidRDefault="00AD37F1" w:rsidP="00AD37F1">
      <w:pPr>
        <w:jc w:val="both"/>
      </w:pPr>
    </w:p>
    <w:p w14:paraId="784D302C" w14:textId="77777777" w:rsidR="00AD37F1" w:rsidRDefault="00AD37F1" w:rsidP="00AD37F1">
      <w:pPr>
        <w:jc w:val="center"/>
        <w:rPr>
          <w:b/>
          <w:szCs w:val="24"/>
        </w:rPr>
      </w:pPr>
      <w:r>
        <w:rPr>
          <w:b/>
        </w:rPr>
        <w:t>§ 15.</w:t>
      </w:r>
    </w:p>
    <w:p w14:paraId="443E09AF" w14:textId="77777777" w:rsidR="00AD37F1" w:rsidRDefault="00AD37F1" w:rsidP="00AD37F1">
      <w:pPr>
        <w:tabs>
          <w:tab w:val="left" w:pos="1698"/>
        </w:tabs>
        <w:jc w:val="both"/>
      </w:pPr>
      <w:r>
        <w:t>1. Ewentualne spory mogące wyniknąć w toku realizacji niniejszej umowy strony poddają pod rozstrzygnięcie Sądu właściwego miejscowo ze względu na siedzibę Zamawiającego.</w:t>
      </w:r>
    </w:p>
    <w:p w14:paraId="1B06689A" w14:textId="77777777" w:rsidR="00AD37F1" w:rsidRDefault="00AD37F1" w:rsidP="00AD37F1">
      <w:pPr>
        <w:pStyle w:val="Tekstpodstawowywcity"/>
        <w:ind w:left="357" w:hanging="357"/>
        <w:rPr>
          <w:sz w:val="22"/>
          <w:szCs w:val="22"/>
        </w:rPr>
      </w:pPr>
      <w:r>
        <w:rPr>
          <w:sz w:val="22"/>
          <w:szCs w:val="22"/>
        </w:rPr>
        <w:t>2. Zmiany niniejszej umowy wymagają dla swej ważności formy pisemnej pod rygorem nieważności.</w:t>
      </w:r>
    </w:p>
    <w:p w14:paraId="5FE7903E" w14:textId="77777777" w:rsidR="00AD37F1" w:rsidRDefault="00AD37F1" w:rsidP="00AD37F1">
      <w:pPr>
        <w:tabs>
          <w:tab w:val="left" w:pos="1698"/>
        </w:tabs>
        <w:jc w:val="both"/>
        <w:rPr>
          <w:szCs w:val="24"/>
        </w:rPr>
      </w:pPr>
      <w:r>
        <w:t>3. Wykonawca zobowiązuje się do powiadamiania Zamawiającego w terminie 14 dni o każdej zmianie adresu, nazwy firmy oraz wszelkich zmianach związanych z jego statusem prawnym.</w:t>
      </w:r>
    </w:p>
    <w:p w14:paraId="5195927C" w14:textId="77777777" w:rsidR="00AD37F1" w:rsidRDefault="00AD37F1" w:rsidP="00AD37F1">
      <w:pPr>
        <w:tabs>
          <w:tab w:val="left" w:pos="1698"/>
        </w:tabs>
        <w:jc w:val="both"/>
      </w:pPr>
      <w:r>
        <w:t>4. Zamawiający zastrzega sobie, że pisma kierowane do Wykonawcy na ostatni znany mu adres uważa się za skutecznie doręczone z dniem powtórnego zawiadomienia o możliwości odbioru pisma, albo zwrotu przez pocztę z adnotacją o nieskuteczności doręczenia.</w:t>
      </w:r>
    </w:p>
    <w:p w14:paraId="72217177" w14:textId="77777777" w:rsidR="00AD37F1" w:rsidRDefault="00AD37F1" w:rsidP="00AD37F1">
      <w:pPr>
        <w:tabs>
          <w:tab w:val="left" w:pos="1698"/>
        </w:tabs>
        <w:jc w:val="both"/>
      </w:pPr>
    </w:p>
    <w:p w14:paraId="080ADAF2" w14:textId="77777777" w:rsidR="00AD37F1" w:rsidRDefault="00AD37F1" w:rsidP="00AD37F1">
      <w:pPr>
        <w:tabs>
          <w:tab w:val="left" w:pos="1698"/>
        </w:tabs>
        <w:jc w:val="both"/>
      </w:pPr>
    </w:p>
    <w:p w14:paraId="237E1B01" w14:textId="77777777" w:rsidR="00AD37F1" w:rsidRDefault="00AD37F1" w:rsidP="00AD37F1">
      <w:pPr>
        <w:jc w:val="center"/>
        <w:rPr>
          <w:b/>
          <w:bCs/>
        </w:rPr>
      </w:pPr>
      <w:r>
        <w:rPr>
          <w:b/>
          <w:bCs/>
        </w:rPr>
        <w:t>§ 16.</w:t>
      </w:r>
    </w:p>
    <w:p w14:paraId="37DECBD5" w14:textId="77777777" w:rsidR="00AD37F1" w:rsidRDefault="00AD37F1" w:rsidP="00AD37F1">
      <w:pPr>
        <w:jc w:val="both"/>
      </w:pPr>
      <w:r>
        <w:t>1. Umowa wchodzi w życie z dniem jej podpisania przez obie strony.</w:t>
      </w:r>
    </w:p>
    <w:p w14:paraId="793E7561" w14:textId="77777777" w:rsidR="00AD37F1" w:rsidRDefault="00AD37F1" w:rsidP="00AD37F1">
      <w:pPr>
        <w:rPr>
          <w:szCs w:val="24"/>
        </w:rPr>
      </w:pPr>
      <w:r>
        <w:t>2. Umowa została zawarta w dwóch jednobrzmiących egzemplarzach, po jednym dla każdej ze stron.</w:t>
      </w:r>
    </w:p>
    <w:p w14:paraId="6C2A039F" w14:textId="77777777" w:rsidR="00AD37F1" w:rsidRDefault="00AD37F1" w:rsidP="00AD37F1">
      <w:pPr>
        <w:jc w:val="both"/>
        <w:rPr>
          <w:i/>
          <w:iCs/>
        </w:rPr>
      </w:pPr>
      <w:r>
        <w:t xml:space="preserve">3. Integralną cześć umowy stanowi </w:t>
      </w:r>
      <w:r>
        <w:rPr>
          <w:i/>
          <w:iCs/>
        </w:rPr>
        <w:t xml:space="preserve">Specyfikacja Warunków Zamówienia, Oferta Wykonawcy wraz z kosztorysem ofertowym i harmonogramem rzeczowo – finansowym. </w:t>
      </w:r>
    </w:p>
    <w:p w14:paraId="22D9CE7E" w14:textId="77777777" w:rsidR="00AD37F1" w:rsidRDefault="00AD37F1" w:rsidP="00AD37F1">
      <w:pPr>
        <w:jc w:val="both"/>
        <w:rPr>
          <w:sz w:val="20"/>
          <w:szCs w:val="20"/>
        </w:rPr>
      </w:pPr>
    </w:p>
    <w:p w14:paraId="18D388A0" w14:textId="77777777" w:rsidR="00AD37F1" w:rsidRDefault="00AD37F1" w:rsidP="00AD37F1">
      <w:pPr>
        <w:jc w:val="both"/>
        <w:rPr>
          <w:sz w:val="20"/>
          <w:szCs w:val="20"/>
        </w:rPr>
      </w:pPr>
    </w:p>
    <w:p w14:paraId="062D153B" w14:textId="77777777" w:rsidR="00AD37F1" w:rsidRDefault="00AD37F1" w:rsidP="00AD37F1">
      <w:pPr>
        <w:jc w:val="both"/>
        <w:rPr>
          <w:sz w:val="20"/>
          <w:szCs w:val="20"/>
        </w:rPr>
      </w:pPr>
      <w:r>
        <w:rPr>
          <w:sz w:val="20"/>
          <w:szCs w:val="20"/>
        </w:rPr>
        <w:tab/>
        <w:t>ZAMAWIAJĄCY                                                                                                  WYKONAWCA</w:t>
      </w:r>
    </w:p>
    <w:p w14:paraId="291025A4" w14:textId="77777777" w:rsidR="00566F12" w:rsidRDefault="00566F12" w:rsidP="004A2195">
      <w:pPr>
        <w:spacing w:after="0"/>
        <w:ind w:left="360"/>
        <w:jc w:val="both"/>
        <w:rPr>
          <w:b/>
          <w:bCs/>
        </w:rPr>
      </w:pPr>
    </w:p>
    <w:p w14:paraId="6B80BB59" w14:textId="77777777" w:rsidR="00566F12" w:rsidRDefault="00566F12" w:rsidP="004A2195">
      <w:pPr>
        <w:spacing w:after="0"/>
        <w:ind w:left="360"/>
        <w:jc w:val="both"/>
        <w:rPr>
          <w:b/>
          <w:bCs/>
        </w:rPr>
      </w:pPr>
    </w:p>
    <w:p w14:paraId="44A03D11" w14:textId="77777777" w:rsidR="00566F12" w:rsidRDefault="00566F12" w:rsidP="004A2195">
      <w:pPr>
        <w:spacing w:after="0"/>
        <w:ind w:left="360"/>
        <w:jc w:val="both"/>
        <w:rPr>
          <w:b/>
          <w:bCs/>
        </w:rPr>
      </w:pPr>
    </w:p>
    <w:p w14:paraId="52539934" w14:textId="77777777" w:rsidR="00566F12" w:rsidRDefault="00566F12" w:rsidP="004A2195">
      <w:pPr>
        <w:spacing w:after="0"/>
        <w:ind w:left="360"/>
        <w:jc w:val="both"/>
        <w:rPr>
          <w:b/>
          <w:bCs/>
        </w:rPr>
      </w:pPr>
    </w:p>
    <w:p w14:paraId="6C294C89" w14:textId="77777777" w:rsidR="00566F12" w:rsidRDefault="00566F12" w:rsidP="004A2195">
      <w:pPr>
        <w:spacing w:after="0"/>
        <w:ind w:left="360"/>
        <w:jc w:val="both"/>
        <w:rPr>
          <w:b/>
          <w:bCs/>
        </w:rPr>
      </w:pPr>
    </w:p>
    <w:p w14:paraId="076A0C26" w14:textId="77777777" w:rsidR="00566F12" w:rsidRDefault="00566F12" w:rsidP="004A2195">
      <w:pPr>
        <w:spacing w:after="0"/>
        <w:ind w:left="360"/>
        <w:jc w:val="both"/>
        <w:rPr>
          <w:b/>
          <w:bCs/>
        </w:rPr>
      </w:pPr>
    </w:p>
    <w:p w14:paraId="0A60C255" w14:textId="77777777" w:rsidR="00566F12" w:rsidRDefault="00566F12" w:rsidP="004A2195">
      <w:pPr>
        <w:spacing w:after="0"/>
        <w:ind w:left="360"/>
        <w:jc w:val="both"/>
        <w:rPr>
          <w:b/>
          <w:bCs/>
        </w:rPr>
      </w:pPr>
    </w:p>
    <w:p w14:paraId="3D0BF705" w14:textId="77777777" w:rsidR="00566F12" w:rsidRDefault="00566F12" w:rsidP="004A2195">
      <w:pPr>
        <w:spacing w:after="0"/>
        <w:ind w:left="360"/>
        <w:jc w:val="both"/>
        <w:rPr>
          <w:b/>
          <w:bCs/>
        </w:rPr>
      </w:pPr>
    </w:p>
    <w:p w14:paraId="0F1040E1" w14:textId="77777777" w:rsidR="00566F12" w:rsidRDefault="00566F12" w:rsidP="004A2195">
      <w:pPr>
        <w:spacing w:after="0"/>
        <w:ind w:left="360"/>
        <w:jc w:val="both"/>
        <w:rPr>
          <w:b/>
          <w:bCs/>
        </w:rPr>
      </w:pPr>
    </w:p>
    <w:p w14:paraId="7D95A4D7" w14:textId="77777777" w:rsidR="00566F12" w:rsidRDefault="00566F12" w:rsidP="004A2195">
      <w:pPr>
        <w:spacing w:after="0"/>
        <w:ind w:left="360"/>
        <w:jc w:val="both"/>
        <w:rPr>
          <w:b/>
          <w:bCs/>
        </w:rPr>
      </w:pPr>
    </w:p>
    <w:p w14:paraId="70E1D9A4" w14:textId="77777777" w:rsidR="00566F12" w:rsidRDefault="00566F12" w:rsidP="004A2195">
      <w:pPr>
        <w:spacing w:after="0"/>
        <w:ind w:left="360"/>
        <w:jc w:val="both"/>
        <w:rPr>
          <w:b/>
          <w:bCs/>
        </w:rPr>
      </w:pPr>
    </w:p>
    <w:p w14:paraId="23676D6E" w14:textId="77777777" w:rsidR="00566F12" w:rsidRDefault="00566F12" w:rsidP="004A2195">
      <w:pPr>
        <w:spacing w:after="0"/>
        <w:ind w:left="360"/>
        <w:jc w:val="both"/>
        <w:rPr>
          <w:b/>
          <w:bCs/>
        </w:rPr>
      </w:pPr>
    </w:p>
    <w:p w14:paraId="51DDCA62" w14:textId="77777777" w:rsidR="00566F12" w:rsidRDefault="00566F12" w:rsidP="004A2195">
      <w:pPr>
        <w:spacing w:after="0"/>
        <w:ind w:left="360"/>
        <w:jc w:val="both"/>
        <w:rPr>
          <w:b/>
          <w:bCs/>
        </w:rPr>
      </w:pPr>
    </w:p>
    <w:p w14:paraId="4D772012" w14:textId="77777777" w:rsidR="006B4DAE" w:rsidRPr="006B4DAE" w:rsidRDefault="006B4DAE" w:rsidP="006B4DAE">
      <w:pPr>
        <w:shd w:val="clear" w:color="auto" w:fill="FFFFFF"/>
        <w:spacing w:after="60" w:line="240" w:lineRule="auto"/>
        <w:jc w:val="both"/>
        <w:rPr>
          <w:rFonts w:ascii="Calibri" w:eastAsia="Times New Roman" w:hAnsi="Calibri" w:cs="Calibri"/>
          <w:b/>
          <w:color w:val="222222"/>
          <w:sz w:val="21"/>
          <w:szCs w:val="21"/>
          <w:lang w:eastAsia="pl-PL"/>
        </w:rPr>
      </w:pPr>
      <w:bookmarkStart w:id="2" w:name="_GoBack"/>
      <w:bookmarkEnd w:id="2"/>
      <w:r w:rsidRPr="006B4DAE">
        <w:rPr>
          <w:rFonts w:ascii="Calibri" w:eastAsia="Times New Roman" w:hAnsi="Calibri" w:cs="Calibri"/>
          <w:b/>
          <w:color w:val="222222"/>
          <w:sz w:val="21"/>
          <w:szCs w:val="21"/>
          <w:lang w:eastAsia="pl-PL"/>
        </w:rPr>
        <w:t>Klauzula informacyjna dla reprezentantów spółek np. członków zarządu (organów spółek, stowarzyszeń) bądź osób uprawnionych do składania oświadczeń w imieniu określonego podmiotu, którzy zawarli umowę w imieniu podmiotu</w:t>
      </w:r>
    </w:p>
    <w:p w14:paraId="6E162123" w14:textId="77777777" w:rsidR="006B4DAE" w:rsidRPr="006B4DAE" w:rsidRDefault="006B4DAE" w:rsidP="006B4DAE">
      <w:pPr>
        <w:shd w:val="clear" w:color="auto" w:fill="FFFFFF"/>
        <w:spacing w:after="60" w:line="240" w:lineRule="auto"/>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 xml:space="preserve">W związku z zapisami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w:t>
      </w:r>
    </w:p>
    <w:p w14:paraId="62022A4F" w14:textId="77777777" w:rsidR="006B4DAE" w:rsidRPr="006B4DAE" w:rsidRDefault="006B4DAE" w:rsidP="002C6BB7">
      <w:pPr>
        <w:numPr>
          <w:ilvl w:val="0"/>
          <w:numId w:val="56"/>
        </w:numPr>
        <w:shd w:val="clear" w:color="auto" w:fill="FFFFFF"/>
        <w:suppressAutoHyphens/>
        <w:spacing w:after="60" w:line="240" w:lineRule="auto"/>
        <w:jc w:val="both"/>
        <w:rPr>
          <w:rFonts w:ascii="Calibri" w:eastAsia="Times New Roman" w:hAnsi="Calibri" w:cs="Calibri"/>
          <w:b/>
          <w:bCs/>
          <w:color w:val="222222"/>
          <w:sz w:val="21"/>
          <w:szCs w:val="21"/>
          <w:lang w:eastAsia="pl-PL"/>
        </w:rPr>
      </w:pPr>
      <w:r w:rsidRPr="006B4DAE">
        <w:rPr>
          <w:rFonts w:ascii="Calibri" w:eastAsia="Times New Roman" w:hAnsi="Calibri" w:cs="Calibri"/>
          <w:color w:val="222222"/>
          <w:sz w:val="21"/>
          <w:szCs w:val="21"/>
          <w:lang w:eastAsia="pl-PL"/>
        </w:rPr>
        <w:t>Administratorem Państwa danych osobowych jest</w:t>
      </w:r>
      <w:r w:rsidRPr="006B4DAE">
        <w:rPr>
          <w:rFonts w:ascii="Times New Roman" w:eastAsia="Times New Roman" w:hAnsi="Times New Roman" w:cs="Times New Roman"/>
          <w:sz w:val="21"/>
          <w:szCs w:val="21"/>
          <w:lang w:eastAsia="pl-PL"/>
        </w:rPr>
        <w:t xml:space="preserve"> </w:t>
      </w:r>
      <w:r w:rsidRPr="006B4DAE">
        <w:rPr>
          <w:rFonts w:ascii="Calibri" w:eastAsia="Times New Roman" w:hAnsi="Calibri" w:cs="Calibri"/>
          <w:b/>
          <w:bCs/>
          <w:color w:val="222222"/>
          <w:sz w:val="21"/>
          <w:szCs w:val="21"/>
          <w:lang w:eastAsia="pl-PL"/>
        </w:rPr>
        <w:t>Wójt Gminy Pokrzywnica, Aleja Jana Pawła II 1, 06-121 Pokrzywnica, tel.: 23 691 87 21</w:t>
      </w:r>
    </w:p>
    <w:p w14:paraId="081DF670" w14:textId="77777777" w:rsidR="006B4DAE" w:rsidRPr="006B4DAE" w:rsidRDefault="006B4DAE" w:rsidP="002C6BB7">
      <w:pPr>
        <w:numPr>
          <w:ilvl w:val="0"/>
          <w:numId w:val="56"/>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2.</w:t>
      </w:r>
      <w:r w:rsidRPr="006B4DAE">
        <w:rPr>
          <w:rFonts w:ascii="Calibri" w:eastAsia="Times New Roman" w:hAnsi="Calibri" w:cs="Calibri"/>
          <w:color w:val="222222"/>
          <w:sz w:val="21"/>
          <w:szCs w:val="21"/>
          <w:lang w:eastAsia="pl-PL"/>
        </w:rPr>
        <w:tab/>
        <w:t xml:space="preserve">Informujemy, że na mocy art. 37 ust. 1 lit. a) RODO Administrator wyznaczył Inspektora Ochrony Danych (IOD), który w jego imieniu nadzoruje sferę przetwarzania danych osobowych. Z IOD można kontaktować się pod adresem mail: </w:t>
      </w:r>
      <w:hyperlink r:id="rId9" w:history="1">
        <w:r w:rsidRPr="006B4DAE">
          <w:rPr>
            <w:rFonts w:ascii="Calibri" w:eastAsia="Times New Roman" w:hAnsi="Calibri" w:cs="Calibri"/>
            <w:color w:val="0563C1"/>
            <w:sz w:val="21"/>
            <w:szCs w:val="21"/>
            <w:u w:val="single"/>
            <w:lang w:eastAsia="pl-PL"/>
          </w:rPr>
          <w:t>iod@pokrzywnica.pl</w:t>
        </w:r>
      </w:hyperlink>
      <w:r w:rsidRPr="006B4DAE">
        <w:rPr>
          <w:rFonts w:ascii="Calibri" w:eastAsia="Times New Roman" w:hAnsi="Calibri" w:cs="Calibri"/>
          <w:color w:val="222222"/>
          <w:sz w:val="21"/>
          <w:szCs w:val="21"/>
          <w:lang w:eastAsia="pl-PL"/>
        </w:rPr>
        <w:t>.</w:t>
      </w:r>
    </w:p>
    <w:p w14:paraId="0083E315" w14:textId="77777777" w:rsidR="006B4DAE" w:rsidRPr="006B4DAE" w:rsidRDefault="006B4DAE" w:rsidP="002C6BB7">
      <w:pPr>
        <w:numPr>
          <w:ilvl w:val="0"/>
          <w:numId w:val="56"/>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Pani/Pana dane osobowe będą przetwarzane w celu :</w:t>
      </w:r>
    </w:p>
    <w:p w14:paraId="5EAB5F8A" w14:textId="48A1621F" w:rsidR="006B4DAE" w:rsidRPr="006B4DAE" w:rsidRDefault="006B4DAE" w:rsidP="002C6BB7">
      <w:pPr>
        <w:numPr>
          <w:ilvl w:val="0"/>
          <w:numId w:val="55"/>
        </w:numPr>
        <w:shd w:val="clear" w:color="auto" w:fill="FFFFFF"/>
        <w:suppressAutoHyphens/>
        <w:spacing w:after="60" w:line="240" w:lineRule="auto"/>
        <w:ind w:left="709" w:hanging="283"/>
        <w:jc w:val="both"/>
        <w:rPr>
          <w:rFonts w:ascii="Calibri" w:eastAsia="Times New Roman" w:hAnsi="Calibri" w:cs="Calibri"/>
          <w:b/>
          <w:bCs/>
          <w:color w:val="222222"/>
          <w:sz w:val="21"/>
          <w:szCs w:val="21"/>
          <w:lang w:eastAsia="pl-PL"/>
        </w:rPr>
      </w:pPr>
      <w:bookmarkStart w:id="3" w:name="_Hlk45106776"/>
      <w:r w:rsidRPr="006B4DAE">
        <w:rPr>
          <w:rFonts w:ascii="Calibri" w:eastAsia="Times New Roman" w:hAnsi="Calibri" w:cs="Calibri"/>
          <w:color w:val="222222"/>
          <w:sz w:val="21"/>
          <w:szCs w:val="21"/>
          <w:lang w:eastAsia="pl-PL"/>
        </w:rPr>
        <w:t xml:space="preserve">zawarcia i realizacji Umowy Nr ………………… z dnia …………………. r.  dotyczącej zadania pn. </w:t>
      </w:r>
      <w:r w:rsidRPr="006B4DAE">
        <w:rPr>
          <w:rFonts w:ascii="Calibri" w:eastAsia="Times New Roman" w:hAnsi="Calibri" w:cs="Calibri"/>
          <w:b/>
          <w:bCs/>
          <w:color w:val="222222"/>
          <w:sz w:val="21"/>
          <w:szCs w:val="21"/>
          <w:lang w:eastAsia="pl-PL"/>
        </w:rPr>
        <w:t>„</w:t>
      </w:r>
      <w:r w:rsidR="00E6622C" w:rsidRPr="00E6622C">
        <w:rPr>
          <w:rFonts w:ascii="Calibri" w:eastAsia="Times New Roman" w:hAnsi="Calibri" w:cs="Calibri"/>
          <w:b/>
          <w:bCs/>
          <w:i/>
          <w:color w:val="222222"/>
          <w:sz w:val="21"/>
          <w:szCs w:val="21"/>
          <w:lang w:eastAsia="pl-PL"/>
        </w:rPr>
        <w:t>Przebudowa drogi gminnej relacji Dzierżenin - Trzepowo</w:t>
      </w:r>
      <w:r w:rsidRPr="006B4DAE">
        <w:rPr>
          <w:rFonts w:ascii="Calibri" w:eastAsia="Times New Roman" w:hAnsi="Calibri" w:cs="Calibri"/>
          <w:b/>
          <w:bCs/>
          <w:color w:val="222222"/>
          <w:sz w:val="21"/>
          <w:szCs w:val="21"/>
          <w:lang w:eastAsia="pl-PL"/>
        </w:rPr>
        <w:t xml:space="preserve">” </w:t>
      </w:r>
      <w:r w:rsidRPr="006B4DAE">
        <w:rPr>
          <w:rFonts w:ascii="Calibri" w:eastAsia="Times New Roman" w:hAnsi="Calibri" w:cs="Calibri"/>
          <w:color w:val="222222"/>
          <w:sz w:val="21"/>
          <w:szCs w:val="21"/>
          <w:lang w:eastAsia="pl-PL"/>
        </w:rPr>
        <w:t xml:space="preserve"> (art. 6 ust. 1 lit. b RODO)</w:t>
      </w:r>
      <w:bookmarkEnd w:id="3"/>
      <w:r w:rsidRPr="006B4DAE">
        <w:rPr>
          <w:rFonts w:ascii="Calibri" w:eastAsia="Times New Roman" w:hAnsi="Calibri" w:cs="Calibri"/>
          <w:color w:val="222222"/>
          <w:sz w:val="21"/>
          <w:szCs w:val="21"/>
          <w:lang w:eastAsia="pl-PL"/>
        </w:rPr>
        <w:t xml:space="preserve">,   </w:t>
      </w:r>
    </w:p>
    <w:p w14:paraId="6F7D12D7" w14:textId="77777777" w:rsidR="006B4DAE" w:rsidRPr="006B4DAE" w:rsidRDefault="006B4DAE" w:rsidP="002C6BB7">
      <w:pPr>
        <w:numPr>
          <w:ilvl w:val="0"/>
          <w:numId w:val="55"/>
        </w:numPr>
        <w:shd w:val="clear" w:color="auto" w:fill="FFFFFF"/>
        <w:suppressAutoHyphens/>
        <w:spacing w:after="60" w:line="240" w:lineRule="auto"/>
        <w:ind w:left="709" w:hanging="283"/>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ewentualnego ustalenia, dochodzenia lub obrony przed roszczeniami (art. 6 ust. 1 lit. e RODO),</w:t>
      </w:r>
    </w:p>
    <w:p w14:paraId="2C48A204" w14:textId="77777777" w:rsidR="006B4DAE" w:rsidRPr="006B4DAE" w:rsidRDefault="006B4DAE" w:rsidP="002C6BB7">
      <w:pPr>
        <w:numPr>
          <w:ilvl w:val="0"/>
          <w:numId w:val="55"/>
        </w:numPr>
        <w:shd w:val="clear" w:color="auto" w:fill="FFFFFF"/>
        <w:suppressAutoHyphens/>
        <w:spacing w:after="60" w:line="240" w:lineRule="auto"/>
        <w:ind w:left="709" w:hanging="283"/>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realizacji obowiązków prawnych Administratora wynikających z przepisów prawa w tym Ustawy z dnia 29 września 1994 r. o rachunkowości oraz przepisów o archiwizacji  (art.6 ust 1 lit. c RODO) .</w:t>
      </w:r>
    </w:p>
    <w:p w14:paraId="797C3A1B" w14:textId="77777777" w:rsidR="006B4DAE" w:rsidRPr="006B4DAE" w:rsidRDefault="006B4DAE" w:rsidP="002C6BB7">
      <w:pPr>
        <w:numPr>
          <w:ilvl w:val="0"/>
          <w:numId w:val="56"/>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Podanie przez Panią/Pana danych osobowych niezbędnych do realizacji zadań, o których mowa powyżej jest dobrowolne, jednak  ich niepodanie  skutkuje niemożnością podpisania umowy.</w:t>
      </w:r>
    </w:p>
    <w:p w14:paraId="2DCE2907" w14:textId="77777777" w:rsidR="006B4DAE" w:rsidRPr="006B4DAE" w:rsidRDefault="006B4DAE" w:rsidP="002C6BB7">
      <w:pPr>
        <w:numPr>
          <w:ilvl w:val="0"/>
          <w:numId w:val="56"/>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Administrator Danych przetwarza Państwa dane osobowe (imię, nazwisko, stanowisko, numer telefonu) w ściśle określonym, minimalnym zakresie niezbędnym do osiągnięcia celu, o  którym mowa powyżej.</w:t>
      </w:r>
    </w:p>
    <w:p w14:paraId="5908B7E6" w14:textId="77777777" w:rsidR="006B4DAE" w:rsidRPr="006B4DAE" w:rsidRDefault="006B4DAE" w:rsidP="002C6BB7">
      <w:pPr>
        <w:numPr>
          <w:ilvl w:val="0"/>
          <w:numId w:val="56"/>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 xml:space="preserve"> Administrator może przekazać/powierzyć Państwa dane innym instytucjom/ 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14:paraId="3E83E1E6" w14:textId="77777777" w:rsidR="006B4DAE" w:rsidRPr="006B4DAE" w:rsidRDefault="006B4DAE" w:rsidP="002C6BB7">
      <w:pPr>
        <w:numPr>
          <w:ilvl w:val="0"/>
          <w:numId w:val="56"/>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 xml:space="preserve">Dane osobowe przetwarzane przez Administratora przechowywane będą przez okres niezbędny do realizacji umowy  oraz zgodnie z terminami archiwizacji określonymi przez przepisy powszechnie obowiązującego prawa. </w:t>
      </w:r>
    </w:p>
    <w:p w14:paraId="647E0B3F" w14:textId="77777777" w:rsidR="006B4DAE" w:rsidRPr="006B4DAE" w:rsidRDefault="006B4DAE" w:rsidP="002C6BB7">
      <w:pPr>
        <w:numPr>
          <w:ilvl w:val="0"/>
          <w:numId w:val="56"/>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 xml:space="preserve">Przysługuje Pani/Panu, </w:t>
      </w:r>
      <w:r w:rsidRPr="006B4DAE">
        <w:rPr>
          <w:rFonts w:ascii="Calibri" w:eastAsia="Times New Roman" w:hAnsi="Calibri" w:cs="Calibri"/>
          <w:b/>
          <w:color w:val="222222"/>
          <w:sz w:val="21"/>
          <w:szCs w:val="21"/>
          <w:lang w:eastAsia="pl-PL"/>
        </w:rPr>
        <w:t>z wyjątkami zastrzeżonymi przepisami prawa</w:t>
      </w:r>
      <w:r w:rsidRPr="006B4DAE">
        <w:rPr>
          <w:rFonts w:ascii="Calibri" w:eastAsia="Times New Roman" w:hAnsi="Calibri" w:cs="Calibri"/>
          <w:color w:val="222222"/>
          <w:sz w:val="21"/>
          <w:szCs w:val="21"/>
          <w:lang w:eastAsia="pl-PL"/>
        </w:rPr>
        <w:t>, możliwość:</w:t>
      </w:r>
    </w:p>
    <w:p w14:paraId="52824FCB" w14:textId="77777777" w:rsidR="006B4DAE" w:rsidRPr="006B4DAE" w:rsidRDefault="006B4DAE" w:rsidP="002C6BB7">
      <w:pPr>
        <w:numPr>
          <w:ilvl w:val="0"/>
          <w:numId w:val="55"/>
        </w:numPr>
        <w:shd w:val="clear" w:color="auto" w:fill="FFFFFF"/>
        <w:suppressAutoHyphens/>
        <w:spacing w:after="60" w:line="240" w:lineRule="auto"/>
        <w:ind w:left="709" w:hanging="283"/>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dostępu do danych osobowych jej/jego dotyczących oraz otrzymania ich kopii;</w:t>
      </w:r>
    </w:p>
    <w:p w14:paraId="6C3C0BC4" w14:textId="77777777" w:rsidR="006B4DAE" w:rsidRPr="006B4DAE" w:rsidRDefault="006B4DAE" w:rsidP="002C6BB7">
      <w:pPr>
        <w:numPr>
          <w:ilvl w:val="0"/>
          <w:numId w:val="55"/>
        </w:numPr>
        <w:shd w:val="clear" w:color="auto" w:fill="FFFFFF"/>
        <w:suppressAutoHyphens/>
        <w:spacing w:after="60" w:line="240" w:lineRule="auto"/>
        <w:ind w:left="709" w:hanging="283"/>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żądania sprostowania danych osobowych;</w:t>
      </w:r>
    </w:p>
    <w:p w14:paraId="569C430E" w14:textId="77777777" w:rsidR="006B4DAE" w:rsidRPr="006B4DAE" w:rsidRDefault="006B4DAE" w:rsidP="002C6BB7">
      <w:pPr>
        <w:numPr>
          <w:ilvl w:val="0"/>
          <w:numId w:val="55"/>
        </w:numPr>
        <w:shd w:val="clear" w:color="auto" w:fill="FFFFFF"/>
        <w:suppressAutoHyphens/>
        <w:spacing w:after="60" w:line="240" w:lineRule="auto"/>
        <w:ind w:left="709" w:hanging="283"/>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usunięcia lub ograniczenia przetwarzania danych osobowych;</w:t>
      </w:r>
    </w:p>
    <w:p w14:paraId="43C55CCF" w14:textId="77777777" w:rsidR="006B4DAE" w:rsidRPr="006B4DAE" w:rsidRDefault="006B4DAE" w:rsidP="002C6BB7">
      <w:pPr>
        <w:numPr>
          <w:ilvl w:val="0"/>
          <w:numId w:val="55"/>
        </w:numPr>
        <w:shd w:val="clear" w:color="auto" w:fill="FFFFFF"/>
        <w:suppressAutoHyphens/>
        <w:spacing w:after="60" w:line="240" w:lineRule="auto"/>
        <w:ind w:left="709" w:hanging="283"/>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wniesienia sprzeciwu wobec przetwarzania danych osobowych.</w:t>
      </w:r>
    </w:p>
    <w:p w14:paraId="05863A2F" w14:textId="77777777" w:rsidR="006B4DAE" w:rsidRPr="006B4DAE" w:rsidRDefault="006B4DAE" w:rsidP="002C6BB7">
      <w:pPr>
        <w:numPr>
          <w:ilvl w:val="0"/>
          <w:numId w:val="56"/>
        </w:numPr>
        <w:shd w:val="clear" w:color="auto" w:fill="FFFFFF"/>
        <w:suppressAutoHyphens/>
        <w:spacing w:after="60" w:line="240" w:lineRule="auto"/>
        <w:ind w:left="357" w:hanging="357"/>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 xml:space="preserve">Z powyższych uprawnień można skorzystać w siedzibie Administratora, kierując korespondencję na adres Administratora lub drogą elektroniczną pisząc na adres: </w:t>
      </w:r>
      <w:r w:rsidRPr="006B4DAE">
        <w:rPr>
          <w:rFonts w:ascii="Times New Roman" w:eastAsia="Times New Roman" w:hAnsi="Times New Roman" w:cs="Times New Roman"/>
          <w:sz w:val="21"/>
          <w:szCs w:val="21"/>
          <w:lang w:eastAsia="pl-PL"/>
        </w:rPr>
        <w:t>iod@pokrzywnica.pl.</w:t>
      </w:r>
    </w:p>
    <w:p w14:paraId="0972CD68" w14:textId="77777777" w:rsidR="006B4DAE" w:rsidRPr="006B4DAE" w:rsidRDefault="006B4DAE" w:rsidP="002C6BB7">
      <w:pPr>
        <w:numPr>
          <w:ilvl w:val="0"/>
          <w:numId w:val="56"/>
        </w:numPr>
        <w:shd w:val="clear" w:color="auto" w:fill="FFFFFF"/>
        <w:suppressAutoHyphens/>
        <w:spacing w:after="60" w:line="240" w:lineRule="auto"/>
        <w:ind w:left="357" w:hanging="357"/>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Przysługuje Państwu prawo wniesienia skargi do organu nadzorczego na niezgodne z RODO przetwarzanie Państwa danych osobowych. Organem właściwym dla ww. skargi jest:</w:t>
      </w:r>
    </w:p>
    <w:p w14:paraId="143EC854" w14:textId="77777777" w:rsidR="006B4DAE" w:rsidRPr="006B4DAE" w:rsidRDefault="006B4DAE" w:rsidP="006B4DAE">
      <w:pPr>
        <w:shd w:val="clear" w:color="auto" w:fill="FFFFFF"/>
        <w:spacing w:after="60" w:line="240" w:lineRule="auto"/>
        <w:ind w:firstLine="357"/>
        <w:jc w:val="both"/>
        <w:rPr>
          <w:rFonts w:ascii="Calibri" w:eastAsia="Times New Roman" w:hAnsi="Calibri" w:cs="Calibri"/>
          <w:b/>
          <w:color w:val="222222"/>
          <w:sz w:val="21"/>
          <w:szCs w:val="21"/>
          <w:lang w:eastAsia="pl-PL"/>
        </w:rPr>
      </w:pPr>
      <w:r w:rsidRPr="006B4DAE">
        <w:rPr>
          <w:rFonts w:ascii="Calibri" w:eastAsia="Times New Roman" w:hAnsi="Calibri" w:cs="Calibri"/>
          <w:b/>
          <w:color w:val="222222"/>
          <w:sz w:val="21"/>
          <w:szCs w:val="21"/>
          <w:lang w:eastAsia="pl-PL"/>
        </w:rPr>
        <w:t>Prezes Urzędu Ochrony Danych Osobowych, ul. Stawki 2, 00-193 Warszawa</w:t>
      </w:r>
    </w:p>
    <w:p w14:paraId="4798052C" w14:textId="77777777" w:rsidR="006B4DAE" w:rsidRPr="006B4DAE" w:rsidRDefault="006B4DAE" w:rsidP="002C6BB7">
      <w:pPr>
        <w:numPr>
          <w:ilvl w:val="0"/>
          <w:numId w:val="56"/>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Przetwarzanie danych osobowych nie podlega zautomatyzowanemu podejmowaniu decyzji oraz profilowaniu.</w:t>
      </w:r>
    </w:p>
    <w:p w14:paraId="2E0B4DD7" w14:textId="77777777" w:rsidR="006B4DAE" w:rsidRPr="006B4DAE" w:rsidRDefault="006B4DAE" w:rsidP="002C6BB7">
      <w:pPr>
        <w:numPr>
          <w:ilvl w:val="0"/>
          <w:numId w:val="56"/>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B4DAE">
        <w:rPr>
          <w:rFonts w:ascii="Calibri" w:eastAsia="Times New Roman" w:hAnsi="Calibri" w:cs="Calibri"/>
          <w:color w:val="222222"/>
          <w:sz w:val="21"/>
          <w:szCs w:val="21"/>
          <w:lang w:eastAsia="pl-PL"/>
        </w:rPr>
        <w:t>Dane nie będą przekazywane do państw trzecich ani organizacji międzynarodowych.</w:t>
      </w:r>
    </w:p>
    <w:p w14:paraId="02B5F751" w14:textId="77777777" w:rsidR="006B4DAE" w:rsidRPr="006B4DAE" w:rsidRDefault="006B4DAE" w:rsidP="006B4DAE">
      <w:pPr>
        <w:shd w:val="clear" w:color="auto" w:fill="FFFFFF"/>
        <w:spacing w:after="60" w:line="240" w:lineRule="auto"/>
        <w:jc w:val="both"/>
        <w:rPr>
          <w:rFonts w:ascii="Calibri" w:eastAsia="Times New Roman" w:hAnsi="Calibri" w:cs="Calibri"/>
          <w:b/>
          <w:color w:val="222222"/>
          <w:lang w:eastAsia="pl-PL"/>
        </w:rPr>
      </w:pPr>
    </w:p>
    <w:p w14:paraId="19DD9979" w14:textId="77777777" w:rsidR="006B4DAE" w:rsidRDefault="006B4DAE" w:rsidP="006B4DAE">
      <w:pPr>
        <w:shd w:val="clear" w:color="auto" w:fill="FFFFFF"/>
        <w:spacing w:after="60" w:line="240" w:lineRule="auto"/>
        <w:jc w:val="both"/>
        <w:rPr>
          <w:rFonts w:ascii="Calibri" w:eastAsia="Times New Roman" w:hAnsi="Calibri" w:cs="Calibri"/>
          <w:b/>
          <w:color w:val="222222"/>
          <w:lang w:eastAsia="pl-PL"/>
        </w:rPr>
      </w:pPr>
    </w:p>
    <w:p w14:paraId="7F546F10" w14:textId="77777777" w:rsidR="006B4DAE" w:rsidRDefault="006B4DAE" w:rsidP="006B4DAE">
      <w:pPr>
        <w:shd w:val="clear" w:color="auto" w:fill="FFFFFF"/>
        <w:spacing w:after="60" w:line="240" w:lineRule="auto"/>
        <w:jc w:val="both"/>
        <w:rPr>
          <w:rFonts w:ascii="Calibri" w:eastAsia="Times New Roman" w:hAnsi="Calibri" w:cs="Calibri"/>
          <w:b/>
          <w:color w:val="222222"/>
          <w:lang w:eastAsia="pl-PL"/>
        </w:rPr>
      </w:pPr>
    </w:p>
    <w:p w14:paraId="6535C4B4" w14:textId="77777777" w:rsidR="006B4DAE" w:rsidRDefault="006B4DAE" w:rsidP="006B4DAE">
      <w:pPr>
        <w:shd w:val="clear" w:color="auto" w:fill="FFFFFF"/>
        <w:spacing w:after="60" w:line="240" w:lineRule="auto"/>
        <w:jc w:val="both"/>
        <w:rPr>
          <w:rFonts w:ascii="Calibri" w:eastAsia="Times New Roman" w:hAnsi="Calibri" w:cs="Calibri"/>
          <w:b/>
          <w:color w:val="222222"/>
          <w:lang w:eastAsia="pl-PL"/>
        </w:rPr>
      </w:pPr>
    </w:p>
    <w:p w14:paraId="5AC80C06" w14:textId="77777777" w:rsidR="006B4DAE" w:rsidRDefault="006B4DAE" w:rsidP="006B4DAE">
      <w:pPr>
        <w:shd w:val="clear" w:color="auto" w:fill="FFFFFF"/>
        <w:spacing w:after="60" w:line="240" w:lineRule="auto"/>
        <w:jc w:val="both"/>
        <w:rPr>
          <w:rFonts w:ascii="Calibri" w:eastAsia="Times New Roman" w:hAnsi="Calibri" w:cs="Calibri"/>
          <w:b/>
          <w:color w:val="222222"/>
          <w:lang w:eastAsia="pl-PL"/>
        </w:rPr>
      </w:pPr>
    </w:p>
    <w:p w14:paraId="47822BD4" w14:textId="77777777" w:rsidR="006B4DAE" w:rsidRDefault="006B4DAE" w:rsidP="006B4DAE">
      <w:pPr>
        <w:shd w:val="clear" w:color="auto" w:fill="FFFFFF"/>
        <w:spacing w:after="60" w:line="240" w:lineRule="auto"/>
        <w:jc w:val="both"/>
        <w:rPr>
          <w:rFonts w:ascii="Calibri" w:eastAsia="Times New Roman" w:hAnsi="Calibri" w:cs="Calibri"/>
          <w:b/>
          <w:color w:val="222222"/>
          <w:lang w:eastAsia="pl-PL"/>
        </w:rPr>
      </w:pPr>
    </w:p>
    <w:p w14:paraId="67D84233" w14:textId="77777777" w:rsidR="006B4DAE" w:rsidRPr="006B4DAE" w:rsidRDefault="006B4DAE" w:rsidP="006B4DAE">
      <w:pPr>
        <w:shd w:val="clear" w:color="auto" w:fill="FFFFFF"/>
        <w:spacing w:after="60" w:line="240" w:lineRule="auto"/>
        <w:jc w:val="both"/>
        <w:rPr>
          <w:rFonts w:ascii="Calibri" w:eastAsia="Times New Roman" w:hAnsi="Calibri" w:cs="Calibri"/>
          <w:b/>
          <w:color w:val="222222"/>
          <w:lang w:eastAsia="pl-PL"/>
        </w:rPr>
      </w:pPr>
    </w:p>
    <w:p w14:paraId="65556F87" w14:textId="77777777" w:rsidR="006B4DAE" w:rsidRPr="006B4DAE" w:rsidRDefault="006B4DAE" w:rsidP="006B4DAE">
      <w:pPr>
        <w:shd w:val="clear" w:color="auto" w:fill="FFFFFF"/>
        <w:spacing w:after="60" w:line="240" w:lineRule="auto"/>
        <w:jc w:val="both"/>
        <w:rPr>
          <w:rFonts w:ascii="Calibri" w:eastAsia="Times New Roman" w:hAnsi="Calibri" w:cs="Calibri"/>
          <w:b/>
          <w:color w:val="222222"/>
          <w:lang w:eastAsia="pl-PL"/>
        </w:rPr>
      </w:pPr>
    </w:p>
    <w:p w14:paraId="19A48435" w14:textId="77777777" w:rsidR="006B4DAE" w:rsidRPr="006B4DAE" w:rsidRDefault="006B4DAE" w:rsidP="006B4DAE">
      <w:pPr>
        <w:shd w:val="clear" w:color="auto" w:fill="FFFFFF"/>
        <w:spacing w:after="60" w:line="240" w:lineRule="auto"/>
        <w:jc w:val="both"/>
        <w:rPr>
          <w:rFonts w:ascii="Calibri" w:eastAsia="Times New Roman" w:hAnsi="Calibri" w:cs="Calibri"/>
          <w:b/>
          <w:color w:val="222222"/>
          <w:lang w:eastAsia="pl-PL"/>
        </w:rPr>
      </w:pPr>
      <w:r w:rsidRPr="006B4DAE">
        <w:rPr>
          <w:rFonts w:ascii="Calibri" w:eastAsia="Times New Roman" w:hAnsi="Calibri" w:cs="Calibri"/>
          <w:b/>
          <w:color w:val="222222"/>
          <w:lang w:eastAsia="pl-PL"/>
        </w:rPr>
        <w:t>Klauzula informacyjna dla pracowników, pełnomocników, którzy są osobami kontaktowymi osoby prawnej wskazanymi w umowie.</w:t>
      </w:r>
    </w:p>
    <w:p w14:paraId="5770A9E3" w14:textId="77777777" w:rsidR="006B4DAE" w:rsidRPr="006B4DAE" w:rsidRDefault="006B4DAE" w:rsidP="006B4DAE">
      <w:pPr>
        <w:shd w:val="clear" w:color="auto" w:fill="FFFFFF"/>
        <w:spacing w:after="60" w:line="240" w:lineRule="auto"/>
        <w:jc w:val="both"/>
        <w:rPr>
          <w:rFonts w:ascii="Calibri" w:eastAsia="Times New Roman" w:hAnsi="Calibri" w:cs="Calibri"/>
          <w:color w:val="222222"/>
          <w:lang w:eastAsia="pl-PL"/>
        </w:rPr>
      </w:pPr>
      <w:r w:rsidRPr="006B4DAE">
        <w:rPr>
          <w:rFonts w:ascii="Calibri" w:eastAsia="Times New Roman" w:hAnsi="Calibri" w:cs="Calibri"/>
          <w:color w:val="222222"/>
          <w:lang w:eastAsia="pl-PL"/>
        </w:rPr>
        <w:t xml:space="preserve">W związku z zapisami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w:t>
      </w:r>
    </w:p>
    <w:p w14:paraId="183251FE" w14:textId="77777777" w:rsidR="006B4DAE" w:rsidRPr="006B4DAE" w:rsidRDefault="006B4DAE" w:rsidP="002C6BB7">
      <w:pPr>
        <w:numPr>
          <w:ilvl w:val="0"/>
          <w:numId w:val="57"/>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B4DAE">
        <w:rPr>
          <w:rFonts w:ascii="Calibri" w:eastAsia="Times New Roman" w:hAnsi="Calibri" w:cs="Calibri"/>
          <w:color w:val="222222"/>
          <w:lang w:eastAsia="pl-PL"/>
        </w:rPr>
        <w:t>Administratorem Państwa danych osobowych jest</w:t>
      </w:r>
      <w:r w:rsidRPr="006B4DAE">
        <w:rPr>
          <w:rFonts w:ascii="Times New Roman" w:eastAsia="Times New Roman" w:hAnsi="Times New Roman" w:cs="Times New Roman"/>
          <w:lang w:eastAsia="pl-PL"/>
        </w:rPr>
        <w:t xml:space="preserve"> </w:t>
      </w:r>
      <w:r w:rsidRPr="006B4DAE">
        <w:rPr>
          <w:rFonts w:ascii="Calibri" w:eastAsia="Times New Roman" w:hAnsi="Calibri" w:cs="Calibri"/>
          <w:b/>
          <w:bCs/>
          <w:color w:val="222222"/>
          <w:lang w:eastAsia="pl-PL"/>
        </w:rPr>
        <w:t>Wójt Gminy Pokrzywnica, Aleja Jana Pawła II 1, 06-121 Pokrzywnica, tel.: 23 691 87 21\</w:t>
      </w:r>
    </w:p>
    <w:p w14:paraId="5D803FA9" w14:textId="77777777" w:rsidR="006B4DAE" w:rsidRPr="006B4DAE" w:rsidRDefault="006B4DAE" w:rsidP="002C6BB7">
      <w:pPr>
        <w:numPr>
          <w:ilvl w:val="0"/>
          <w:numId w:val="57"/>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B4DAE">
        <w:rPr>
          <w:rFonts w:ascii="Calibri" w:eastAsia="Times New Roman" w:hAnsi="Calibri" w:cs="Calibri"/>
          <w:color w:val="222222"/>
          <w:lang w:eastAsia="pl-PL"/>
        </w:rPr>
        <w:t xml:space="preserve">Informujemy, że na mocy art. 37 ust. 1 lit. a) RODO Administrator wyznaczył Inspektora Ochrony Danych (IOD), który w jego imieniu nadzoruje sferę przetwarzania danych osobowych. Z IOD można kontaktować się pod adresem mail: </w:t>
      </w:r>
      <w:hyperlink r:id="rId10" w:history="1">
        <w:r w:rsidRPr="006B4DAE">
          <w:rPr>
            <w:rFonts w:ascii="Calibri" w:eastAsia="Times New Roman" w:hAnsi="Calibri" w:cs="Calibri"/>
            <w:color w:val="0563C1"/>
            <w:u w:val="single"/>
            <w:lang w:eastAsia="pl-PL"/>
          </w:rPr>
          <w:t>iod@pokrzywnica.pl</w:t>
        </w:r>
      </w:hyperlink>
      <w:r w:rsidRPr="006B4DAE">
        <w:rPr>
          <w:rFonts w:ascii="Calibri" w:eastAsia="Times New Roman" w:hAnsi="Calibri" w:cs="Calibri"/>
          <w:color w:val="222222"/>
          <w:lang w:eastAsia="pl-PL"/>
        </w:rPr>
        <w:t>.</w:t>
      </w:r>
    </w:p>
    <w:p w14:paraId="1C170DB0" w14:textId="77777777" w:rsidR="006B4DAE" w:rsidRPr="006B4DAE" w:rsidRDefault="006B4DAE" w:rsidP="002C6BB7">
      <w:pPr>
        <w:numPr>
          <w:ilvl w:val="0"/>
          <w:numId w:val="57"/>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B4DAE">
        <w:rPr>
          <w:rFonts w:ascii="Calibri" w:eastAsia="Times New Roman" w:hAnsi="Calibri" w:cs="Calibri"/>
          <w:color w:val="222222"/>
          <w:lang w:eastAsia="pl-PL"/>
        </w:rPr>
        <w:t>Pani/Pana dane osobowe będą przetwarzane w celu :</w:t>
      </w:r>
    </w:p>
    <w:p w14:paraId="3B74E3DE" w14:textId="243D7F42" w:rsidR="006B4DAE" w:rsidRPr="006B4DAE" w:rsidRDefault="006B4DAE" w:rsidP="002C6BB7">
      <w:pPr>
        <w:numPr>
          <w:ilvl w:val="0"/>
          <w:numId w:val="55"/>
        </w:numPr>
        <w:shd w:val="clear" w:color="auto" w:fill="FFFFFF"/>
        <w:suppressAutoHyphens/>
        <w:spacing w:after="60" w:line="240" w:lineRule="auto"/>
        <w:ind w:left="709" w:hanging="283"/>
        <w:jc w:val="both"/>
        <w:rPr>
          <w:rFonts w:ascii="Calibri" w:eastAsia="Times New Roman" w:hAnsi="Calibri" w:cs="Calibri"/>
          <w:color w:val="222222"/>
          <w:lang w:eastAsia="pl-PL"/>
        </w:rPr>
      </w:pPr>
      <w:r w:rsidRPr="006B4DAE">
        <w:rPr>
          <w:rFonts w:ascii="Calibri" w:eastAsia="Times New Roman" w:hAnsi="Calibri" w:cs="Calibri"/>
          <w:color w:val="222222"/>
          <w:lang w:eastAsia="pl-PL"/>
        </w:rPr>
        <w:t xml:space="preserve">realizacji Umowy Nr ………………. z dnia ………………………  dotyczącej zadania pn. </w:t>
      </w:r>
      <w:r w:rsidRPr="006B4DAE">
        <w:rPr>
          <w:rFonts w:ascii="Times New Roman" w:eastAsia="Times New Roman" w:hAnsi="Times New Roman" w:cs="Times New Roman"/>
          <w:b/>
          <w:bCs/>
          <w:color w:val="00000A"/>
          <w:lang w:eastAsia="pl-PL"/>
        </w:rPr>
        <w:t>„</w:t>
      </w:r>
      <w:r w:rsidR="00E6622C" w:rsidRPr="00E6622C">
        <w:rPr>
          <w:rFonts w:ascii="Times New Roman" w:eastAsia="Times New Roman" w:hAnsi="Times New Roman" w:cs="Times New Roman"/>
          <w:b/>
          <w:bCs/>
          <w:i/>
          <w:color w:val="00000A"/>
          <w:lang w:eastAsia="pl-PL"/>
        </w:rPr>
        <w:t xml:space="preserve">Przebudowa drogi gminnej relacji Dzierżenin </w:t>
      </w:r>
      <w:r w:rsidR="00E6622C">
        <w:rPr>
          <w:rFonts w:ascii="Times New Roman" w:eastAsia="Times New Roman" w:hAnsi="Times New Roman" w:cs="Times New Roman"/>
          <w:b/>
          <w:bCs/>
          <w:i/>
          <w:color w:val="00000A"/>
          <w:lang w:eastAsia="pl-PL"/>
        </w:rPr>
        <w:t>–</w:t>
      </w:r>
      <w:r w:rsidR="00E6622C" w:rsidRPr="00E6622C">
        <w:rPr>
          <w:rFonts w:ascii="Times New Roman" w:eastAsia="Times New Roman" w:hAnsi="Times New Roman" w:cs="Times New Roman"/>
          <w:b/>
          <w:bCs/>
          <w:i/>
          <w:color w:val="00000A"/>
          <w:lang w:eastAsia="pl-PL"/>
        </w:rPr>
        <w:t xml:space="preserve"> Trzepowo</w:t>
      </w:r>
      <w:r w:rsidR="00E6622C">
        <w:rPr>
          <w:rFonts w:ascii="Times New Roman" w:eastAsia="Times New Roman" w:hAnsi="Times New Roman" w:cs="Times New Roman"/>
          <w:b/>
          <w:bCs/>
          <w:i/>
          <w:color w:val="00000A"/>
          <w:lang w:eastAsia="pl-PL"/>
        </w:rPr>
        <w:t>”</w:t>
      </w:r>
      <w:r w:rsidRPr="006B4DAE">
        <w:rPr>
          <w:rFonts w:ascii="Times New Roman" w:eastAsia="Times New Roman" w:hAnsi="Times New Roman" w:cs="Times New Roman"/>
          <w:b/>
          <w:bCs/>
          <w:color w:val="00000A"/>
          <w:lang w:eastAsia="pl-PL"/>
        </w:rPr>
        <w:t xml:space="preserve"> </w:t>
      </w:r>
      <w:r w:rsidRPr="006B4DAE">
        <w:rPr>
          <w:rFonts w:ascii="Calibri" w:eastAsia="Times New Roman" w:hAnsi="Calibri" w:cs="Calibri"/>
          <w:color w:val="222222"/>
          <w:lang w:eastAsia="pl-PL"/>
        </w:rPr>
        <w:t xml:space="preserve">(art. 6 ust. 1 lit. b RODO),  </w:t>
      </w:r>
    </w:p>
    <w:p w14:paraId="0E5687B4" w14:textId="77777777" w:rsidR="006B4DAE" w:rsidRPr="006B4DAE" w:rsidRDefault="006B4DAE" w:rsidP="002C6BB7">
      <w:pPr>
        <w:numPr>
          <w:ilvl w:val="0"/>
          <w:numId w:val="55"/>
        </w:numPr>
        <w:shd w:val="clear" w:color="auto" w:fill="FFFFFF"/>
        <w:suppressAutoHyphens/>
        <w:spacing w:after="60" w:line="240" w:lineRule="auto"/>
        <w:ind w:left="709" w:hanging="283"/>
        <w:jc w:val="both"/>
        <w:rPr>
          <w:rFonts w:ascii="Calibri" w:eastAsia="Times New Roman" w:hAnsi="Calibri" w:cs="Calibri"/>
          <w:color w:val="222222"/>
          <w:lang w:eastAsia="pl-PL"/>
        </w:rPr>
      </w:pPr>
      <w:r w:rsidRPr="006B4DAE">
        <w:rPr>
          <w:rFonts w:ascii="Calibri" w:eastAsia="Times New Roman" w:hAnsi="Calibri" w:cs="Calibri"/>
          <w:color w:val="222222"/>
          <w:lang w:eastAsia="pl-PL"/>
        </w:rPr>
        <w:t xml:space="preserve">ewentualnego ustalenia, dochodzenia lub obrony przed roszczeniami (art. 6 ust. 1 lit. e RODO) </w:t>
      </w:r>
    </w:p>
    <w:p w14:paraId="28A0C5E1" w14:textId="77777777" w:rsidR="006B4DAE" w:rsidRPr="006B4DAE" w:rsidRDefault="006B4DAE" w:rsidP="002C6BB7">
      <w:pPr>
        <w:numPr>
          <w:ilvl w:val="0"/>
          <w:numId w:val="55"/>
        </w:numPr>
        <w:shd w:val="clear" w:color="auto" w:fill="FFFFFF"/>
        <w:suppressAutoHyphens/>
        <w:spacing w:after="60" w:line="240" w:lineRule="auto"/>
        <w:ind w:left="709" w:hanging="283"/>
        <w:jc w:val="both"/>
        <w:rPr>
          <w:rFonts w:ascii="Calibri" w:eastAsia="Times New Roman" w:hAnsi="Calibri" w:cs="Calibri"/>
          <w:color w:val="222222"/>
          <w:lang w:eastAsia="pl-PL"/>
        </w:rPr>
      </w:pPr>
      <w:r w:rsidRPr="006B4DAE">
        <w:rPr>
          <w:rFonts w:ascii="Calibri" w:eastAsia="Times New Roman" w:hAnsi="Calibri" w:cs="Calibri"/>
          <w:color w:val="222222"/>
          <w:lang w:eastAsia="pl-PL"/>
        </w:rPr>
        <w:t>realizacji obowiązków prawnych Administratora wynikających z przepisów prawa w tym Ustawy z dnia 29 września 1994 r. o rachunkowości oraz przepisów o archiwizacji  (art.6 ust 1 lit. c RODO) .</w:t>
      </w:r>
    </w:p>
    <w:p w14:paraId="3AD41923" w14:textId="77777777" w:rsidR="006B4DAE" w:rsidRPr="006B4DAE" w:rsidRDefault="006B4DAE" w:rsidP="002C6BB7">
      <w:pPr>
        <w:numPr>
          <w:ilvl w:val="0"/>
          <w:numId w:val="57"/>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B4DAE">
        <w:rPr>
          <w:rFonts w:ascii="Calibri" w:eastAsia="Times New Roman" w:hAnsi="Calibri" w:cs="Calibri"/>
          <w:color w:val="222222"/>
          <w:lang w:eastAsia="pl-PL"/>
        </w:rPr>
        <w:t>Administrator danych pozyskał dane osobowe osób kontaktowych od firmy  Zakład Kształtowania Terenów Zielonych Marek Włodarczyk z siedzibą przy ul. Nasielskiej 26, 05-140 Serock, która jest stroną umowy.</w:t>
      </w:r>
    </w:p>
    <w:p w14:paraId="75D529BB" w14:textId="77777777" w:rsidR="006B4DAE" w:rsidRPr="006B4DAE" w:rsidRDefault="006B4DAE" w:rsidP="002C6BB7">
      <w:pPr>
        <w:numPr>
          <w:ilvl w:val="0"/>
          <w:numId w:val="57"/>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B4DAE">
        <w:rPr>
          <w:rFonts w:ascii="Calibri" w:eastAsia="Times New Roman" w:hAnsi="Calibri" w:cs="Calibri"/>
          <w:color w:val="222222"/>
          <w:lang w:eastAsia="pl-PL"/>
        </w:rPr>
        <w:t>Pani/Pana dane osobowe są przetwarzane w następującym zakresie : imię nazwisko, adres e-mail, numer telefonu.</w:t>
      </w:r>
    </w:p>
    <w:p w14:paraId="0DAED8DB" w14:textId="77777777" w:rsidR="006B4DAE" w:rsidRPr="006B4DAE" w:rsidRDefault="006B4DAE" w:rsidP="002C6BB7">
      <w:pPr>
        <w:numPr>
          <w:ilvl w:val="0"/>
          <w:numId w:val="57"/>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B4DAE">
        <w:rPr>
          <w:rFonts w:ascii="Calibri" w:eastAsia="Times New Roman" w:hAnsi="Calibri" w:cs="Calibri"/>
          <w:color w:val="222222"/>
          <w:lang w:eastAsia="pl-PL"/>
        </w:rPr>
        <w:t>Administrator Danych przetwarza Państwa dane osobowe w ściśle określonym, minimalnym zakresie niezbędnym do osiągnięcia celu, o  którym mowa powyżej.</w:t>
      </w:r>
    </w:p>
    <w:p w14:paraId="07C20F05" w14:textId="77777777" w:rsidR="006B4DAE" w:rsidRPr="006B4DAE" w:rsidRDefault="006B4DAE" w:rsidP="002C6BB7">
      <w:pPr>
        <w:numPr>
          <w:ilvl w:val="0"/>
          <w:numId w:val="57"/>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B4DAE">
        <w:rPr>
          <w:rFonts w:ascii="Calibri" w:eastAsia="Times New Roman" w:hAnsi="Calibri" w:cs="Calibri"/>
          <w:color w:val="222222"/>
          <w:lang w:eastAsia="pl-PL"/>
        </w:rPr>
        <w:t xml:space="preserve"> Administrator może przekazać/powierzyć Państwa dane innym instytucjom/ 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14:paraId="3AC6F4E7" w14:textId="77777777" w:rsidR="006B4DAE" w:rsidRPr="006B4DAE" w:rsidRDefault="006B4DAE" w:rsidP="002C6BB7">
      <w:pPr>
        <w:numPr>
          <w:ilvl w:val="0"/>
          <w:numId w:val="57"/>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B4DAE">
        <w:rPr>
          <w:rFonts w:ascii="Calibri" w:eastAsia="Times New Roman" w:hAnsi="Calibri" w:cs="Calibri"/>
          <w:color w:val="222222"/>
          <w:lang w:eastAsia="pl-PL"/>
        </w:rPr>
        <w:t xml:space="preserve">Dane osobowe przetwarzane przez Administratora przechowywane będą przez okres niezbędny do realizacji umowy  oraz zgodnie z terminami archiwizacji określonymi przez przepisy powszechnie obowiązującego prawa. </w:t>
      </w:r>
    </w:p>
    <w:p w14:paraId="7DAE23B2" w14:textId="77777777" w:rsidR="006B4DAE" w:rsidRPr="006B4DAE" w:rsidRDefault="006B4DAE" w:rsidP="002C6BB7">
      <w:pPr>
        <w:numPr>
          <w:ilvl w:val="0"/>
          <w:numId w:val="57"/>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B4DAE">
        <w:rPr>
          <w:rFonts w:ascii="Calibri" w:eastAsia="Times New Roman" w:hAnsi="Calibri" w:cs="Calibri"/>
          <w:color w:val="222222"/>
          <w:lang w:eastAsia="pl-PL"/>
        </w:rPr>
        <w:t xml:space="preserve">Przysługuje Pani/Panu, </w:t>
      </w:r>
      <w:r w:rsidRPr="006B4DAE">
        <w:rPr>
          <w:rFonts w:ascii="Calibri" w:eastAsia="Times New Roman" w:hAnsi="Calibri" w:cs="Calibri"/>
          <w:b/>
          <w:color w:val="222222"/>
          <w:lang w:eastAsia="pl-PL"/>
        </w:rPr>
        <w:t>z wyjątkami zastrzeżonymi przepisami prawa</w:t>
      </w:r>
      <w:r w:rsidRPr="006B4DAE">
        <w:rPr>
          <w:rFonts w:ascii="Calibri" w:eastAsia="Times New Roman" w:hAnsi="Calibri" w:cs="Calibri"/>
          <w:color w:val="222222"/>
          <w:lang w:eastAsia="pl-PL"/>
        </w:rPr>
        <w:t>, możliwość:</w:t>
      </w:r>
    </w:p>
    <w:p w14:paraId="1C9C6571" w14:textId="77777777" w:rsidR="006B4DAE" w:rsidRPr="006B4DAE" w:rsidRDefault="006B4DAE" w:rsidP="002C6BB7">
      <w:pPr>
        <w:numPr>
          <w:ilvl w:val="0"/>
          <w:numId w:val="55"/>
        </w:numPr>
        <w:shd w:val="clear" w:color="auto" w:fill="FFFFFF"/>
        <w:suppressAutoHyphens/>
        <w:spacing w:after="60" w:line="240" w:lineRule="auto"/>
        <w:ind w:left="709" w:hanging="283"/>
        <w:jc w:val="both"/>
        <w:rPr>
          <w:rFonts w:ascii="Calibri" w:eastAsia="Times New Roman" w:hAnsi="Calibri" w:cs="Calibri"/>
          <w:color w:val="222222"/>
          <w:lang w:eastAsia="pl-PL"/>
        </w:rPr>
      </w:pPr>
      <w:r w:rsidRPr="006B4DAE">
        <w:rPr>
          <w:rFonts w:ascii="Calibri" w:eastAsia="Times New Roman" w:hAnsi="Calibri" w:cs="Calibri"/>
          <w:color w:val="222222"/>
          <w:lang w:eastAsia="pl-PL"/>
        </w:rPr>
        <w:t>dostępu do danych osobowych jej/jego dotyczących oraz otrzymania ich kopii;</w:t>
      </w:r>
    </w:p>
    <w:p w14:paraId="36EC6A9B" w14:textId="77777777" w:rsidR="006B4DAE" w:rsidRPr="006B4DAE" w:rsidRDefault="006B4DAE" w:rsidP="002C6BB7">
      <w:pPr>
        <w:numPr>
          <w:ilvl w:val="0"/>
          <w:numId w:val="55"/>
        </w:numPr>
        <w:shd w:val="clear" w:color="auto" w:fill="FFFFFF"/>
        <w:suppressAutoHyphens/>
        <w:spacing w:after="60" w:line="240" w:lineRule="auto"/>
        <w:ind w:left="709" w:hanging="283"/>
        <w:jc w:val="both"/>
        <w:rPr>
          <w:rFonts w:ascii="Calibri" w:eastAsia="Times New Roman" w:hAnsi="Calibri" w:cs="Calibri"/>
          <w:color w:val="222222"/>
          <w:lang w:eastAsia="pl-PL"/>
        </w:rPr>
      </w:pPr>
      <w:r w:rsidRPr="006B4DAE">
        <w:rPr>
          <w:rFonts w:ascii="Calibri" w:eastAsia="Times New Roman" w:hAnsi="Calibri" w:cs="Calibri"/>
          <w:color w:val="222222"/>
          <w:lang w:eastAsia="pl-PL"/>
        </w:rPr>
        <w:t>żądania sprostowania danych osobowych;</w:t>
      </w:r>
    </w:p>
    <w:p w14:paraId="26C28BE2" w14:textId="77777777" w:rsidR="006B4DAE" w:rsidRPr="006B4DAE" w:rsidRDefault="006B4DAE" w:rsidP="002C6BB7">
      <w:pPr>
        <w:numPr>
          <w:ilvl w:val="0"/>
          <w:numId w:val="55"/>
        </w:numPr>
        <w:shd w:val="clear" w:color="auto" w:fill="FFFFFF"/>
        <w:suppressAutoHyphens/>
        <w:spacing w:after="60" w:line="240" w:lineRule="auto"/>
        <w:ind w:left="709" w:hanging="283"/>
        <w:jc w:val="both"/>
        <w:rPr>
          <w:rFonts w:ascii="Calibri" w:eastAsia="Times New Roman" w:hAnsi="Calibri" w:cs="Calibri"/>
          <w:color w:val="222222"/>
          <w:lang w:eastAsia="pl-PL"/>
        </w:rPr>
      </w:pPr>
      <w:r w:rsidRPr="006B4DAE">
        <w:rPr>
          <w:rFonts w:ascii="Calibri" w:eastAsia="Times New Roman" w:hAnsi="Calibri" w:cs="Calibri"/>
          <w:color w:val="222222"/>
          <w:lang w:eastAsia="pl-PL"/>
        </w:rPr>
        <w:t>usunięcia lub ograniczenia przetwarzania danych osobowych;</w:t>
      </w:r>
    </w:p>
    <w:p w14:paraId="107D3333" w14:textId="77777777" w:rsidR="006B4DAE" w:rsidRPr="006B4DAE" w:rsidRDefault="006B4DAE" w:rsidP="002C6BB7">
      <w:pPr>
        <w:numPr>
          <w:ilvl w:val="0"/>
          <w:numId w:val="55"/>
        </w:numPr>
        <w:shd w:val="clear" w:color="auto" w:fill="FFFFFF"/>
        <w:suppressAutoHyphens/>
        <w:spacing w:after="60" w:line="240" w:lineRule="auto"/>
        <w:ind w:left="709" w:hanging="283"/>
        <w:jc w:val="both"/>
        <w:rPr>
          <w:rFonts w:ascii="Calibri" w:eastAsia="Times New Roman" w:hAnsi="Calibri" w:cs="Calibri"/>
          <w:color w:val="222222"/>
          <w:lang w:eastAsia="pl-PL"/>
        </w:rPr>
      </w:pPr>
      <w:r w:rsidRPr="006B4DAE">
        <w:rPr>
          <w:rFonts w:ascii="Calibri" w:eastAsia="Times New Roman" w:hAnsi="Calibri" w:cs="Calibri"/>
          <w:color w:val="222222"/>
          <w:lang w:eastAsia="pl-PL"/>
        </w:rPr>
        <w:t>wniesienia sprzeciwu wobec przetwarzania danych osobowych.</w:t>
      </w:r>
    </w:p>
    <w:p w14:paraId="2E21D3B1" w14:textId="77777777" w:rsidR="006B4DAE" w:rsidRPr="006B4DAE" w:rsidRDefault="006B4DAE" w:rsidP="002C6BB7">
      <w:pPr>
        <w:numPr>
          <w:ilvl w:val="0"/>
          <w:numId w:val="57"/>
        </w:numPr>
        <w:shd w:val="clear" w:color="auto" w:fill="FFFFFF"/>
        <w:suppressAutoHyphens/>
        <w:spacing w:after="60" w:line="240" w:lineRule="auto"/>
        <w:ind w:left="426" w:hanging="426"/>
        <w:contextualSpacing/>
        <w:jc w:val="both"/>
        <w:rPr>
          <w:rFonts w:ascii="Calibri" w:eastAsia="Times New Roman" w:hAnsi="Calibri" w:cs="Calibri"/>
          <w:color w:val="222222"/>
          <w:lang w:eastAsia="pl-PL"/>
        </w:rPr>
      </w:pPr>
      <w:r w:rsidRPr="006B4DAE">
        <w:rPr>
          <w:rFonts w:ascii="Calibri" w:eastAsia="Times New Roman" w:hAnsi="Calibri" w:cs="Calibri"/>
          <w:color w:val="222222"/>
          <w:lang w:eastAsia="pl-PL"/>
        </w:rPr>
        <w:t xml:space="preserve">Z powyższych uprawnień można skorzystać w siedzibie Administratora, kierując korespondencję na adres Administratora lub drogą elektroniczną pisząc na adres: </w:t>
      </w:r>
      <w:hyperlink r:id="rId11" w:history="1">
        <w:r w:rsidRPr="006B4DAE">
          <w:rPr>
            <w:rFonts w:ascii="Calibri" w:eastAsia="Times New Roman" w:hAnsi="Calibri" w:cs="Calibri"/>
            <w:color w:val="0563C1"/>
            <w:u w:val="single"/>
            <w:lang w:eastAsia="pl-PL"/>
          </w:rPr>
          <w:t>iod@pokrzywnica.p</w:t>
        </w:r>
      </w:hyperlink>
    </w:p>
    <w:p w14:paraId="62C2EE90" w14:textId="77777777" w:rsidR="006B4DAE" w:rsidRPr="006B4DAE" w:rsidRDefault="006B4DAE" w:rsidP="002C6BB7">
      <w:pPr>
        <w:numPr>
          <w:ilvl w:val="0"/>
          <w:numId w:val="57"/>
        </w:numPr>
        <w:shd w:val="clear" w:color="auto" w:fill="FFFFFF"/>
        <w:suppressAutoHyphens/>
        <w:spacing w:after="60" w:line="240" w:lineRule="auto"/>
        <w:ind w:left="426" w:hanging="426"/>
        <w:contextualSpacing/>
        <w:jc w:val="both"/>
        <w:rPr>
          <w:rFonts w:ascii="Calibri" w:eastAsia="Times New Roman" w:hAnsi="Calibri" w:cs="Calibri"/>
          <w:color w:val="222222"/>
          <w:lang w:eastAsia="pl-PL"/>
        </w:rPr>
      </w:pPr>
      <w:r w:rsidRPr="006B4DAE">
        <w:rPr>
          <w:rFonts w:ascii="Calibri" w:eastAsia="Times New Roman" w:hAnsi="Calibri" w:cs="Calibri"/>
          <w:color w:val="222222"/>
          <w:lang w:eastAsia="pl-PL"/>
        </w:rPr>
        <w:t>Przysługuje Państwu prawo wniesienia skargi do organu nadzorczego na niezgodne z RODO przetwarzanie Państwa danych osobowych. Organem właściwym dla ww. skargi jest:</w:t>
      </w:r>
    </w:p>
    <w:p w14:paraId="6B46EC2B" w14:textId="77777777" w:rsidR="006B4DAE" w:rsidRPr="006B4DAE" w:rsidRDefault="006B4DAE" w:rsidP="006B4DAE">
      <w:pPr>
        <w:shd w:val="clear" w:color="auto" w:fill="FFFFFF"/>
        <w:spacing w:after="60" w:line="240" w:lineRule="auto"/>
        <w:ind w:firstLine="357"/>
        <w:jc w:val="both"/>
        <w:rPr>
          <w:rFonts w:ascii="Calibri" w:eastAsia="Times New Roman" w:hAnsi="Calibri" w:cs="Calibri"/>
          <w:b/>
          <w:color w:val="222222"/>
          <w:lang w:eastAsia="pl-PL"/>
        </w:rPr>
      </w:pPr>
      <w:r w:rsidRPr="006B4DAE">
        <w:rPr>
          <w:rFonts w:ascii="Calibri" w:eastAsia="Times New Roman" w:hAnsi="Calibri" w:cs="Calibri"/>
          <w:b/>
          <w:color w:val="222222"/>
          <w:lang w:eastAsia="pl-PL"/>
        </w:rPr>
        <w:t>Prezes Urzędu Ochrony Danych Osobowych, ul. Stawki 2, 00-193 Warszawa</w:t>
      </w:r>
    </w:p>
    <w:p w14:paraId="1ADF1001" w14:textId="77777777" w:rsidR="006B4DAE" w:rsidRPr="006B4DAE" w:rsidRDefault="006B4DAE" w:rsidP="002C6BB7">
      <w:pPr>
        <w:numPr>
          <w:ilvl w:val="0"/>
          <w:numId w:val="57"/>
        </w:numPr>
        <w:shd w:val="clear" w:color="auto" w:fill="FFFFFF"/>
        <w:suppressAutoHyphens/>
        <w:spacing w:after="60" w:line="240" w:lineRule="auto"/>
        <w:ind w:left="426" w:hanging="426"/>
        <w:contextualSpacing/>
        <w:jc w:val="both"/>
        <w:rPr>
          <w:rFonts w:ascii="Calibri" w:eastAsia="Times New Roman" w:hAnsi="Calibri" w:cs="Calibri"/>
          <w:b/>
          <w:color w:val="222222"/>
          <w:lang w:eastAsia="pl-PL"/>
        </w:rPr>
      </w:pPr>
      <w:r w:rsidRPr="006B4DAE">
        <w:rPr>
          <w:rFonts w:ascii="Calibri" w:eastAsia="Times New Roman" w:hAnsi="Calibri" w:cs="Calibri"/>
          <w:color w:val="222222"/>
          <w:lang w:eastAsia="pl-PL"/>
        </w:rPr>
        <w:t>Przetwarzanie danych osobowych nie podlega zautomatyzowanemu podejmowaniu decyzji oraz profilowaniu.</w:t>
      </w:r>
    </w:p>
    <w:p w14:paraId="7A75BCDE" w14:textId="77777777" w:rsidR="006B4DAE" w:rsidRPr="006B4DAE" w:rsidRDefault="006B4DAE" w:rsidP="002C6BB7">
      <w:pPr>
        <w:numPr>
          <w:ilvl w:val="0"/>
          <w:numId w:val="56"/>
        </w:numPr>
        <w:shd w:val="clear" w:color="auto" w:fill="FFFFFF"/>
        <w:suppressAutoHyphens/>
        <w:spacing w:after="0" w:line="276" w:lineRule="auto"/>
        <w:ind w:left="-851"/>
        <w:jc w:val="center"/>
        <w:rPr>
          <w:rFonts w:ascii="Calibri" w:eastAsia="Calibri" w:hAnsi="Calibri" w:cs="Times New Roman"/>
          <w:b/>
          <w:sz w:val="24"/>
          <w:szCs w:val="24"/>
          <w:u w:val="single"/>
        </w:rPr>
      </w:pPr>
      <w:r w:rsidRPr="006B4DAE">
        <w:rPr>
          <w:rFonts w:ascii="Calibri" w:eastAsia="Times New Roman" w:hAnsi="Calibri" w:cs="Calibri"/>
          <w:color w:val="222222"/>
          <w:lang w:eastAsia="pl-PL"/>
        </w:rPr>
        <w:t>Dane nie będą przekazywane do państw trzecich ani organizacji międzynarodowych.</w:t>
      </w:r>
    </w:p>
    <w:p w14:paraId="590261B9" w14:textId="77777777" w:rsidR="002710B7" w:rsidRDefault="002710B7" w:rsidP="002710B7">
      <w:pPr>
        <w:spacing w:after="0"/>
        <w:ind w:left="360"/>
        <w:jc w:val="both"/>
      </w:pPr>
    </w:p>
    <w:sectPr w:rsidR="002710B7" w:rsidSect="00D04D87">
      <w:headerReference w:type="default" r:id="rId12"/>
      <w:pgSz w:w="11906" w:h="16838"/>
      <w:pgMar w:top="709" w:right="1417" w:bottom="851" w:left="1276"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559F4B" w14:textId="77777777" w:rsidR="0024427B" w:rsidRDefault="0024427B" w:rsidP="0024427B">
      <w:pPr>
        <w:spacing w:after="0" w:line="240" w:lineRule="auto"/>
      </w:pPr>
      <w:r>
        <w:separator/>
      </w:r>
    </w:p>
  </w:endnote>
  <w:endnote w:type="continuationSeparator" w:id="0">
    <w:p w14:paraId="2A77B8B8" w14:textId="77777777" w:rsidR="0024427B" w:rsidRDefault="0024427B" w:rsidP="00244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MT">
    <w:charset w:val="EE"/>
    <w:family w:val="swiss"/>
    <w:pitch w:val="default"/>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1AC01F" w14:textId="77777777" w:rsidR="0024427B" w:rsidRDefault="0024427B" w:rsidP="0024427B">
      <w:pPr>
        <w:spacing w:after="0" w:line="240" w:lineRule="auto"/>
      </w:pPr>
      <w:r>
        <w:separator/>
      </w:r>
    </w:p>
  </w:footnote>
  <w:footnote w:type="continuationSeparator" w:id="0">
    <w:p w14:paraId="115850BC" w14:textId="77777777" w:rsidR="0024427B" w:rsidRDefault="0024427B" w:rsidP="002442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EEDC4" w14:textId="67956D63" w:rsidR="0024427B" w:rsidRDefault="0024427B" w:rsidP="002442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766A534"/>
    <w:lvl w:ilvl="0">
      <w:numFmt w:val="bullet"/>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3A04D99"/>
    <w:multiLevelType w:val="hybridMultilevel"/>
    <w:tmpl w:val="6D70D9A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6DF52A8"/>
    <w:multiLevelType w:val="hybridMultilevel"/>
    <w:tmpl w:val="99F6E91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72B3F0D"/>
    <w:multiLevelType w:val="hybridMultilevel"/>
    <w:tmpl w:val="4AA85E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7D51C34"/>
    <w:multiLevelType w:val="hybridMultilevel"/>
    <w:tmpl w:val="6F7C73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9BB71A1"/>
    <w:multiLevelType w:val="hybridMultilevel"/>
    <w:tmpl w:val="101E89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CD1D7F"/>
    <w:multiLevelType w:val="hybridMultilevel"/>
    <w:tmpl w:val="A22012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CF30396"/>
    <w:multiLevelType w:val="hybridMultilevel"/>
    <w:tmpl w:val="773A88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1633E84"/>
    <w:multiLevelType w:val="hybridMultilevel"/>
    <w:tmpl w:val="CD781792"/>
    <w:lvl w:ilvl="0" w:tplc="0415000F">
      <w:start w:val="1"/>
      <w:numFmt w:val="decimal"/>
      <w:lvlText w:val="%1."/>
      <w:lvlJc w:val="left"/>
      <w:pPr>
        <w:ind w:left="720" w:hanging="360"/>
      </w:pPr>
    </w:lvl>
    <w:lvl w:ilvl="1" w:tplc="DFE0141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336BB3"/>
    <w:multiLevelType w:val="hybridMultilevel"/>
    <w:tmpl w:val="F160B53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 w15:restartNumberingAfterBreak="0">
    <w:nsid w:val="195E4FF2"/>
    <w:multiLevelType w:val="hybridMultilevel"/>
    <w:tmpl w:val="1980A4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9AD41F3"/>
    <w:multiLevelType w:val="hybridMultilevel"/>
    <w:tmpl w:val="94503A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9F63A61"/>
    <w:multiLevelType w:val="hybridMultilevel"/>
    <w:tmpl w:val="92F68A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B1D5740"/>
    <w:multiLevelType w:val="hybridMultilevel"/>
    <w:tmpl w:val="9ED0FF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FCB765A"/>
    <w:multiLevelType w:val="hybridMultilevel"/>
    <w:tmpl w:val="3330246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0632C69"/>
    <w:multiLevelType w:val="hybridMultilevel"/>
    <w:tmpl w:val="CF86C49E"/>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124199D"/>
    <w:multiLevelType w:val="hybridMultilevel"/>
    <w:tmpl w:val="863664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1380F33"/>
    <w:multiLevelType w:val="hybridMultilevel"/>
    <w:tmpl w:val="7A5CAD2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28E816D6"/>
    <w:multiLevelType w:val="hybridMultilevel"/>
    <w:tmpl w:val="522E2E4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8EE73AE"/>
    <w:multiLevelType w:val="hybridMultilevel"/>
    <w:tmpl w:val="B8C87304"/>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427D1D"/>
    <w:multiLevelType w:val="hybridMultilevel"/>
    <w:tmpl w:val="039E01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D461AC"/>
    <w:multiLevelType w:val="hybridMultilevel"/>
    <w:tmpl w:val="611246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19B4B50"/>
    <w:multiLevelType w:val="hybridMultilevel"/>
    <w:tmpl w:val="221E1C1C"/>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44F709D"/>
    <w:multiLevelType w:val="hybridMultilevel"/>
    <w:tmpl w:val="47363F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6B33C4D"/>
    <w:multiLevelType w:val="hybridMultilevel"/>
    <w:tmpl w:val="216CA7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250CF7"/>
    <w:multiLevelType w:val="hybridMultilevel"/>
    <w:tmpl w:val="7FC2C1B6"/>
    <w:lvl w:ilvl="0" w:tplc="0A7EE64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3A5C2DC9"/>
    <w:multiLevelType w:val="hybridMultilevel"/>
    <w:tmpl w:val="437EBC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BFB4DE2"/>
    <w:multiLevelType w:val="hybridMultilevel"/>
    <w:tmpl w:val="D39A42D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3E0D2DF9"/>
    <w:multiLevelType w:val="hybridMultilevel"/>
    <w:tmpl w:val="C890CD2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3F43266B"/>
    <w:multiLevelType w:val="hybridMultilevel"/>
    <w:tmpl w:val="4ADC3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FCD4C61"/>
    <w:multiLevelType w:val="hybridMultilevel"/>
    <w:tmpl w:val="F1FE32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3AB41AA"/>
    <w:multiLevelType w:val="hybridMultilevel"/>
    <w:tmpl w:val="FEF6CC2C"/>
    <w:lvl w:ilvl="0" w:tplc="94FE60A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6A27C90"/>
    <w:multiLevelType w:val="hybridMultilevel"/>
    <w:tmpl w:val="45BCC708"/>
    <w:lvl w:ilvl="0" w:tplc="17FA5B16">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9C955B5"/>
    <w:multiLevelType w:val="hybridMultilevel"/>
    <w:tmpl w:val="B64CFD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B6E7809"/>
    <w:multiLevelType w:val="hybridMultilevel"/>
    <w:tmpl w:val="91945B8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7" w15:restartNumberingAfterBreak="0">
    <w:nsid w:val="4E5601A4"/>
    <w:multiLevelType w:val="hybridMultilevel"/>
    <w:tmpl w:val="1FA2E5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0AE63BA"/>
    <w:multiLevelType w:val="hybridMultilevel"/>
    <w:tmpl w:val="353E0488"/>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510F7912"/>
    <w:multiLevelType w:val="hybridMultilevel"/>
    <w:tmpl w:val="06BCA05C"/>
    <w:lvl w:ilvl="0" w:tplc="80105DB6">
      <w:start w:val="1"/>
      <w:numFmt w:val="lowerLetter"/>
      <w:lvlText w:val="%1)"/>
      <w:lvlJc w:val="left"/>
      <w:pPr>
        <w:ind w:left="1080" w:hanging="360"/>
      </w:pPr>
      <w:rPr>
        <w:i w:val="0"/>
        <w:i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54AD2D1C"/>
    <w:multiLevelType w:val="hybridMultilevel"/>
    <w:tmpl w:val="95BA7D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8A16B89"/>
    <w:multiLevelType w:val="hybridMultilevel"/>
    <w:tmpl w:val="48AAEE4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15:restartNumberingAfterBreak="0">
    <w:nsid w:val="58E758FE"/>
    <w:multiLevelType w:val="hybridMultilevel"/>
    <w:tmpl w:val="8F982D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AD572A0"/>
    <w:multiLevelType w:val="hybridMultilevel"/>
    <w:tmpl w:val="8710D3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5D4162F5"/>
    <w:multiLevelType w:val="hybridMultilevel"/>
    <w:tmpl w:val="4EDA7EA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63910793"/>
    <w:multiLevelType w:val="hybridMultilevel"/>
    <w:tmpl w:val="4ED6B6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42F1FBF"/>
    <w:multiLevelType w:val="hybridMultilevel"/>
    <w:tmpl w:val="7C4CD7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4304BD3"/>
    <w:multiLevelType w:val="hybridMultilevel"/>
    <w:tmpl w:val="3E6400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5CC1B0D"/>
    <w:multiLevelType w:val="hybridMultilevel"/>
    <w:tmpl w:val="DD86F2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8834181"/>
    <w:multiLevelType w:val="hybridMultilevel"/>
    <w:tmpl w:val="73701B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9897322"/>
    <w:multiLevelType w:val="hybridMultilevel"/>
    <w:tmpl w:val="8230E27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6D093313"/>
    <w:multiLevelType w:val="hybridMultilevel"/>
    <w:tmpl w:val="7124E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F7242AA"/>
    <w:multiLevelType w:val="hybridMultilevel"/>
    <w:tmpl w:val="5B928244"/>
    <w:lvl w:ilvl="0" w:tplc="0415000F">
      <w:start w:val="1"/>
      <w:numFmt w:val="decimal"/>
      <w:pStyle w:val="Nagwek1"/>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6FCA61FD"/>
    <w:multiLevelType w:val="hybridMultilevel"/>
    <w:tmpl w:val="056679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1A7623E"/>
    <w:multiLevelType w:val="hybridMultilevel"/>
    <w:tmpl w:val="6D6E8E8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5" w15:restartNumberingAfterBreak="0">
    <w:nsid w:val="79737B74"/>
    <w:multiLevelType w:val="hybridMultilevel"/>
    <w:tmpl w:val="EF4CE21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798A074F"/>
    <w:multiLevelType w:val="hybridMultilevel"/>
    <w:tmpl w:val="21843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B10552E"/>
    <w:multiLevelType w:val="hybridMultilevel"/>
    <w:tmpl w:val="144896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CAA58B7"/>
    <w:multiLevelType w:val="hybridMultilevel"/>
    <w:tmpl w:val="4B16EDD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15:restartNumberingAfterBreak="0">
    <w:nsid w:val="7F680C8E"/>
    <w:multiLevelType w:val="hybridMultilevel"/>
    <w:tmpl w:val="8D9875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52"/>
  </w:num>
  <w:num w:numId="3">
    <w:abstractNumId w:val="57"/>
  </w:num>
  <w:num w:numId="4">
    <w:abstractNumId w:val="50"/>
  </w:num>
  <w:num w:numId="5">
    <w:abstractNumId w:val="14"/>
  </w:num>
  <w:num w:numId="6">
    <w:abstractNumId w:val="20"/>
  </w:num>
  <w:num w:numId="7">
    <w:abstractNumId w:val="26"/>
  </w:num>
  <w:num w:numId="8">
    <w:abstractNumId w:val="34"/>
  </w:num>
  <w:num w:numId="9">
    <w:abstractNumId w:val="55"/>
  </w:num>
  <w:num w:numId="10">
    <w:abstractNumId w:val="56"/>
  </w:num>
  <w:num w:numId="11">
    <w:abstractNumId w:val="31"/>
  </w:num>
  <w:num w:numId="12">
    <w:abstractNumId w:val="12"/>
  </w:num>
  <w:num w:numId="13">
    <w:abstractNumId w:val="7"/>
  </w:num>
  <w:num w:numId="14">
    <w:abstractNumId w:val="59"/>
  </w:num>
  <w:num w:numId="15">
    <w:abstractNumId w:val="32"/>
  </w:num>
  <w:num w:numId="16">
    <w:abstractNumId w:val="16"/>
  </w:num>
  <w:num w:numId="17">
    <w:abstractNumId w:val="22"/>
  </w:num>
  <w:num w:numId="18">
    <w:abstractNumId w:val="44"/>
  </w:num>
  <w:num w:numId="19">
    <w:abstractNumId w:val="29"/>
  </w:num>
  <w:num w:numId="20">
    <w:abstractNumId w:val="42"/>
  </w:num>
  <w:num w:numId="21">
    <w:abstractNumId w:val="53"/>
  </w:num>
  <w:num w:numId="22">
    <w:abstractNumId w:val="25"/>
  </w:num>
  <w:num w:numId="23">
    <w:abstractNumId w:val="39"/>
  </w:num>
  <w:num w:numId="24">
    <w:abstractNumId w:val="4"/>
  </w:num>
  <w:num w:numId="25">
    <w:abstractNumId w:val="15"/>
  </w:num>
  <w:num w:numId="26">
    <w:abstractNumId w:val="35"/>
  </w:num>
  <w:num w:numId="27">
    <w:abstractNumId w:val="58"/>
  </w:num>
  <w:num w:numId="28">
    <w:abstractNumId w:val="40"/>
  </w:num>
  <w:num w:numId="29">
    <w:abstractNumId w:val="9"/>
  </w:num>
  <w:num w:numId="30">
    <w:abstractNumId w:val="43"/>
  </w:num>
  <w:num w:numId="31">
    <w:abstractNumId w:val="48"/>
  </w:num>
  <w:num w:numId="32">
    <w:abstractNumId w:val="47"/>
  </w:num>
  <w:num w:numId="33">
    <w:abstractNumId w:val="18"/>
  </w:num>
  <w:num w:numId="34">
    <w:abstractNumId w:val="41"/>
  </w:num>
  <w:num w:numId="35">
    <w:abstractNumId w:val="45"/>
  </w:num>
  <w:num w:numId="36">
    <w:abstractNumId w:val="54"/>
  </w:num>
  <w:num w:numId="37">
    <w:abstractNumId w:val="6"/>
  </w:num>
  <w:num w:numId="38">
    <w:abstractNumId w:val="38"/>
  </w:num>
  <w:num w:numId="39">
    <w:abstractNumId w:val="46"/>
  </w:num>
  <w:num w:numId="40">
    <w:abstractNumId w:val="19"/>
  </w:num>
  <w:num w:numId="41">
    <w:abstractNumId w:val="37"/>
  </w:num>
  <w:num w:numId="42">
    <w:abstractNumId w:val="36"/>
  </w:num>
  <w:num w:numId="43">
    <w:abstractNumId w:val="51"/>
  </w:num>
  <w:num w:numId="44">
    <w:abstractNumId w:val="23"/>
  </w:num>
  <w:num w:numId="45">
    <w:abstractNumId w:val="11"/>
  </w:num>
  <w:num w:numId="46">
    <w:abstractNumId w:val="10"/>
  </w:num>
  <w:num w:numId="47">
    <w:abstractNumId w:val="30"/>
  </w:num>
  <w:num w:numId="48">
    <w:abstractNumId w:val="17"/>
  </w:num>
  <w:num w:numId="49">
    <w:abstractNumId w:val="5"/>
  </w:num>
  <w:num w:numId="50">
    <w:abstractNumId w:val="21"/>
  </w:num>
  <w:num w:numId="51">
    <w:abstractNumId w:val="27"/>
  </w:num>
  <w:num w:numId="52">
    <w:abstractNumId w:val="24"/>
  </w:num>
  <w:num w:numId="53">
    <w:abstractNumId w:val="49"/>
  </w:num>
  <w:num w:numId="54">
    <w:abstractNumId w:val="3"/>
  </w:num>
  <w:num w:numId="55">
    <w:abstractNumId w:val="0"/>
    <w:lvlOverride w:ilvl="0">
      <w:lvl w:ilvl="0">
        <w:numFmt w:val="bullet"/>
        <w:lvlText w:val=""/>
        <w:legacy w:legacy="1" w:legacySpace="0" w:legacyIndent="0"/>
        <w:lvlJc w:val="left"/>
        <w:rPr>
          <w:rFonts w:ascii="Symbol" w:hAnsi="Symbol" w:hint="default"/>
        </w:rPr>
      </w:lvl>
    </w:lvlOverride>
  </w:num>
  <w:num w:numId="56">
    <w:abstractNumId w:val="13"/>
  </w:num>
  <w:num w:numId="57">
    <w:abstractNumId w:val="28"/>
  </w:num>
  <w:num w:numId="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814"/>
    <w:rsid w:val="00000900"/>
    <w:rsid w:val="00011CD7"/>
    <w:rsid w:val="00022860"/>
    <w:rsid w:val="00033423"/>
    <w:rsid w:val="000458BF"/>
    <w:rsid w:val="00047D86"/>
    <w:rsid w:val="00052096"/>
    <w:rsid w:val="00054300"/>
    <w:rsid w:val="000648C6"/>
    <w:rsid w:val="000950DF"/>
    <w:rsid w:val="0010358C"/>
    <w:rsid w:val="00156442"/>
    <w:rsid w:val="00157135"/>
    <w:rsid w:val="0015781A"/>
    <w:rsid w:val="00173E4A"/>
    <w:rsid w:val="001905B7"/>
    <w:rsid w:val="001E1CCF"/>
    <w:rsid w:val="002074B4"/>
    <w:rsid w:val="0022064B"/>
    <w:rsid w:val="00222983"/>
    <w:rsid w:val="0024427B"/>
    <w:rsid w:val="002710B7"/>
    <w:rsid w:val="002B457C"/>
    <w:rsid w:val="002C6BB7"/>
    <w:rsid w:val="002C7A0F"/>
    <w:rsid w:val="002E3916"/>
    <w:rsid w:val="00302EE4"/>
    <w:rsid w:val="00332678"/>
    <w:rsid w:val="003740CB"/>
    <w:rsid w:val="003B2BBD"/>
    <w:rsid w:val="003E40CA"/>
    <w:rsid w:val="003E7EF1"/>
    <w:rsid w:val="00480BC4"/>
    <w:rsid w:val="0048211C"/>
    <w:rsid w:val="004A07C6"/>
    <w:rsid w:val="004A2195"/>
    <w:rsid w:val="004F30AF"/>
    <w:rsid w:val="004F3AAA"/>
    <w:rsid w:val="005076F3"/>
    <w:rsid w:val="005269DF"/>
    <w:rsid w:val="00562224"/>
    <w:rsid w:val="00566F12"/>
    <w:rsid w:val="00592BF9"/>
    <w:rsid w:val="005D0194"/>
    <w:rsid w:val="005D6F4C"/>
    <w:rsid w:val="005E2BEF"/>
    <w:rsid w:val="006037EC"/>
    <w:rsid w:val="00623C91"/>
    <w:rsid w:val="00664A71"/>
    <w:rsid w:val="00695E50"/>
    <w:rsid w:val="006B4DAE"/>
    <w:rsid w:val="006C0949"/>
    <w:rsid w:val="006C798C"/>
    <w:rsid w:val="006D1F27"/>
    <w:rsid w:val="006F1E60"/>
    <w:rsid w:val="0070436D"/>
    <w:rsid w:val="00722151"/>
    <w:rsid w:val="0072588F"/>
    <w:rsid w:val="00727945"/>
    <w:rsid w:val="00734D94"/>
    <w:rsid w:val="00743440"/>
    <w:rsid w:val="007611B1"/>
    <w:rsid w:val="00761986"/>
    <w:rsid w:val="0079602A"/>
    <w:rsid w:val="007A723E"/>
    <w:rsid w:val="007C66D8"/>
    <w:rsid w:val="007D6D08"/>
    <w:rsid w:val="007E11F9"/>
    <w:rsid w:val="008004FF"/>
    <w:rsid w:val="0082358D"/>
    <w:rsid w:val="00830B41"/>
    <w:rsid w:val="008461EA"/>
    <w:rsid w:val="00873BA7"/>
    <w:rsid w:val="00873FE9"/>
    <w:rsid w:val="00875F56"/>
    <w:rsid w:val="00881C4E"/>
    <w:rsid w:val="00892005"/>
    <w:rsid w:val="008978DA"/>
    <w:rsid w:val="008B1BE3"/>
    <w:rsid w:val="008B2171"/>
    <w:rsid w:val="008B2813"/>
    <w:rsid w:val="008B5C62"/>
    <w:rsid w:val="008B7E26"/>
    <w:rsid w:val="008E55D1"/>
    <w:rsid w:val="008F19C0"/>
    <w:rsid w:val="008F3FA5"/>
    <w:rsid w:val="00910AFF"/>
    <w:rsid w:val="0091104A"/>
    <w:rsid w:val="00920E85"/>
    <w:rsid w:val="00923E5F"/>
    <w:rsid w:val="0093301F"/>
    <w:rsid w:val="00974151"/>
    <w:rsid w:val="00987B06"/>
    <w:rsid w:val="009B1692"/>
    <w:rsid w:val="009D3433"/>
    <w:rsid w:val="009D6B37"/>
    <w:rsid w:val="009D702C"/>
    <w:rsid w:val="009F0771"/>
    <w:rsid w:val="00A0739D"/>
    <w:rsid w:val="00A423B5"/>
    <w:rsid w:val="00A80AED"/>
    <w:rsid w:val="00AA1523"/>
    <w:rsid w:val="00AB45FB"/>
    <w:rsid w:val="00AD37F1"/>
    <w:rsid w:val="00AE160C"/>
    <w:rsid w:val="00AE5708"/>
    <w:rsid w:val="00AE7A2E"/>
    <w:rsid w:val="00B045A1"/>
    <w:rsid w:val="00B07A77"/>
    <w:rsid w:val="00B135B5"/>
    <w:rsid w:val="00B213FB"/>
    <w:rsid w:val="00B22075"/>
    <w:rsid w:val="00B40913"/>
    <w:rsid w:val="00B42524"/>
    <w:rsid w:val="00B516D0"/>
    <w:rsid w:val="00B5749D"/>
    <w:rsid w:val="00B64E1A"/>
    <w:rsid w:val="00B90E08"/>
    <w:rsid w:val="00BA4B9A"/>
    <w:rsid w:val="00BB6C4F"/>
    <w:rsid w:val="00BB7D99"/>
    <w:rsid w:val="00BD5E91"/>
    <w:rsid w:val="00BE0CBA"/>
    <w:rsid w:val="00BE44D4"/>
    <w:rsid w:val="00BF3BD4"/>
    <w:rsid w:val="00C044E9"/>
    <w:rsid w:val="00C323FF"/>
    <w:rsid w:val="00C43116"/>
    <w:rsid w:val="00C52F9A"/>
    <w:rsid w:val="00C54210"/>
    <w:rsid w:val="00C76D9B"/>
    <w:rsid w:val="00C90814"/>
    <w:rsid w:val="00C92616"/>
    <w:rsid w:val="00CA2DD1"/>
    <w:rsid w:val="00CC43FF"/>
    <w:rsid w:val="00CE236B"/>
    <w:rsid w:val="00CE7426"/>
    <w:rsid w:val="00D01846"/>
    <w:rsid w:val="00D04D87"/>
    <w:rsid w:val="00D24D5A"/>
    <w:rsid w:val="00D327F5"/>
    <w:rsid w:val="00D334C3"/>
    <w:rsid w:val="00D376CD"/>
    <w:rsid w:val="00D40092"/>
    <w:rsid w:val="00D466A5"/>
    <w:rsid w:val="00D602F8"/>
    <w:rsid w:val="00D72C17"/>
    <w:rsid w:val="00DD05DF"/>
    <w:rsid w:val="00DE7179"/>
    <w:rsid w:val="00DE7365"/>
    <w:rsid w:val="00E26D5C"/>
    <w:rsid w:val="00E33241"/>
    <w:rsid w:val="00E55B79"/>
    <w:rsid w:val="00E6622C"/>
    <w:rsid w:val="00E75612"/>
    <w:rsid w:val="00E76FC2"/>
    <w:rsid w:val="00EE1918"/>
    <w:rsid w:val="00EE34F4"/>
    <w:rsid w:val="00EF4106"/>
    <w:rsid w:val="00EF5C89"/>
    <w:rsid w:val="00EF6292"/>
    <w:rsid w:val="00F30AEB"/>
    <w:rsid w:val="00F5204A"/>
    <w:rsid w:val="00F52B43"/>
    <w:rsid w:val="00F75D39"/>
    <w:rsid w:val="00F82FAF"/>
    <w:rsid w:val="00F85968"/>
    <w:rsid w:val="00FA78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59CA3238"/>
  <w15:docId w15:val="{3469B5F1-A661-43F0-857B-48188FAD9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AD37F1"/>
    <w:pPr>
      <w:keepNext/>
      <w:widowControl w:val="0"/>
      <w:numPr>
        <w:numId w:val="2"/>
      </w:numPr>
      <w:tabs>
        <w:tab w:val="left" w:pos="0"/>
      </w:tabs>
      <w:suppressAutoHyphens/>
      <w:autoSpaceDE w:val="0"/>
      <w:spacing w:after="0" w:line="240" w:lineRule="auto"/>
      <w:outlineLvl w:val="0"/>
    </w:pPr>
    <w:rPr>
      <w:rFonts w:ascii="Times New Roman" w:eastAsia="Arial Unicode MS" w:hAnsi="Times New Roman" w:cs="Times New Roman"/>
      <w:sz w:val="24"/>
      <w:szCs w:val="24"/>
      <w:lang w:val="de-D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ny tekst"/>
    <w:basedOn w:val="Normalny"/>
    <w:link w:val="AkapitzlistZnak"/>
    <w:uiPriority w:val="34"/>
    <w:qFormat/>
    <w:rsid w:val="00C90814"/>
    <w:pPr>
      <w:ind w:left="720"/>
      <w:contextualSpacing/>
    </w:pPr>
  </w:style>
  <w:style w:type="paragraph" w:styleId="Nagwek">
    <w:name w:val="header"/>
    <w:basedOn w:val="Normalny"/>
    <w:link w:val="NagwekZnak"/>
    <w:uiPriority w:val="99"/>
    <w:unhideWhenUsed/>
    <w:rsid w:val="002442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4427B"/>
  </w:style>
  <w:style w:type="paragraph" w:styleId="Stopka">
    <w:name w:val="footer"/>
    <w:basedOn w:val="Normalny"/>
    <w:link w:val="StopkaZnak"/>
    <w:uiPriority w:val="99"/>
    <w:unhideWhenUsed/>
    <w:rsid w:val="002442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4427B"/>
  </w:style>
  <w:style w:type="paragraph" w:styleId="Tekstdymka">
    <w:name w:val="Balloon Text"/>
    <w:basedOn w:val="Normalny"/>
    <w:link w:val="TekstdymkaZnak"/>
    <w:uiPriority w:val="99"/>
    <w:semiHidden/>
    <w:unhideWhenUsed/>
    <w:rsid w:val="002442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4427B"/>
    <w:rPr>
      <w:rFonts w:ascii="Tahoma" w:hAnsi="Tahoma" w:cs="Tahoma"/>
      <w:sz w:val="16"/>
      <w:szCs w:val="16"/>
    </w:rPr>
  </w:style>
  <w:style w:type="paragraph" w:styleId="Lista3">
    <w:name w:val="List 3"/>
    <w:basedOn w:val="Normalny"/>
    <w:uiPriority w:val="99"/>
    <w:unhideWhenUsed/>
    <w:rsid w:val="008E55D1"/>
    <w:pPr>
      <w:spacing w:after="200" w:line="276" w:lineRule="auto"/>
      <w:ind w:left="849" w:hanging="283"/>
      <w:contextualSpacing/>
    </w:pPr>
  </w:style>
  <w:style w:type="paragraph" w:styleId="Bezodstpw">
    <w:name w:val="No Spacing"/>
    <w:uiPriority w:val="1"/>
    <w:qFormat/>
    <w:rsid w:val="002E3916"/>
    <w:pPr>
      <w:spacing w:after="0" w:line="240" w:lineRule="auto"/>
    </w:pPr>
  </w:style>
  <w:style w:type="paragraph" w:styleId="NormalnyWeb">
    <w:name w:val="Normal (Web)"/>
    <w:basedOn w:val="Normalny"/>
    <w:uiPriority w:val="99"/>
    <w:unhideWhenUsed/>
    <w:rsid w:val="00AE160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rsid w:val="00AD37F1"/>
    <w:rPr>
      <w:rFonts w:ascii="Times New Roman" w:eastAsia="Arial Unicode MS" w:hAnsi="Times New Roman" w:cs="Times New Roman"/>
      <w:sz w:val="24"/>
      <w:szCs w:val="24"/>
      <w:lang w:val="de-DE" w:eastAsia="ar-SA"/>
    </w:rPr>
  </w:style>
  <w:style w:type="character" w:styleId="Hipercze">
    <w:name w:val="Hyperlink"/>
    <w:semiHidden/>
    <w:unhideWhenUsed/>
    <w:rsid w:val="00AD37F1"/>
    <w:rPr>
      <w:color w:val="000080"/>
      <w:u w:val="single"/>
    </w:rPr>
  </w:style>
  <w:style w:type="paragraph" w:styleId="Tekstpodstawowy">
    <w:name w:val="Body Text"/>
    <w:basedOn w:val="Normalny"/>
    <w:link w:val="TekstpodstawowyZnak"/>
    <w:semiHidden/>
    <w:unhideWhenUsed/>
    <w:rsid w:val="00AD37F1"/>
    <w:pPr>
      <w:widowControl w:val="0"/>
      <w:suppressAutoHyphens/>
      <w:autoSpaceDE w:val="0"/>
      <w:spacing w:after="120" w:line="240" w:lineRule="auto"/>
    </w:pPr>
    <w:rPr>
      <w:rFonts w:ascii="Times New Roman" w:eastAsia="Arial Unicode MS" w:hAnsi="Times New Roman" w:cs="Times New Roman"/>
      <w:sz w:val="24"/>
      <w:szCs w:val="24"/>
      <w:lang w:eastAsia="ar-SA"/>
    </w:rPr>
  </w:style>
  <w:style w:type="character" w:customStyle="1" w:styleId="TekstpodstawowyZnak">
    <w:name w:val="Tekst podstawowy Znak"/>
    <w:basedOn w:val="Domylnaczcionkaakapitu"/>
    <w:link w:val="Tekstpodstawowy"/>
    <w:semiHidden/>
    <w:rsid w:val="00AD37F1"/>
    <w:rPr>
      <w:rFonts w:ascii="Times New Roman" w:eastAsia="Arial Unicode MS" w:hAnsi="Times New Roman" w:cs="Times New Roman"/>
      <w:sz w:val="24"/>
      <w:szCs w:val="24"/>
      <w:lang w:eastAsia="ar-SA"/>
    </w:rPr>
  </w:style>
  <w:style w:type="paragraph" w:styleId="Tekstpodstawowywcity">
    <w:name w:val="Body Text Indent"/>
    <w:basedOn w:val="Normalny"/>
    <w:link w:val="TekstpodstawowywcityZnak"/>
    <w:semiHidden/>
    <w:unhideWhenUsed/>
    <w:rsid w:val="00AD37F1"/>
    <w:pPr>
      <w:widowControl w:val="0"/>
      <w:suppressAutoHyphens/>
      <w:autoSpaceDE w:val="0"/>
      <w:spacing w:after="0" w:line="240" w:lineRule="auto"/>
      <w:ind w:left="708"/>
    </w:pPr>
    <w:rPr>
      <w:rFonts w:ascii="Times New Roman" w:eastAsia="Arial Unicode MS" w:hAnsi="Times New Roman" w:cs="Times New Roman"/>
      <w:sz w:val="24"/>
      <w:szCs w:val="24"/>
      <w:lang w:eastAsia="ar-SA"/>
    </w:rPr>
  </w:style>
  <w:style w:type="character" w:customStyle="1" w:styleId="TekstpodstawowywcityZnak">
    <w:name w:val="Tekst podstawowy wcięty Znak"/>
    <w:basedOn w:val="Domylnaczcionkaakapitu"/>
    <w:link w:val="Tekstpodstawowywcity"/>
    <w:semiHidden/>
    <w:rsid w:val="00AD37F1"/>
    <w:rPr>
      <w:rFonts w:ascii="Times New Roman" w:eastAsia="Arial Unicode MS" w:hAnsi="Times New Roman" w:cs="Times New Roman"/>
      <w:sz w:val="24"/>
      <w:szCs w:val="24"/>
      <w:lang w:eastAsia="ar-SA"/>
    </w:rPr>
  </w:style>
  <w:style w:type="character" w:customStyle="1" w:styleId="AkapitzlistZnak">
    <w:name w:val="Akapit z listą Znak"/>
    <w:aliases w:val="normalny tekst Znak"/>
    <w:link w:val="Akapitzlist"/>
    <w:uiPriority w:val="34"/>
    <w:locked/>
    <w:rsid w:val="00AD37F1"/>
  </w:style>
  <w:style w:type="paragraph" w:customStyle="1" w:styleId="Standard">
    <w:name w:val="Standard"/>
    <w:rsid w:val="00AD37F1"/>
    <w:pPr>
      <w:widowControl w:val="0"/>
      <w:suppressAutoHyphens/>
      <w:spacing w:after="0" w:line="240" w:lineRule="auto"/>
    </w:pPr>
    <w:rPr>
      <w:rFonts w:ascii="Times New Roman" w:eastAsia="Lucida Sans Unicode" w:hAnsi="Times New Roman" w:cs="Tahoma"/>
      <w:kern w:val="2"/>
      <w:sz w:val="24"/>
      <w:szCs w:val="24"/>
      <w:lang w:eastAsia="ar-SA"/>
    </w:rPr>
  </w:style>
  <w:style w:type="paragraph" w:customStyle="1" w:styleId="Textbody">
    <w:name w:val="Text body"/>
    <w:basedOn w:val="Standard"/>
    <w:rsid w:val="00AD37F1"/>
    <w:pPr>
      <w:autoSpaceDN w:val="0"/>
      <w:spacing w:after="120"/>
    </w:pPr>
    <w:rPr>
      <w:rFonts w:eastAsia="SimSun" w:cs="Mangal"/>
      <w:kern w:val="3"/>
      <w:lang w:eastAsia="zh-CN" w:bidi="hi-IN"/>
    </w:rPr>
  </w:style>
  <w:style w:type="character" w:styleId="Pogrubienie">
    <w:name w:val="Strong"/>
    <w:basedOn w:val="Domylnaczcionkaakapitu"/>
    <w:uiPriority w:val="22"/>
    <w:qFormat/>
    <w:rsid w:val="00AD37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408985">
      <w:bodyDiv w:val="1"/>
      <w:marLeft w:val="0"/>
      <w:marRight w:val="0"/>
      <w:marTop w:val="0"/>
      <w:marBottom w:val="0"/>
      <w:divBdr>
        <w:top w:val="none" w:sz="0" w:space="0" w:color="auto"/>
        <w:left w:val="none" w:sz="0" w:space="0" w:color="auto"/>
        <w:bottom w:val="none" w:sz="0" w:space="0" w:color="auto"/>
        <w:right w:val="none" w:sz="0" w:space="0" w:color="auto"/>
      </w:divBdr>
    </w:div>
    <w:div w:id="641542435">
      <w:bodyDiv w:val="1"/>
      <w:marLeft w:val="0"/>
      <w:marRight w:val="0"/>
      <w:marTop w:val="0"/>
      <w:marBottom w:val="0"/>
      <w:divBdr>
        <w:top w:val="none" w:sz="0" w:space="0" w:color="auto"/>
        <w:left w:val="none" w:sz="0" w:space="0" w:color="auto"/>
        <w:bottom w:val="none" w:sz="0" w:space="0" w:color="auto"/>
        <w:right w:val="none" w:sz="0" w:space="0" w:color="auto"/>
      </w:divBdr>
    </w:div>
    <w:div w:id="195370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platforma-PE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pokrzywnica.p" TargetMode="External"/><Relationship Id="rId5" Type="http://schemas.openxmlformats.org/officeDocument/2006/relationships/webSettings" Target="webSettings.xml"/><Relationship Id="rId10" Type="http://schemas.openxmlformats.org/officeDocument/2006/relationships/hyperlink" Target="mailto:iod@pokrzywnica.pl" TargetMode="External"/><Relationship Id="rId4" Type="http://schemas.openxmlformats.org/officeDocument/2006/relationships/settings" Target="settings.xml"/><Relationship Id="rId9" Type="http://schemas.openxmlformats.org/officeDocument/2006/relationships/hyperlink" Target="mailto:iod@pokrzywnica.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672600-5A08-42CB-BA4C-579121ABD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15</Pages>
  <Words>6958</Words>
  <Characters>41751</Characters>
  <Application>Microsoft Office Word</Application>
  <DocSecurity>0</DocSecurity>
  <Lines>347</Lines>
  <Paragraphs>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dc:creator>
  <cp:lastModifiedBy>Magdalena Kamińska</cp:lastModifiedBy>
  <cp:revision>26</cp:revision>
  <cp:lastPrinted>2022-05-05T10:56:00Z</cp:lastPrinted>
  <dcterms:created xsi:type="dcterms:W3CDTF">2022-02-02T08:35:00Z</dcterms:created>
  <dcterms:modified xsi:type="dcterms:W3CDTF">2022-05-06T12:13:00Z</dcterms:modified>
</cp:coreProperties>
</file>