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9ABE0E" w14:textId="19FCD531" w:rsidR="0021206B" w:rsidRPr="0037698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76982">
        <w:rPr>
          <w:rFonts w:ascii="Verdana" w:hAnsi="Verdana"/>
          <w:sz w:val="16"/>
          <w:szCs w:val="16"/>
        </w:rPr>
        <w:t xml:space="preserve">Pismo: </w:t>
      </w:r>
      <w:r w:rsidR="00A80E10" w:rsidRPr="00376982">
        <w:rPr>
          <w:rFonts w:ascii="Verdana" w:hAnsi="Verdana"/>
          <w:sz w:val="16"/>
          <w:szCs w:val="16"/>
        </w:rPr>
        <w:t>KC-zp.272-</w:t>
      </w:r>
      <w:r w:rsidR="0041273D">
        <w:rPr>
          <w:rFonts w:ascii="Verdana" w:hAnsi="Verdana"/>
          <w:sz w:val="16"/>
          <w:szCs w:val="16"/>
        </w:rPr>
        <w:t>2</w:t>
      </w:r>
      <w:r w:rsidR="00DF5797">
        <w:rPr>
          <w:rFonts w:ascii="Verdana" w:hAnsi="Verdana"/>
          <w:sz w:val="16"/>
          <w:szCs w:val="16"/>
        </w:rPr>
        <w:t>29</w:t>
      </w:r>
      <w:r w:rsidR="00962BF5">
        <w:rPr>
          <w:rFonts w:ascii="Verdana" w:hAnsi="Verdana"/>
          <w:sz w:val="16"/>
          <w:szCs w:val="16"/>
        </w:rPr>
        <w:t>/22</w:t>
      </w:r>
      <w:r w:rsidR="007B12A7" w:rsidRPr="00376982">
        <w:rPr>
          <w:rFonts w:ascii="Verdana" w:hAnsi="Verdana"/>
          <w:sz w:val="16"/>
          <w:szCs w:val="16"/>
        </w:rPr>
        <w:t xml:space="preserve">                   </w:t>
      </w:r>
      <w:r w:rsidR="00E5026B" w:rsidRPr="00376982">
        <w:rPr>
          <w:rFonts w:ascii="Verdana" w:hAnsi="Verdana"/>
          <w:sz w:val="16"/>
          <w:szCs w:val="16"/>
        </w:rPr>
        <w:tab/>
      </w:r>
      <w:r w:rsidR="00E5026B" w:rsidRPr="00376982">
        <w:rPr>
          <w:rFonts w:ascii="Verdana" w:hAnsi="Verdana"/>
          <w:sz w:val="16"/>
          <w:szCs w:val="16"/>
        </w:rPr>
        <w:tab/>
      </w:r>
      <w:r w:rsidR="00A80E10" w:rsidRPr="00376982">
        <w:rPr>
          <w:rFonts w:ascii="Verdana" w:hAnsi="Verdana"/>
          <w:sz w:val="16"/>
          <w:szCs w:val="16"/>
        </w:rPr>
        <w:t>Kraków</w:t>
      </w:r>
      <w:r w:rsidR="00DF0345" w:rsidRPr="00376982">
        <w:rPr>
          <w:rFonts w:ascii="Verdana" w:hAnsi="Verdana"/>
          <w:sz w:val="16"/>
          <w:szCs w:val="16"/>
        </w:rPr>
        <w:t>,</w:t>
      </w:r>
      <w:r w:rsidRPr="00376982">
        <w:rPr>
          <w:rFonts w:ascii="Verdana" w:hAnsi="Verdana"/>
          <w:sz w:val="16"/>
          <w:szCs w:val="16"/>
        </w:rPr>
        <w:t xml:space="preserve"> </w:t>
      </w:r>
      <w:r w:rsidR="00A80E10" w:rsidRPr="00376982">
        <w:rPr>
          <w:rFonts w:ascii="Verdana" w:hAnsi="Verdana"/>
          <w:sz w:val="16"/>
          <w:szCs w:val="16"/>
        </w:rPr>
        <w:t>202</w:t>
      </w:r>
      <w:r w:rsidR="00962BF5">
        <w:rPr>
          <w:rFonts w:ascii="Verdana" w:hAnsi="Verdana"/>
          <w:sz w:val="16"/>
          <w:szCs w:val="16"/>
        </w:rPr>
        <w:t>2</w:t>
      </w:r>
      <w:r w:rsidR="00A80E10" w:rsidRPr="00376982">
        <w:rPr>
          <w:rFonts w:ascii="Verdana" w:hAnsi="Verdana"/>
          <w:sz w:val="16"/>
          <w:szCs w:val="16"/>
        </w:rPr>
        <w:t>-</w:t>
      </w:r>
      <w:r w:rsidR="00544A62" w:rsidRPr="00376982">
        <w:rPr>
          <w:rFonts w:ascii="Verdana" w:hAnsi="Verdana"/>
          <w:sz w:val="16"/>
          <w:szCs w:val="16"/>
        </w:rPr>
        <w:t>0</w:t>
      </w:r>
      <w:r w:rsidR="0041273D">
        <w:rPr>
          <w:rFonts w:ascii="Verdana" w:hAnsi="Verdana"/>
          <w:sz w:val="16"/>
          <w:szCs w:val="16"/>
        </w:rPr>
        <w:t>5</w:t>
      </w:r>
      <w:r w:rsidR="00A80E10" w:rsidRPr="00376982">
        <w:rPr>
          <w:rFonts w:ascii="Verdana" w:hAnsi="Verdana"/>
          <w:sz w:val="16"/>
          <w:szCs w:val="16"/>
        </w:rPr>
        <w:t>-</w:t>
      </w:r>
      <w:r w:rsidR="0041273D">
        <w:rPr>
          <w:rFonts w:ascii="Verdana" w:hAnsi="Verdana"/>
          <w:sz w:val="16"/>
          <w:szCs w:val="16"/>
        </w:rPr>
        <w:t>0</w:t>
      </w:r>
      <w:r w:rsidR="00DF5797">
        <w:rPr>
          <w:rFonts w:ascii="Verdana" w:hAnsi="Verdana"/>
          <w:sz w:val="16"/>
          <w:szCs w:val="16"/>
        </w:rPr>
        <w:t>5</w:t>
      </w:r>
    </w:p>
    <w:p w14:paraId="4B79C6CC" w14:textId="77777777" w:rsidR="0021206B" w:rsidRPr="00EF6635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  <w:highlight w:val="yellow"/>
        </w:rPr>
      </w:pPr>
    </w:p>
    <w:p w14:paraId="19CC644B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>WYKONAWCY</w:t>
      </w:r>
      <w:r w:rsidR="0021206B" w:rsidRPr="00376982">
        <w:rPr>
          <w:rFonts w:ascii="Verdana" w:hAnsi="Verdana"/>
          <w:b/>
        </w:rPr>
        <w:t xml:space="preserve">, </w:t>
      </w:r>
    </w:p>
    <w:p w14:paraId="51304A91" w14:textId="77777777" w:rsidR="0021206B" w:rsidRPr="0037698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76982">
        <w:rPr>
          <w:rFonts w:ascii="Verdana" w:hAnsi="Verdana"/>
          <w:b/>
        </w:rPr>
        <w:t xml:space="preserve">którzy pobrali </w:t>
      </w:r>
      <w:r w:rsidR="0021206B" w:rsidRPr="00376982">
        <w:rPr>
          <w:rFonts w:ascii="Verdana" w:hAnsi="Verdana"/>
          <w:b/>
        </w:rPr>
        <w:t>SIWZ</w:t>
      </w:r>
    </w:p>
    <w:p w14:paraId="44A974CB" w14:textId="62A20775" w:rsidR="0021206B" w:rsidRPr="00376982" w:rsidRDefault="0021206B">
      <w:pPr>
        <w:pStyle w:val="Nagwek1"/>
        <w:jc w:val="center"/>
        <w:rPr>
          <w:rFonts w:ascii="Verdana" w:hAnsi="Verdana"/>
          <w:sz w:val="20"/>
        </w:rPr>
      </w:pPr>
      <w:r w:rsidRPr="00376982">
        <w:rPr>
          <w:rFonts w:ascii="Verdana" w:hAnsi="Verdana"/>
          <w:sz w:val="20"/>
        </w:rPr>
        <w:t>ODPOWIEDŹ NA ZAPYTANIA W SPRAWIE SWZ</w:t>
      </w:r>
    </w:p>
    <w:p w14:paraId="33F25A9A" w14:textId="77777777" w:rsidR="0061472E" w:rsidRPr="00433F33" w:rsidRDefault="0061472E" w:rsidP="00433F33">
      <w:pPr>
        <w:ind w:left="539" w:firstLine="540"/>
        <w:jc w:val="both"/>
        <w:rPr>
          <w:rFonts w:ascii="Verdana" w:hAnsi="Verdana"/>
          <w:b/>
          <w:u w:val="single"/>
        </w:rPr>
      </w:pPr>
    </w:p>
    <w:p w14:paraId="738A8B07" w14:textId="36EE5D7F" w:rsidR="0021206B" w:rsidRPr="0013716A" w:rsidRDefault="0021206B" w:rsidP="0013716A">
      <w:pPr>
        <w:spacing w:line="276" w:lineRule="auto"/>
        <w:jc w:val="both"/>
        <w:rPr>
          <w:rFonts w:ascii="Verdana" w:hAnsi="Verdana"/>
          <w:b/>
          <w:bCs/>
        </w:rPr>
      </w:pPr>
      <w:r w:rsidRPr="0013716A">
        <w:rPr>
          <w:rFonts w:ascii="Verdana" w:hAnsi="Verdana"/>
        </w:rPr>
        <w:t xml:space="preserve">Uprzejmie informujemy, że w dniu </w:t>
      </w:r>
      <w:r w:rsidR="00A80E10" w:rsidRPr="0013716A">
        <w:rPr>
          <w:rFonts w:ascii="Verdana" w:hAnsi="Verdana"/>
          <w:b/>
        </w:rPr>
        <w:t>202</w:t>
      </w:r>
      <w:r w:rsidR="00962BF5" w:rsidRPr="0013716A">
        <w:rPr>
          <w:rFonts w:ascii="Verdana" w:hAnsi="Verdana"/>
          <w:b/>
        </w:rPr>
        <w:t>2</w:t>
      </w:r>
      <w:r w:rsidR="00A80E10" w:rsidRPr="0013716A">
        <w:rPr>
          <w:rFonts w:ascii="Verdana" w:hAnsi="Verdana"/>
          <w:b/>
        </w:rPr>
        <w:t>-0</w:t>
      </w:r>
      <w:r w:rsidR="000141EC" w:rsidRPr="0013716A">
        <w:rPr>
          <w:rFonts w:ascii="Verdana" w:hAnsi="Verdana"/>
          <w:b/>
        </w:rPr>
        <w:t>5</w:t>
      </w:r>
      <w:r w:rsidR="00A80E10" w:rsidRPr="0013716A">
        <w:rPr>
          <w:rFonts w:ascii="Verdana" w:hAnsi="Verdana"/>
          <w:b/>
        </w:rPr>
        <w:t>-</w:t>
      </w:r>
      <w:r w:rsidR="000141EC" w:rsidRPr="0013716A">
        <w:rPr>
          <w:rFonts w:ascii="Verdana" w:hAnsi="Verdana"/>
          <w:b/>
        </w:rPr>
        <w:t>04</w:t>
      </w:r>
      <w:r w:rsidR="00D02401" w:rsidRPr="0013716A">
        <w:rPr>
          <w:rFonts w:ascii="Verdana" w:hAnsi="Verdana"/>
          <w:b/>
        </w:rPr>
        <w:t xml:space="preserve"> </w:t>
      </w:r>
      <w:r w:rsidRPr="0013716A">
        <w:rPr>
          <w:rFonts w:ascii="Verdana" w:hAnsi="Verdana"/>
        </w:rPr>
        <w:t>wpłynęł</w:t>
      </w:r>
      <w:r w:rsidR="00D02401" w:rsidRPr="0013716A">
        <w:rPr>
          <w:rFonts w:ascii="Verdana" w:hAnsi="Verdana"/>
        </w:rPr>
        <w:t>y</w:t>
      </w:r>
      <w:r w:rsidRPr="0013716A">
        <w:rPr>
          <w:rFonts w:ascii="Verdana" w:hAnsi="Verdana"/>
        </w:rPr>
        <w:t xml:space="preserve"> prośb</w:t>
      </w:r>
      <w:r w:rsidR="00D02401" w:rsidRPr="0013716A">
        <w:rPr>
          <w:rFonts w:ascii="Verdana" w:hAnsi="Verdana"/>
        </w:rPr>
        <w:t>y</w:t>
      </w:r>
      <w:r w:rsidRPr="0013716A">
        <w:rPr>
          <w:rFonts w:ascii="Verdana" w:hAnsi="Verdana"/>
        </w:rPr>
        <w:t xml:space="preserve"> o wyjaśnienie zapisu specyfikacji warunków zamówienia, w postępowaniu prowadzonym </w:t>
      </w:r>
      <w:r w:rsidR="003F7802" w:rsidRPr="0013716A">
        <w:rPr>
          <w:rFonts w:ascii="Verdana" w:hAnsi="Verdana"/>
        </w:rPr>
        <w:t xml:space="preserve">na podstawie przepisów ustawy z dnia </w:t>
      </w:r>
      <w:r w:rsidR="00544A62" w:rsidRPr="0013716A">
        <w:rPr>
          <w:rFonts w:ascii="Verdana" w:hAnsi="Verdana"/>
        </w:rPr>
        <w:t>11</w:t>
      </w:r>
      <w:r w:rsidR="003F7802" w:rsidRPr="0013716A">
        <w:rPr>
          <w:rFonts w:ascii="Verdana" w:hAnsi="Verdana"/>
        </w:rPr>
        <w:t xml:space="preserve"> </w:t>
      </w:r>
      <w:r w:rsidR="00544A62" w:rsidRPr="0013716A">
        <w:rPr>
          <w:rFonts w:ascii="Verdana" w:hAnsi="Verdana"/>
        </w:rPr>
        <w:t>września</w:t>
      </w:r>
      <w:r w:rsidR="003F7802" w:rsidRPr="0013716A">
        <w:rPr>
          <w:rFonts w:ascii="Verdana" w:hAnsi="Verdana"/>
        </w:rPr>
        <w:t xml:space="preserve"> 20</w:t>
      </w:r>
      <w:r w:rsidR="00544A62" w:rsidRPr="0013716A">
        <w:rPr>
          <w:rFonts w:ascii="Verdana" w:hAnsi="Verdana"/>
        </w:rPr>
        <w:t>19</w:t>
      </w:r>
      <w:r w:rsidR="003F7802" w:rsidRPr="0013716A">
        <w:rPr>
          <w:rFonts w:ascii="Verdana" w:hAnsi="Verdana"/>
        </w:rPr>
        <w:t xml:space="preserve"> roku Prawo Zamówień Publicznych </w:t>
      </w:r>
      <w:r w:rsidR="0083033C" w:rsidRPr="0013716A">
        <w:rPr>
          <w:rFonts w:ascii="Verdana" w:hAnsi="Verdana"/>
        </w:rPr>
        <w:t>(</w:t>
      </w:r>
      <w:r w:rsidR="002405E1" w:rsidRPr="0013716A">
        <w:rPr>
          <w:rFonts w:ascii="Verdana" w:hAnsi="Verdana"/>
        </w:rPr>
        <w:t xml:space="preserve">Dz. U. </w:t>
      </w:r>
      <w:r w:rsidR="00544A62" w:rsidRPr="0013716A">
        <w:rPr>
          <w:rFonts w:ascii="Verdana" w:hAnsi="Verdana"/>
        </w:rPr>
        <w:t>poz.</w:t>
      </w:r>
      <w:r w:rsidR="002405E1" w:rsidRPr="0013716A">
        <w:rPr>
          <w:rFonts w:ascii="Verdana" w:hAnsi="Verdana"/>
        </w:rPr>
        <w:t xml:space="preserve">  201</w:t>
      </w:r>
      <w:r w:rsidR="00E700D7" w:rsidRPr="0013716A">
        <w:rPr>
          <w:rFonts w:ascii="Verdana" w:hAnsi="Verdana"/>
        </w:rPr>
        <w:t>9</w:t>
      </w:r>
      <w:r w:rsidR="00775A72" w:rsidRPr="0013716A">
        <w:rPr>
          <w:rFonts w:ascii="Verdana" w:hAnsi="Verdana"/>
        </w:rPr>
        <w:t xml:space="preserve"> r</w:t>
      </w:r>
      <w:r w:rsidR="00544A62" w:rsidRPr="0013716A">
        <w:rPr>
          <w:rFonts w:ascii="Verdana" w:hAnsi="Verdana"/>
        </w:rPr>
        <w:t xml:space="preserve">. </w:t>
      </w:r>
      <w:r w:rsidR="00D90657" w:rsidRPr="0013716A">
        <w:rPr>
          <w:rFonts w:ascii="Verdana" w:hAnsi="Verdana"/>
        </w:rPr>
        <w:t>ze zm.</w:t>
      </w:r>
      <w:r w:rsidR="0083033C" w:rsidRPr="0013716A">
        <w:rPr>
          <w:rFonts w:ascii="Verdana" w:hAnsi="Verdana"/>
        </w:rPr>
        <w:t xml:space="preserve">) </w:t>
      </w:r>
      <w:r w:rsidRPr="0013716A">
        <w:rPr>
          <w:rFonts w:ascii="Verdana" w:hAnsi="Verdana"/>
        </w:rPr>
        <w:t>w trybie „</w:t>
      </w:r>
      <w:r w:rsidR="0041273D" w:rsidRPr="0013716A">
        <w:rPr>
          <w:rFonts w:ascii="Verdana" w:hAnsi="Verdana"/>
          <w:b/>
        </w:rPr>
        <w:t>podstawowym bez negocjacji</w:t>
      </w:r>
      <w:r w:rsidRPr="0013716A">
        <w:rPr>
          <w:rFonts w:ascii="Verdana" w:hAnsi="Verdana"/>
          <w:b/>
        </w:rPr>
        <w:t>”</w:t>
      </w:r>
      <w:r w:rsidR="00A27DDB" w:rsidRPr="0013716A">
        <w:rPr>
          <w:rFonts w:ascii="Verdana" w:hAnsi="Verdana"/>
        </w:rPr>
        <w:t>,</w:t>
      </w:r>
      <w:r w:rsidRPr="0013716A">
        <w:rPr>
          <w:rFonts w:ascii="Verdana" w:hAnsi="Verdana"/>
        </w:rPr>
        <w:t xml:space="preserve"> </w:t>
      </w:r>
      <w:r w:rsidR="00476899" w:rsidRPr="0013716A">
        <w:rPr>
          <w:rFonts w:ascii="Verdana" w:hAnsi="Verdana"/>
        </w:rPr>
        <w:t>którego przedmiotem jest</w:t>
      </w:r>
      <w:r w:rsidR="007B155E" w:rsidRPr="0013716A">
        <w:rPr>
          <w:rFonts w:ascii="Verdana" w:hAnsi="Verdana"/>
        </w:rPr>
        <w:t xml:space="preserve"> </w:t>
      </w:r>
      <w:r w:rsidR="007B155E" w:rsidRPr="0013716A">
        <w:rPr>
          <w:rFonts w:ascii="Verdana" w:hAnsi="Verdana"/>
          <w:b/>
          <w:bCs/>
        </w:rPr>
        <w:t>„</w:t>
      </w:r>
      <w:r w:rsidR="000141EC" w:rsidRPr="0013716A">
        <w:rPr>
          <w:rFonts w:ascii="Verdana" w:hAnsi="Verdana"/>
        </w:rPr>
        <w:t xml:space="preserve">usługa szkolenia pracowników administracyjnych AGH z zakresu: </w:t>
      </w:r>
      <w:r w:rsidR="000141EC" w:rsidRPr="0013716A">
        <w:rPr>
          <w:rFonts w:ascii="Verdana" w:hAnsi="Verdana"/>
          <w:b/>
          <w:bCs/>
        </w:rPr>
        <w:t>"</w:t>
      </w:r>
      <w:r w:rsidR="00DF5797" w:rsidRPr="0013716A">
        <w:rPr>
          <w:rFonts w:ascii="Verdana" w:hAnsi="Verdana" w:cstheme="minorHAnsi"/>
          <w:b/>
          <w:bCs/>
          <w:shd w:val="clear" w:color="auto" w:fill="FFFFFF"/>
        </w:rPr>
        <w:t>dostawa</w:t>
      </w:r>
      <w:r w:rsidR="00DF5797" w:rsidRPr="0013716A">
        <w:rPr>
          <w:rFonts w:ascii="Verdana" w:hAnsi="Verdana" w:cstheme="minorHAnsi"/>
          <w:b/>
          <w:bCs/>
        </w:rPr>
        <w:t xml:space="preserve"> oscyloskopu z funkcją generatora – 2 szt.</w:t>
      </w:r>
      <w:r w:rsidR="00DF5797" w:rsidRPr="0013716A">
        <w:rPr>
          <w:rFonts w:ascii="Verdana" w:hAnsi="Verdana" w:cstheme="minorHAnsi"/>
          <w:b/>
          <w:bCs/>
          <w:shd w:val="clear" w:color="auto" w:fill="FFFFFF"/>
        </w:rPr>
        <w:t xml:space="preserve"> </w:t>
      </w:r>
      <w:r w:rsidR="00DF5797" w:rsidRPr="0013716A">
        <w:rPr>
          <w:rFonts w:ascii="Verdana" w:hAnsi="Verdana"/>
          <w:b/>
          <w:bCs/>
        </w:rPr>
        <w:t>- KC-zp.272-229/22</w:t>
      </w:r>
      <w:r w:rsidR="00D02401" w:rsidRPr="0013716A">
        <w:rPr>
          <w:rFonts w:ascii="Verdana" w:hAnsi="Verdana"/>
          <w:b/>
          <w:bCs/>
        </w:rPr>
        <w:t>”</w:t>
      </w:r>
      <w:r w:rsidRPr="0013716A">
        <w:rPr>
          <w:rFonts w:ascii="Verdana" w:hAnsi="Verdana"/>
          <w:b/>
        </w:rPr>
        <w:t>.</w:t>
      </w:r>
    </w:p>
    <w:p w14:paraId="25047784" w14:textId="77777777" w:rsidR="0021206B" w:rsidRPr="0013716A" w:rsidRDefault="0021206B" w:rsidP="0013716A">
      <w:pPr>
        <w:pStyle w:val="Tekstpodstawowywcity3"/>
        <w:spacing w:line="276" w:lineRule="auto"/>
        <w:ind w:firstLine="284"/>
        <w:rPr>
          <w:rFonts w:ascii="Verdana" w:hAnsi="Verdana"/>
          <w:sz w:val="20"/>
        </w:rPr>
      </w:pPr>
    </w:p>
    <w:p w14:paraId="3DD5F865" w14:textId="0660727E" w:rsidR="0067021A" w:rsidRPr="0013716A" w:rsidRDefault="0021206B" w:rsidP="0013716A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  <w:r w:rsidRPr="0013716A">
        <w:rPr>
          <w:rFonts w:ascii="Verdana" w:hAnsi="Verdana"/>
          <w:b/>
          <w:sz w:val="20"/>
          <w:u w:val="single"/>
        </w:rPr>
        <w:t>Treść zapytania brzmi następująco:</w:t>
      </w:r>
    </w:p>
    <w:p w14:paraId="028F3E6E" w14:textId="77777777" w:rsidR="00DF5797" w:rsidRPr="0013716A" w:rsidRDefault="00DF5797" w:rsidP="0013716A">
      <w:pPr>
        <w:pStyle w:val="Tekstpodstawowywcity3"/>
        <w:numPr>
          <w:ilvl w:val="0"/>
          <w:numId w:val="15"/>
        </w:numPr>
        <w:spacing w:line="276" w:lineRule="auto"/>
        <w:rPr>
          <w:rFonts w:ascii="Verdana" w:hAnsi="Verdana"/>
          <w:b/>
          <w:sz w:val="20"/>
          <w:u w:val="single"/>
        </w:rPr>
      </w:pPr>
      <w:r w:rsidRPr="0013716A">
        <w:rPr>
          <w:rFonts w:ascii="Verdana" w:hAnsi="Verdana"/>
          <w:sz w:val="20"/>
          <w:shd w:val="clear" w:color="auto" w:fill="FFFFFF"/>
        </w:rPr>
        <w:t xml:space="preserve">Czy Zamawiający dopuszcza oscyloskop, którego czas narastania wynosi 2 </w:t>
      </w:r>
      <w:proofErr w:type="spellStart"/>
      <w:r w:rsidRPr="0013716A">
        <w:rPr>
          <w:rFonts w:ascii="Verdana" w:hAnsi="Verdana"/>
          <w:sz w:val="20"/>
          <w:shd w:val="clear" w:color="auto" w:fill="FFFFFF"/>
        </w:rPr>
        <w:t>ns?</w:t>
      </w:r>
      <w:proofErr w:type="spellEnd"/>
    </w:p>
    <w:p w14:paraId="7360D18F" w14:textId="77777777" w:rsidR="00DF5797" w:rsidRPr="0013716A" w:rsidRDefault="00DF5797" w:rsidP="0013716A">
      <w:pPr>
        <w:pStyle w:val="Tekstpodstawowywcity3"/>
        <w:numPr>
          <w:ilvl w:val="0"/>
          <w:numId w:val="15"/>
        </w:numPr>
        <w:spacing w:line="276" w:lineRule="auto"/>
        <w:rPr>
          <w:rFonts w:ascii="Verdana" w:hAnsi="Verdana"/>
          <w:b/>
          <w:sz w:val="20"/>
          <w:u w:val="single"/>
        </w:rPr>
      </w:pPr>
      <w:r w:rsidRPr="0013716A">
        <w:rPr>
          <w:rFonts w:ascii="Verdana" w:hAnsi="Verdana"/>
          <w:sz w:val="20"/>
          <w:shd w:val="clear" w:color="auto" w:fill="FFFFFF"/>
        </w:rPr>
        <w:t xml:space="preserve">Czy Zamawiający dopuszcza oscyloskop, którego czułość pionowa wynosi 4 </w:t>
      </w:r>
      <w:proofErr w:type="spellStart"/>
      <w:r w:rsidRPr="0013716A">
        <w:rPr>
          <w:rFonts w:ascii="Verdana" w:hAnsi="Verdana"/>
          <w:sz w:val="20"/>
          <w:shd w:val="clear" w:color="auto" w:fill="FFFFFF"/>
        </w:rPr>
        <w:t>mV</w:t>
      </w:r>
      <w:proofErr w:type="spellEnd"/>
      <w:r w:rsidRPr="0013716A">
        <w:rPr>
          <w:rFonts w:ascii="Verdana" w:hAnsi="Verdana"/>
          <w:sz w:val="20"/>
          <w:shd w:val="clear" w:color="auto" w:fill="FFFFFF"/>
        </w:rPr>
        <w:t>/</w:t>
      </w:r>
      <w:proofErr w:type="spellStart"/>
      <w:r w:rsidRPr="0013716A">
        <w:rPr>
          <w:rFonts w:ascii="Verdana" w:hAnsi="Verdana"/>
          <w:sz w:val="20"/>
          <w:shd w:val="clear" w:color="auto" w:fill="FFFFFF"/>
        </w:rPr>
        <w:t>dz</w:t>
      </w:r>
      <w:proofErr w:type="spellEnd"/>
      <w:r w:rsidRPr="0013716A">
        <w:rPr>
          <w:rFonts w:ascii="Verdana" w:hAnsi="Verdana"/>
          <w:sz w:val="20"/>
          <w:shd w:val="clear" w:color="auto" w:fill="FFFFFF"/>
        </w:rPr>
        <w:t xml:space="preserve">, a wymagane przez Zamawiającego wzmocnienie 1 </w:t>
      </w:r>
      <w:proofErr w:type="spellStart"/>
      <w:r w:rsidRPr="0013716A">
        <w:rPr>
          <w:rFonts w:ascii="Verdana" w:hAnsi="Verdana"/>
          <w:sz w:val="20"/>
          <w:shd w:val="clear" w:color="auto" w:fill="FFFFFF"/>
        </w:rPr>
        <w:t>mV</w:t>
      </w:r>
      <w:proofErr w:type="spellEnd"/>
      <w:r w:rsidRPr="0013716A">
        <w:rPr>
          <w:rFonts w:ascii="Verdana" w:hAnsi="Verdana"/>
          <w:sz w:val="20"/>
          <w:shd w:val="clear" w:color="auto" w:fill="FFFFFF"/>
        </w:rPr>
        <w:t>/</w:t>
      </w:r>
      <w:proofErr w:type="spellStart"/>
      <w:r w:rsidRPr="0013716A">
        <w:rPr>
          <w:rFonts w:ascii="Verdana" w:hAnsi="Verdana"/>
          <w:sz w:val="20"/>
          <w:shd w:val="clear" w:color="auto" w:fill="FFFFFF"/>
        </w:rPr>
        <w:t>dz</w:t>
      </w:r>
      <w:proofErr w:type="spellEnd"/>
      <w:r w:rsidRPr="0013716A">
        <w:rPr>
          <w:rFonts w:ascii="Verdana" w:hAnsi="Verdana"/>
          <w:sz w:val="20"/>
          <w:shd w:val="clear" w:color="auto" w:fill="FFFFFF"/>
        </w:rPr>
        <w:t xml:space="preserve"> realizowane jest poprzez cyfrowe powiększenie sygnału? </w:t>
      </w:r>
    </w:p>
    <w:p w14:paraId="584D36D2" w14:textId="0A4BDA1D" w:rsidR="00DF5797" w:rsidRPr="0013716A" w:rsidRDefault="00DF5797" w:rsidP="0013716A">
      <w:pPr>
        <w:pStyle w:val="Tekstpodstawowywcity3"/>
        <w:numPr>
          <w:ilvl w:val="0"/>
          <w:numId w:val="15"/>
        </w:numPr>
        <w:spacing w:line="276" w:lineRule="auto"/>
        <w:rPr>
          <w:rFonts w:ascii="Verdana" w:hAnsi="Verdana"/>
          <w:b/>
          <w:sz w:val="20"/>
          <w:u w:val="single"/>
        </w:rPr>
      </w:pPr>
      <w:r w:rsidRPr="0013716A">
        <w:rPr>
          <w:rFonts w:ascii="Verdana" w:hAnsi="Verdana"/>
          <w:sz w:val="20"/>
          <w:shd w:val="clear" w:color="auto" w:fill="FFFFFF"/>
        </w:rPr>
        <w:t>Czy Zamawiający dopuszcza oscyloskop, który posiada bardzo długi rekord akwizycji tj. 10 milionów punktów w każdym kanale pomiarowym? Oscyloskop ten jednak nie ma funkcji segmentacji oraz testów za pomocą masek.</w:t>
      </w:r>
    </w:p>
    <w:p w14:paraId="0E371AEA" w14:textId="77777777" w:rsidR="00DF5797" w:rsidRPr="0013716A" w:rsidRDefault="00DF5797" w:rsidP="0013716A">
      <w:pPr>
        <w:pStyle w:val="Tekstpodstawowywcity3"/>
        <w:numPr>
          <w:ilvl w:val="0"/>
          <w:numId w:val="15"/>
        </w:numPr>
        <w:spacing w:line="276" w:lineRule="auto"/>
        <w:rPr>
          <w:rFonts w:ascii="Verdana" w:hAnsi="Verdana"/>
          <w:b/>
          <w:sz w:val="20"/>
          <w:u w:val="single"/>
        </w:rPr>
      </w:pPr>
      <w:r w:rsidRPr="0013716A">
        <w:rPr>
          <w:rFonts w:ascii="Verdana" w:hAnsi="Verdana"/>
          <w:sz w:val="20"/>
          <w:shd w:val="clear" w:color="auto" w:fill="FFFFFF"/>
        </w:rPr>
        <w:t>Czy Zamawiający dopuszcza oscyloskop, którego maksymalny pobór mocy wynosi 130 W?</w:t>
      </w:r>
    </w:p>
    <w:p w14:paraId="3D150A6A" w14:textId="5E661B6D" w:rsidR="00DF5797" w:rsidRPr="0013716A" w:rsidRDefault="00DF5797" w:rsidP="0013716A">
      <w:pPr>
        <w:pStyle w:val="Tekstpodstawowywcity3"/>
        <w:numPr>
          <w:ilvl w:val="0"/>
          <w:numId w:val="15"/>
        </w:numPr>
        <w:spacing w:line="276" w:lineRule="auto"/>
        <w:rPr>
          <w:rFonts w:ascii="Verdana" w:hAnsi="Verdana"/>
          <w:b/>
          <w:sz w:val="20"/>
          <w:u w:val="single"/>
        </w:rPr>
      </w:pPr>
      <w:r w:rsidRPr="0013716A">
        <w:rPr>
          <w:rFonts w:ascii="Verdana" w:hAnsi="Verdana"/>
          <w:sz w:val="20"/>
          <w:shd w:val="clear" w:color="auto" w:fill="FFFFFF"/>
        </w:rPr>
        <w:t>Czy Zamawiający dopuszcza oscyloskop, którego waga nie przekracza 5,31 kg?</w:t>
      </w:r>
    </w:p>
    <w:p w14:paraId="329AD9FB" w14:textId="4079CF10" w:rsidR="002C3DDA" w:rsidRPr="0013716A" w:rsidRDefault="0021206B" w:rsidP="0013716A">
      <w:pPr>
        <w:pStyle w:val="Tekstpodstawowywcity3"/>
        <w:spacing w:line="276" w:lineRule="auto"/>
        <w:ind w:firstLine="0"/>
        <w:rPr>
          <w:rFonts w:ascii="Verdana" w:hAnsi="Verdana"/>
          <w:b/>
          <w:sz w:val="20"/>
          <w:u w:val="single"/>
        </w:rPr>
      </w:pPr>
      <w:r w:rsidRPr="0013716A">
        <w:rPr>
          <w:rFonts w:ascii="Verdana" w:hAnsi="Verdana"/>
          <w:b/>
          <w:sz w:val="20"/>
          <w:u w:val="single"/>
        </w:rPr>
        <w:t>Odpowiedź Z</w:t>
      </w:r>
      <w:r w:rsidR="0061472E" w:rsidRPr="0013716A">
        <w:rPr>
          <w:rFonts w:ascii="Verdana" w:hAnsi="Verdana"/>
          <w:b/>
          <w:sz w:val="20"/>
          <w:u w:val="single"/>
        </w:rPr>
        <w:t>a</w:t>
      </w:r>
      <w:r w:rsidRPr="0013716A">
        <w:rPr>
          <w:rFonts w:ascii="Verdana" w:hAnsi="Verdana"/>
          <w:b/>
          <w:sz w:val="20"/>
          <w:u w:val="single"/>
        </w:rPr>
        <w:t>mawiającego:</w:t>
      </w:r>
    </w:p>
    <w:p w14:paraId="6D73BCFF" w14:textId="17E2404F" w:rsidR="0041273D" w:rsidRPr="0013716A" w:rsidRDefault="00D02401" w:rsidP="0013716A">
      <w:pPr>
        <w:pStyle w:val="Akapitzlist"/>
        <w:numPr>
          <w:ilvl w:val="0"/>
          <w:numId w:val="14"/>
        </w:numPr>
        <w:tabs>
          <w:tab w:val="left" w:pos="708"/>
        </w:tabs>
        <w:spacing w:line="276" w:lineRule="auto"/>
        <w:jc w:val="both"/>
        <w:outlineLvl w:val="1"/>
        <w:rPr>
          <w:rFonts w:ascii="Verdana" w:hAnsi="Verdana"/>
        </w:rPr>
      </w:pPr>
      <w:bookmarkStart w:id="0" w:name="_Hlk102635907"/>
      <w:r w:rsidRPr="0013716A">
        <w:rPr>
          <w:rFonts w:ascii="Verdana" w:hAnsi="Verdana"/>
        </w:rPr>
        <w:t>Zamawiający</w:t>
      </w:r>
      <w:r w:rsidR="0041273D" w:rsidRPr="0013716A">
        <w:rPr>
          <w:rFonts w:ascii="Verdana" w:hAnsi="Verdana"/>
        </w:rPr>
        <w:t xml:space="preserve"> informuje,</w:t>
      </w:r>
      <w:r w:rsidR="000141EC" w:rsidRPr="0013716A">
        <w:rPr>
          <w:rFonts w:ascii="Verdana" w:hAnsi="Verdana"/>
        </w:rPr>
        <w:t xml:space="preserve"> </w:t>
      </w:r>
      <w:r w:rsidR="0041273D" w:rsidRPr="0013716A">
        <w:rPr>
          <w:rFonts w:ascii="Verdana" w:hAnsi="Verdana"/>
        </w:rPr>
        <w:t>że</w:t>
      </w:r>
      <w:r w:rsidR="00115DB6" w:rsidRPr="0013716A">
        <w:rPr>
          <w:rFonts w:ascii="Verdana" w:hAnsi="Verdana"/>
        </w:rPr>
        <w:t xml:space="preserve"> </w:t>
      </w:r>
      <w:bookmarkEnd w:id="0"/>
      <w:r w:rsidR="00DF5797" w:rsidRPr="0013716A">
        <w:rPr>
          <w:rFonts w:ascii="Verdana" w:hAnsi="Verdana"/>
        </w:rPr>
        <w:t>n</w:t>
      </w:r>
      <w:r w:rsidR="00DF5797" w:rsidRPr="0013716A">
        <w:rPr>
          <w:rFonts w:ascii="Verdana" w:hAnsi="Verdana"/>
        </w:rPr>
        <w:t>ie dopuszcza czasu narastania 2ns.</w:t>
      </w:r>
    </w:p>
    <w:p w14:paraId="5DC9D6B0" w14:textId="31520B1A" w:rsidR="00DF5797" w:rsidRPr="0013716A" w:rsidRDefault="00DF5797" w:rsidP="0013716A">
      <w:pPr>
        <w:pStyle w:val="Akapitzlist"/>
        <w:numPr>
          <w:ilvl w:val="0"/>
          <w:numId w:val="14"/>
        </w:numPr>
        <w:tabs>
          <w:tab w:val="left" w:pos="708"/>
        </w:tabs>
        <w:spacing w:line="276" w:lineRule="auto"/>
        <w:jc w:val="both"/>
        <w:outlineLvl w:val="1"/>
        <w:rPr>
          <w:rFonts w:ascii="Verdana" w:hAnsi="Verdana"/>
        </w:rPr>
      </w:pPr>
      <w:r w:rsidRPr="0013716A">
        <w:rPr>
          <w:rFonts w:ascii="Verdana" w:hAnsi="Verdana"/>
        </w:rPr>
        <w:t xml:space="preserve">Zamawiający informuje, że </w:t>
      </w:r>
      <w:r w:rsidRPr="0013716A">
        <w:rPr>
          <w:rFonts w:ascii="Verdana" w:hAnsi="Verdana"/>
        </w:rPr>
        <w:t>n</w:t>
      </w:r>
      <w:r w:rsidRPr="0013716A">
        <w:rPr>
          <w:rFonts w:ascii="Verdana" w:hAnsi="Verdana"/>
        </w:rPr>
        <w:t>ie dopuszcza czułości 4mV/dz. Wymaganie</w:t>
      </w:r>
      <w:r w:rsidR="0013716A" w:rsidRPr="0013716A">
        <w:rPr>
          <w:rFonts w:ascii="Verdana" w:hAnsi="Verdana"/>
        </w:rPr>
        <w:t>:</w:t>
      </w:r>
      <w:r w:rsidRPr="0013716A">
        <w:rPr>
          <w:rFonts w:ascii="Verdana" w:hAnsi="Verdana"/>
        </w:rPr>
        <w:t xml:space="preserve"> 1mV/dz</w:t>
      </w:r>
      <w:r w:rsidR="0013716A" w:rsidRPr="0013716A">
        <w:rPr>
          <w:rFonts w:ascii="Verdana" w:hAnsi="Verdana"/>
        </w:rPr>
        <w:t>.</w:t>
      </w:r>
    </w:p>
    <w:p w14:paraId="2124686B" w14:textId="2C5881A9" w:rsidR="00C54E23" w:rsidRPr="0013716A" w:rsidRDefault="00C54E23" w:rsidP="0013716A">
      <w:pPr>
        <w:pStyle w:val="Akapitzlist"/>
        <w:numPr>
          <w:ilvl w:val="0"/>
          <w:numId w:val="14"/>
        </w:numPr>
        <w:tabs>
          <w:tab w:val="left" w:pos="708"/>
        </w:tabs>
        <w:spacing w:line="276" w:lineRule="auto"/>
        <w:jc w:val="both"/>
        <w:outlineLvl w:val="1"/>
        <w:rPr>
          <w:rFonts w:ascii="Verdana" w:hAnsi="Verdana"/>
        </w:rPr>
      </w:pPr>
      <w:r w:rsidRPr="0013716A">
        <w:rPr>
          <w:rFonts w:ascii="Verdana" w:hAnsi="Verdana"/>
        </w:rPr>
        <w:t xml:space="preserve">Zamawiający informuje, że </w:t>
      </w:r>
      <w:r w:rsidRPr="0013716A">
        <w:rPr>
          <w:rFonts w:ascii="Verdana" w:hAnsi="Verdana"/>
        </w:rPr>
        <w:t>n</w:t>
      </w:r>
      <w:r w:rsidRPr="0013716A">
        <w:rPr>
          <w:rFonts w:ascii="Verdana" w:hAnsi="Verdana"/>
        </w:rPr>
        <w:t>ie ma potrzeby rekordu akwizycji 10 milionów punktów na kanał.</w:t>
      </w:r>
    </w:p>
    <w:p w14:paraId="5A72EC09" w14:textId="79A9DF58" w:rsidR="00C54E23" w:rsidRPr="0013716A" w:rsidRDefault="00C54E23" w:rsidP="0013716A">
      <w:pPr>
        <w:pStyle w:val="Akapitzlist"/>
        <w:numPr>
          <w:ilvl w:val="0"/>
          <w:numId w:val="14"/>
        </w:numPr>
        <w:tabs>
          <w:tab w:val="left" w:pos="708"/>
        </w:tabs>
        <w:spacing w:line="276" w:lineRule="auto"/>
        <w:jc w:val="both"/>
        <w:outlineLvl w:val="1"/>
        <w:rPr>
          <w:rFonts w:ascii="Verdana" w:hAnsi="Verdana"/>
        </w:rPr>
      </w:pPr>
      <w:r w:rsidRPr="0013716A">
        <w:rPr>
          <w:rFonts w:ascii="Verdana" w:hAnsi="Verdana"/>
        </w:rPr>
        <w:lastRenderedPageBreak/>
        <w:t>Zamawiający wymaga m</w:t>
      </w:r>
      <w:r w:rsidRPr="0013716A">
        <w:rPr>
          <w:rFonts w:ascii="Verdana" w:hAnsi="Verdana"/>
        </w:rPr>
        <w:t>oc</w:t>
      </w:r>
      <w:r w:rsidRPr="0013716A">
        <w:rPr>
          <w:rFonts w:ascii="Verdana" w:hAnsi="Verdana"/>
        </w:rPr>
        <w:t>y</w:t>
      </w:r>
      <w:r w:rsidRPr="0013716A">
        <w:rPr>
          <w:rFonts w:ascii="Verdana" w:hAnsi="Verdana"/>
        </w:rPr>
        <w:t xml:space="preserve"> max 100W</w:t>
      </w:r>
      <w:r w:rsidRPr="0013716A">
        <w:rPr>
          <w:rFonts w:ascii="Verdana" w:hAnsi="Verdana"/>
        </w:rPr>
        <w:t xml:space="preserve"> oraz nie</w:t>
      </w:r>
      <w:r w:rsidRPr="0013716A">
        <w:rPr>
          <w:rFonts w:ascii="Verdana" w:hAnsi="Verdana"/>
        </w:rPr>
        <w:t xml:space="preserve"> dopuszcza poboru mocy 130W.</w:t>
      </w:r>
    </w:p>
    <w:p w14:paraId="07EADC22" w14:textId="10D5C569" w:rsidR="0041273D" w:rsidRPr="0013716A" w:rsidRDefault="00C54E23" w:rsidP="0013716A">
      <w:pPr>
        <w:pStyle w:val="Akapitzlist"/>
        <w:numPr>
          <w:ilvl w:val="0"/>
          <w:numId w:val="14"/>
        </w:numPr>
        <w:tabs>
          <w:tab w:val="left" w:pos="708"/>
        </w:tabs>
        <w:spacing w:line="276" w:lineRule="auto"/>
        <w:jc w:val="both"/>
        <w:outlineLvl w:val="1"/>
        <w:rPr>
          <w:rFonts w:ascii="Verdana" w:hAnsi="Verdana"/>
        </w:rPr>
      </w:pPr>
      <w:r w:rsidRPr="0013716A">
        <w:rPr>
          <w:rFonts w:ascii="Verdana" w:hAnsi="Verdana"/>
        </w:rPr>
        <w:t>Zamawiający informuje, że nie dopuszcza wagi powyżej 4kg.</w:t>
      </w:r>
    </w:p>
    <w:p w14:paraId="7D32932E" w14:textId="26451238" w:rsidR="0041273D" w:rsidRPr="0013716A" w:rsidRDefault="0041273D" w:rsidP="0013716A">
      <w:pPr>
        <w:spacing w:line="276" w:lineRule="auto"/>
        <w:jc w:val="both"/>
        <w:rPr>
          <w:rFonts w:ascii="Verdana" w:hAnsi="Verdana"/>
        </w:rPr>
      </w:pPr>
      <w:r w:rsidRPr="0013716A">
        <w:rPr>
          <w:rFonts w:ascii="Verdana" w:hAnsi="Verdana"/>
        </w:rPr>
        <w:t>Powyższe zmiany stanowią integralną część SWZ i</w:t>
      </w:r>
      <w:r w:rsidR="00C54E23" w:rsidRPr="0013716A">
        <w:rPr>
          <w:rFonts w:ascii="Verdana" w:hAnsi="Verdana"/>
        </w:rPr>
        <w:t xml:space="preserve"> nie</w:t>
      </w:r>
      <w:r w:rsidRPr="0013716A">
        <w:rPr>
          <w:rFonts w:ascii="Verdana" w:hAnsi="Verdana"/>
        </w:rPr>
        <w:t xml:space="preserve"> prowadzą do zmiany treści ogłoszenia.</w:t>
      </w:r>
    </w:p>
    <w:p w14:paraId="3A818BB0" w14:textId="77777777" w:rsidR="000141EC" w:rsidRDefault="000141EC" w:rsidP="0041273D">
      <w:pPr>
        <w:jc w:val="both"/>
        <w:rPr>
          <w:rFonts w:ascii="Verdana" w:hAnsi="Verdana"/>
        </w:rPr>
      </w:pPr>
    </w:p>
    <w:p w14:paraId="51F7ABCC" w14:textId="3380A6AF" w:rsidR="000141EC" w:rsidRPr="000141EC" w:rsidRDefault="000141EC" w:rsidP="0041273D">
      <w:pPr>
        <w:jc w:val="both"/>
        <w:rPr>
          <w:rFonts w:ascii="Verdana" w:hAnsi="Verdana"/>
          <w:b/>
          <w:bCs/>
          <w:i/>
          <w:iCs/>
          <w:color w:val="00B050"/>
        </w:rPr>
      </w:pPr>
    </w:p>
    <w:sectPr w:rsidR="000141EC" w:rsidRPr="000141EC" w:rsidSect="00347E12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A3C2C" w14:textId="77777777" w:rsidR="00FF7347" w:rsidRDefault="00FF7347">
      <w:r>
        <w:separator/>
      </w:r>
    </w:p>
  </w:endnote>
  <w:endnote w:type="continuationSeparator" w:id="0">
    <w:p w14:paraId="675D54D0" w14:textId="77777777" w:rsidR="00FF7347" w:rsidRDefault="00FF7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47CE0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D78933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E7AF" w14:textId="77777777" w:rsidR="00DD2AB3" w:rsidRDefault="00DD2AB3" w:rsidP="009F4EC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5750D" w14:textId="77777777" w:rsidR="00FF7347" w:rsidRDefault="00FF7347">
      <w:r>
        <w:separator/>
      </w:r>
    </w:p>
  </w:footnote>
  <w:footnote w:type="continuationSeparator" w:id="0">
    <w:p w14:paraId="5B46610D" w14:textId="77777777" w:rsidR="00FF7347" w:rsidRDefault="00FF7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5BA44" w14:textId="77777777" w:rsidR="00943AEF" w:rsidRDefault="009B6178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6B03506F" wp14:editId="7931929B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3378517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73F99AA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49AE9D3C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AD2D2D9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EFB6B0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B4027F9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FBC2E" w14:textId="77777777" w:rsidR="00347E12" w:rsidRDefault="009B6178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7DD22DE1" wp14:editId="03370E66">
          <wp:extent cx="2657475" cy="1362075"/>
          <wp:effectExtent l="0" t="0" r="9525" b="9525"/>
          <wp:docPr id="2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D2FB7E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6506CEE3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513BCA8F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7DD69F98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DB58DA5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907BD7F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8FD80B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03F9C3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358922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7EB56B4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5A6A193F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2EA8"/>
    <w:multiLevelType w:val="hybridMultilevel"/>
    <w:tmpl w:val="EC1A340E"/>
    <w:lvl w:ilvl="0" w:tplc="CB1227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F06F3"/>
    <w:multiLevelType w:val="hybridMultilevel"/>
    <w:tmpl w:val="DA2ED366"/>
    <w:lvl w:ilvl="0" w:tplc="720A84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47893"/>
    <w:multiLevelType w:val="hybridMultilevel"/>
    <w:tmpl w:val="186A05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91601A"/>
    <w:multiLevelType w:val="hybridMultilevel"/>
    <w:tmpl w:val="AAF29760"/>
    <w:lvl w:ilvl="0" w:tplc="EC7A8FCC">
      <w:start w:val="1"/>
      <w:numFmt w:val="decimal"/>
      <w:lvlText w:val="%1."/>
      <w:lvlJc w:val="left"/>
      <w:pPr>
        <w:ind w:left="720" w:hanging="360"/>
      </w:pPr>
      <w:rPr>
        <w:rFonts w:ascii="Verdana" w:hAnsi="Verdana" w:cs="Arial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44B3C"/>
    <w:multiLevelType w:val="hybridMultilevel"/>
    <w:tmpl w:val="01C412CE"/>
    <w:lvl w:ilvl="0" w:tplc="3A228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E14D1A"/>
    <w:multiLevelType w:val="hybridMultilevel"/>
    <w:tmpl w:val="7620109A"/>
    <w:lvl w:ilvl="0" w:tplc="130E6EE2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465934"/>
    <w:multiLevelType w:val="hybridMultilevel"/>
    <w:tmpl w:val="8E8C1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377E3"/>
    <w:multiLevelType w:val="hybridMultilevel"/>
    <w:tmpl w:val="6CAA39CA"/>
    <w:lvl w:ilvl="0" w:tplc="C65094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D64939"/>
    <w:multiLevelType w:val="hybridMultilevel"/>
    <w:tmpl w:val="0830918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B691EAF"/>
    <w:multiLevelType w:val="hybridMultilevel"/>
    <w:tmpl w:val="E2EE78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E93C89"/>
    <w:multiLevelType w:val="hybridMultilevel"/>
    <w:tmpl w:val="4A60AF26"/>
    <w:lvl w:ilvl="0" w:tplc="F130680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E22DC8"/>
    <w:multiLevelType w:val="hybridMultilevel"/>
    <w:tmpl w:val="ABE28588"/>
    <w:lvl w:ilvl="0" w:tplc="420A0AA6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color w:val="auto"/>
        <w:sz w:val="20"/>
        <w:szCs w:val="2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F7E8B"/>
    <w:multiLevelType w:val="hybridMultilevel"/>
    <w:tmpl w:val="F356C5D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43142B1"/>
    <w:multiLevelType w:val="hybridMultilevel"/>
    <w:tmpl w:val="AD623B2A"/>
    <w:lvl w:ilvl="0" w:tplc="55A035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C69A4"/>
    <w:multiLevelType w:val="hybridMultilevel"/>
    <w:tmpl w:val="50BE2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966052">
    <w:abstractNumId w:val="12"/>
  </w:num>
  <w:num w:numId="2" w16cid:durableId="59905290">
    <w:abstractNumId w:val="8"/>
  </w:num>
  <w:num w:numId="3" w16cid:durableId="90245747">
    <w:abstractNumId w:val="2"/>
  </w:num>
  <w:num w:numId="4" w16cid:durableId="1362705390">
    <w:abstractNumId w:val="4"/>
  </w:num>
  <w:num w:numId="5" w16cid:durableId="267274890">
    <w:abstractNumId w:val="5"/>
  </w:num>
  <w:num w:numId="6" w16cid:durableId="2077624496">
    <w:abstractNumId w:val="14"/>
  </w:num>
  <w:num w:numId="7" w16cid:durableId="1334458684">
    <w:abstractNumId w:val="1"/>
  </w:num>
  <w:num w:numId="8" w16cid:durableId="82265857">
    <w:abstractNumId w:val="13"/>
  </w:num>
  <w:num w:numId="9" w16cid:durableId="1125612095">
    <w:abstractNumId w:val="3"/>
  </w:num>
  <w:num w:numId="10" w16cid:durableId="663053451">
    <w:abstractNumId w:val="10"/>
  </w:num>
  <w:num w:numId="11" w16cid:durableId="888810285">
    <w:abstractNumId w:val="6"/>
  </w:num>
  <w:num w:numId="12" w16cid:durableId="540749233">
    <w:abstractNumId w:val="9"/>
  </w:num>
  <w:num w:numId="13" w16cid:durableId="965236023">
    <w:abstractNumId w:val="7"/>
  </w:num>
  <w:num w:numId="14" w16cid:durableId="1361660291">
    <w:abstractNumId w:val="0"/>
  </w:num>
  <w:num w:numId="15" w16cid:durableId="8955109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65E"/>
    <w:rsid w:val="000141EC"/>
    <w:rsid w:val="0005179C"/>
    <w:rsid w:val="000607BF"/>
    <w:rsid w:val="000A0B2C"/>
    <w:rsid w:val="000A2D5C"/>
    <w:rsid w:val="000C4220"/>
    <w:rsid w:val="000D254E"/>
    <w:rsid w:val="001033B8"/>
    <w:rsid w:val="001102A4"/>
    <w:rsid w:val="00115DB6"/>
    <w:rsid w:val="00130D1C"/>
    <w:rsid w:val="0013716A"/>
    <w:rsid w:val="00180DBD"/>
    <w:rsid w:val="00193327"/>
    <w:rsid w:val="001B36AC"/>
    <w:rsid w:val="001C4C40"/>
    <w:rsid w:val="0021206B"/>
    <w:rsid w:val="002405E1"/>
    <w:rsid w:val="00296C14"/>
    <w:rsid w:val="002C3DDA"/>
    <w:rsid w:val="00315D72"/>
    <w:rsid w:val="00333103"/>
    <w:rsid w:val="00347E12"/>
    <w:rsid w:val="00376982"/>
    <w:rsid w:val="003B15E7"/>
    <w:rsid w:val="003B196D"/>
    <w:rsid w:val="003F7802"/>
    <w:rsid w:val="0041273D"/>
    <w:rsid w:val="00433F33"/>
    <w:rsid w:val="00476899"/>
    <w:rsid w:val="004B64C3"/>
    <w:rsid w:val="004E6AAE"/>
    <w:rsid w:val="00542F2E"/>
    <w:rsid w:val="00544A62"/>
    <w:rsid w:val="00555E77"/>
    <w:rsid w:val="005A7BE4"/>
    <w:rsid w:val="0061472E"/>
    <w:rsid w:val="006550C8"/>
    <w:rsid w:val="0067021A"/>
    <w:rsid w:val="00692851"/>
    <w:rsid w:val="006A46B8"/>
    <w:rsid w:val="00716D38"/>
    <w:rsid w:val="00721200"/>
    <w:rsid w:val="00736EAA"/>
    <w:rsid w:val="00775A72"/>
    <w:rsid w:val="007B12A7"/>
    <w:rsid w:val="007B155E"/>
    <w:rsid w:val="00825F26"/>
    <w:rsid w:val="0083033C"/>
    <w:rsid w:val="00877B6A"/>
    <w:rsid w:val="00943AEF"/>
    <w:rsid w:val="00962BF5"/>
    <w:rsid w:val="00973D6D"/>
    <w:rsid w:val="009B3CE0"/>
    <w:rsid w:val="009B6178"/>
    <w:rsid w:val="009F4EC1"/>
    <w:rsid w:val="00A13589"/>
    <w:rsid w:val="00A17896"/>
    <w:rsid w:val="00A27DDB"/>
    <w:rsid w:val="00A45032"/>
    <w:rsid w:val="00A80E10"/>
    <w:rsid w:val="00A94BA5"/>
    <w:rsid w:val="00C529DB"/>
    <w:rsid w:val="00C54E23"/>
    <w:rsid w:val="00C56BF7"/>
    <w:rsid w:val="00C914F4"/>
    <w:rsid w:val="00CA338E"/>
    <w:rsid w:val="00CB1285"/>
    <w:rsid w:val="00D02401"/>
    <w:rsid w:val="00D108D9"/>
    <w:rsid w:val="00D74780"/>
    <w:rsid w:val="00D90657"/>
    <w:rsid w:val="00DD218F"/>
    <w:rsid w:val="00DD2AB3"/>
    <w:rsid w:val="00DD50A5"/>
    <w:rsid w:val="00DF0345"/>
    <w:rsid w:val="00DF5797"/>
    <w:rsid w:val="00E25ED0"/>
    <w:rsid w:val="00E5026B"/>
    <w:rsid w:val="00E700D7"/>
    <w:rsid w:val="00E76CE4"/>
    <w:rsid w:val="00EC4A85"/>
    <w:rsid w:val="00EC4E6F"/>
    <w:rsid w:val="00ED44B2"/>
    <w:rsid w:val="00EF6635"/>
    <w:rsid w:val="00F0465E"/>
    <w:rsid w:val="00F255EB"/>
    <w:rsid w:val="00F47BC4"/>
    <w:rsid w:val="00FC588B"/>
    <w:rsid w:val="00FD3FE8"/>
    <w:rsid w:val="00FE374A"/>
    <w:rsid w:val="00FF7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1F2847"/>
  <w15:docId w15:val="{167C7239-7524-4D81-913E-D576ED59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62BF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56BF7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962BF5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59</TotalTime>
  <Pages>2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Patrycja Droździel</dc:creator>
  <cp:lastModifiedBy>Patrycja Droździel-Włodarska</cp:lastModifiedBy>
  <cp:revision>23</cp:revision>
  <cp:lastPrinted>2022-05-05T07:45:00Z</cp:lastPrinted>
  <dcterms:created xsi:type="dcterms:W3CDTF">2021-04-28T07:24:00Z</dcterms:created>
  <dcterms:modified xsi:type="dcterms:W3CDTF">2022-05-05T07:45:00Z</dcterms:modified>
</cp:coreProperties>
</file>