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  <w:bookmarkStart w:id="0" w:name="_GoBack"/>
      <w:bookmarkEnd w:id="0"/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</w:t>
      </w:r>
      <w:r w:rsidR="00A0264F" w:rsidRPr="007511AD">
        <w:rPr>
          <w:rFonts w:ascii="Verdana" w:hAnsi="Verdana" w:cs="Verdana"/>
          <w:sz w:val="18"/>
          <w:szCs w:val="18"/>
        </w:rPr>
        <w:t>-………/……… )</w:t>
      </w:r>
      <w:r w:rsidR="00324335" w:rsidRPr="007511AD">
        <w:rPr>
          <w:rFonts w:ascii="Verdana" w:hAnsi="Verdana" w:cs="Verdana"/>
          <w:sz w:val="18"/>
          <w:szCs w:val="18"/>
        </w:rPr>
        <w:t>, o którym</w:t>
      </w:r>
      <w:r w:rsidR="00324335" w:rsidRPr="00324335">
        <w:rPr>
          <w:rFonts w:ascii="Verdana" w:hAnsi="Verdana" w:cs="Verdana"/>
          <w:sz w:val="18"/>
          <w:szCs w:val="18"/>
        </w:rPr>
        <w:t xml:space="preserve"> mowa w art. 275 pkt </w:t>
      </w:r>
      <w:r w:rsidR="00502E3D">
        <w:rPr>
          <w:rFonts w:ascii="Verdana" w:hAnsi="Verdana" w:cs="Verdana"/>
          <w:sz w:val="18"/>
          <w:szCs w:val="18"/>
        </w:rPr>
        <w:t>1</w:t>
      </w:r>
      <w:r w:rsidR="00324335" w:rsidRPr="00324335">
        <w:rPr>
          <w:rFonts w:ascii="Verdana" w:hAnsi="Verdana" w:cs="Verdana"/>
          <w:sz w:val="18"/>
          <w:szCs w:val="18"/>
        </w:rPr>
        <w:t xml:space="preserve">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001768" w:rsidRDefault="0097361C" w:rsidP="002D7815">
      <w:pPr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2D7815" w:rsidRPr="002D7815">
        <w:rPr>
          <w:rFonts w:ascii="Verdana" w:eastAsia="Arial" w:hAnsi="Verdana" w:cs="Times New Roman"/>
          <w:b/>
          <w:bCs/>
          <w:kern w:val="0"/>
          <w:sz w:val="20"/>
          <w:szCs w:val="20"/>
          <w:lang w:eastAsia="ar-SA"/>
        </w:rPr>
        <w:t xml:space="preserve">wykonanie robót wykończeniowych po zalaniach wraz z remontem oświetlenia podstawowego laboratoriów piwnic pawilonu A-2 AGH w Krakowie - Etap II  </w:t>
      </w:r>
      <w:r w:rsidRPr="002D7815">
        <w:rPr>
          <w:rFonts w:ascii="Verdana" w:hAnsi="Verdana" w:cs="Verdana"/>
          <w:bCs/>
          <w:sz w:val="18"/>
          <w:szCs w:val="18"/>
        </w:rPr>
        <w:t>(zwanej dalej Umową)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</w:t>
      </w:r>
      <w:r w:rsidR="002D7815">
        <w:rPr>
          <w:rFonts w:ascii="Verdana" w:hAnsi="Verdana" w:cs="Verdana"/>
          <w:sz w:val="18"/>
          <w:szCs w:val="18"/>
        </w:rPr>
        <w:t>zetargowa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</w:t>
      </w:r>
      <w:r w:rsidR="002D7815">
        <w:rPr>
          <w:rFonts w:ascii="Verdana" w:hAnsi="Verdana" w:cs="Verdana"/>
          <w:sz w:val="18"/>
          <w:szCs w:val="18"/>
        </w:rPr>
        <w:t xml:space="preserve"> zapoznał się z dokumentacją przetargo</w:t>
      </w:r>
      <w:r w:rsidRPr="7F8D5596">
        <w:rPr>
          <w:rFonts w:ascii="Verdana" w:hAnsi="Verdana" w:cs="Verdana"/>
          <w:sz w:val="18"/>
          <w:szCs w:val="18"/>
        </w:rPr>
        <w:t>wą oraz procedurami budowlano-jakościowymi dotyczącymi zamówienia.</w:t>
      </w:r>
      <w: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robót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lastRenderedPageBreak/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</w:t>
      </w:r>
      <w:r w:rsidR="00753EBC">
        <w:rPr>
          <w:rFonts w:ascii="Verdana" w:hAnsi="Verdana" w:cs="Verdana"/>
          <w:sz w:val="18"/>
          <w:szCs w:val="18"/>
        </w:rPr>
        <w:t>rzetargową</w:t>
      </w:r>
      <w:r w:rsidRPr="002E2CF0">
        <w:rPr>
          <w:rFonts w:ascii="Verdana" w:hAnsi="Verdana" w:cs="Verdana"/>
          <w:sz w:val="18"/>
          <w:szCs w:val="18"/>
        </w:rPr>
        <w:t>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753EBC" w:rsidRDefault="0097361C" w:rsidP="00753EBC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  <w:r w:rsidR="00753EBC">
        <w:rPr>
          <w:rFonts w:ascii="Verdana" w:hAnsi="Verdana"/>
          <w:sz w:val="18"/>
          <w:szCs w:val="18"/>
        </w:rPr>
        <w:t xml:space="preserve"> </w:t>
      </w:r>
      <w:r w:rsidR="00CB0BCB" w:rsidRPr="00753EBC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lastRenderedPageBreak/>
        <w:t>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lastRenderedPageBreak/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Po udzielonej w formie pisemnej akceptacji projektu umowy o podwykonawstwo, której </w:t>
      </w:r>
      <w:r w:rsidRPr="008601CF">
        <w:rPr>
          <w:rFonts w:ascii="Verdana" w:hAnsi="Verdana" w:cs="Verdana"/>
          <w:sz w:val="18"/>
          <w:szCs w:val="18"/>
        </w:rPr>
        <w:lastRenderedPageBreak/>
        <w:t>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oświadczenie powinno zawierać informację o akceptacji dokonanego </w:t>
      </w:r>
      <w:r w:rsidRPr="008601CF">
        <w:rPr>
          <w:rFonts w:ascii="Verdana" w:hAnsi="Verdana" w:cs="Verdana"/>
          <w:sz w:val="18"/>
          <w:szCs w:val="18"/>
        </w:rPr>
        <w:lastRenderedPageBreak/>
        <w:t>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753EBC">
        <w:rPr>
          <w:rFonts w:ascii="Verdana" w:hAnsi="Verdana" w:cs="Verdana"/>
          <w:sz w:val="18"/>
          <w:szCs w:val="18"/>
        </w:rPr>
        <w:t xml:space="preserve">) </w:t>
      </w:r>
    </w:p>
    <w:p w:rsidR="00753EBC" w:rsidRDefault="00753EBC" w:rsidP="00753EBC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w tym: </w:t>
      </w:r>
    </w:p>
    <w:p w:rsidR="00753EBC" w:rsidRPr="00753EBC" w:rsidRDefault="00753EBC" w:rsidP="00753EB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Arial"/>
          <w:sz w:val="18"/>
          <w:szCs w:val="18"/>
          <w:lang w:eastAsia="ar-SA"/>
        </w:rPr>
      </w:pPr>
      <w:r w:rsidRPr="00753EBC">
        <w:rPr>
          <w:rFonts w:ascii="Verdana" w:hAnsi="Verdana" w:cs="Arial"/>
          <w:sz w:val="18"/>
          <w:szCs w:val="18"/>
          <w:lang w:eastAsia="ar-SA"/>
        </w:rPr>
        <w:lastRenderedPageBreak/>
        <w:t xml:space="preserve">Zadanie </w:t>
      </w:r>
      <w:r>
        <w:rPr>
          <w:rFonts w:ascii="Verdana" w:hAnsi="Verdana" w:cs="Arial"/>
          <w:sz w:val="18"/>
          <w:szCs w:val="18"/>
          <w:lang w:eastAsia="ar-SA"/>
        </w:rPr>
        <w:t xml:space="preserve">nr </w:t>
      </w:r>
      <w:r w:rsidRPr="00753EBC">
        <w:rPr>
          <w:rFonts w:ascii="Verdana" w:hAnsi="Verdana" w:cs="Arial"/>
          <w:sz w:val="18"/>
          <w:szCs w:val="18"/>
          <w:lang w:eastAsia="ar-SA"/>
        </w:rPr>
        <w:t>1 - …………………………………………………</w:t>
      </w:r>
    </w:p>
    <w:p w:rsidR="00753EBC" w:rsidRPr="00753EBC" w:rsidRDefault="00753EBC" w:rsidP="00753EB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Arial"/>
          <w:sz w:val="18"/>
          <w:szCs w:val="18"/>
          <w:lang w:eastAsia="ar-SA"/>
        </w:rPr>
      </w:pPr>
      <w:r w:rsidRPr="00753EBC">
        <w:rPr>
          <w:rFonts w:ascii="Verdana" w:hAnsi="Verdana" w:cs="Arial"/>
          <w:sz w:val="18"/>
          <w:szCs w:val="18"/>
          <w:lang w:eastAsia="ar-SA"/>
        </w:rPr>
        <w:t xml:space="preserve">Zadanie </w:t>
      </w:r>
      <w:r>
        <w:rPr>
          <w:rFonts w:ascii="Verdana" w:hAnsi="Verdana" w:cs="Arial"/>
          <w:sz w:val="18"/>
          <w:szCs w:val="18"/>
          <w:lang w:eastAsia="ar-SA"/>
        </w:rPr>
        <w:t xml:space="preserve">nr </w:t>
      </w:r>
      <w:r w:rsidRPr="00753EBC">
        <w:rPr>
          <w:rFonts w:ascii="Verdana" w:hAnsi="Verdana" w:cs="Arial"/>
          <w:sz w:val="18"/>
          <w:szCs w:val="18"/>
          <w:lang w:eastAsia="ar-SA"/>
        </w:rPr>
        <w:t>2 - …………………………………………………</w:t>
      </w:r>
    </w:p>
    <w:p w:rsidR="00753EBC" w:rsidRPr="00753EBC" w:rsidRDefault="00753EBC" w:rsidP="00753EB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EBC">
        <w:rPr>
          <w:rFonts w:ascii="Verdana" w:eastAsiaTheme="minorHAnsi" w:hAnsi="Verdana" w:cstheme="minorBidi"/>
          <w:sz w:val="18"/>
          <w:szCs w:val="18"/>
        </w:rPr>
        <w:t xml:space="preserve">Zadanie nr 3- </w:t>
      </w:r>
      <w:r w:rsidRPr="00753EBC">
        <w:rPr>
          <w:rFonts w:ascii="Verdana" w:hAnsi="Verdana" w:cs="Arial"/>
          <w:sz w:val="18"/>
          <w:szCs w:val="18"/>
          <w:lang w:eastAsia="ar-SA"/>
        </w:rPr>
        <w:t>…………………………………………………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</w:t>
      </w:r>
      <w:r w:rsidR="00753EBC">
        <w:rPr>
          <w:rFonts w:ascii="Verdana" w:hAnsi="Verdana" w:cs="Verdana"/>
          <w:sz w:val="18"/>
          <w:szCs w:val="18"/>
        </w:rPr>
        <w:t xml:space="preserve">ami </w:t>
      </w:r>
      <w:r w:rsidR="00023151" w:rsidRPr="00AC35AA">
        <w:rPr>
          <w:rFonts w:ascii="Verdana" w:hAnsi="Verdana" w:cs="Verdana"/>
          <w:sz w:val="18"/>
          <w:szCs w:val="18"/>
        </w:rPr>
        <w:t>końcow</w:t>
      </w:r>
      <w:r w:rsidR="00753EBC">
        <w:rPr>
          <w:rFonts w:ascii="Verdana" w:hAnsi="Verdana" w:cs="Verdana"/>
          <w:sz w:val="18"/>
          <w:szCs w:val="18"/>
        </w:rPr>
        <w:t>ymi (oddzielnie dla każdego zadania)</w:t>
      </w:r>
      <w:r w:rsidR="00023151" w:rsidRPr="00AC35AA">
        <w:rPr>
          <w:rFonts w:ascii="Verdana" w:hAnsi="Verdana" w:cs="Verdana"/>
          <w:sz w:val="18"/>
          <w:szCs w:val="18"/>
        </w:rPr>
        <w:t>, wystawion</w:t>
      </w:r>
      <w:r w:rsidR="00E06FDA">
        <w:rPr>
          <w:rFonts w:ascii="Verdana" w:hAnsi="Verdana" w:cs="Verdana"/>
          <w:sz w:val="18"/>
          <w:szCs w:val="18"/>
        </w:rPr>
        <w:t>ymi</w:t>
      </w:r>
      <w:r w:rsidR="00023151" w:rsidRPr="00AC35AA">
        <w:rPr>
          <w:rFonts w:ascii="Verdana" w:hAnsi="Verdana" w:cs="Verdana"/>
          <w:sz w:val="18"/>
          <w:szCs w:val="18"/>
        </w:rPr>
        <w:t xml:space="preserve"> po wykonaniu wszystkich prac, na podstawie końcow</w:t>
      </w:r>
      <w:r w:rsidR="002C72F7">
        <w:rPr>
          <w:rFonts w:ascii="Verdana" w:hAnsi="Verdana" w:cs="Verdana"/>
          <w:sz w:val="18"/>
          <w:szCs w:val="18"/>
        </w:rPr>
        <w:t>ych</w:t>
      </w:r>
      <w:r w:rsidR="00023151" w:rsidRPr="00AC35AA">
        <w:rPr>
          <w:rFonts w:ascii="Verdana" w:hAnsi="Verdana" w:cs="Verdana"/>
          <w:sz w:val="18"/>
          <w:szCs w:val="18"/>
        </w:rPr>
        <w:t xml:space="preserve"> protokoł</w:t>
      </w:r>
      <w:r w:rsidR="002C72F7">
        <w:rPr>
          <w:rFonts w:ascii="Verdana" w:hAnsi="Verdana" w:cs="Verdana"/>
          <w:sz w:val="18"/>
          <w:szCs w:val="18"/>
        </w:rPr>
        <w:t>ów</w:t>
      </w:r>
      <w:r w:rsidR="00023151" w:rsidRPr="00AC35AA">
        <w:rPr>
          <w:rFonts w:ascii="Verdana" w:hAnsi="Verdana" w:cs="Verdana"/>
          <w:sz w:val="18"/>
          <w:szCs w:val="18"/>
        </w:rPr>
        <w:t xml:space="preserve"> odbioru robót, podpisan</w:t>
      </w:r>
      <w:r w:rsidR="002C72F7">
        <w:rPr>
          <w:rFonts w:ascii="Verdana" w:hAnsi="Verdana" w:cs="Verdana"/>
          <w:sz w:val="18"/>
          <w:szCs w:val="18"/>
        </w:rPr>
        <w:t>ych</w:t>
      </w:r>
      <w:r w:rsidR="00023151" w:rsidRPr="00AC35AA">
        <w:rPr>
          <w:rFonts w:ascii="Verdana" w:hAnsi="Verdana" w:cs="Verdana"/>
          <w:sz w:val="18"/>
          <w:szCs w:val="18"/>
        </w:rPr>
        <w:t xml:space="preserve"> przez </w:t>
      </w:r>
      <w:r w:rsidR="00023151" w:rsidRPr="002C72F7">
        <w:rPr>
          <w:rFonts w:ascii="Verdana" w:hAnsi="Verdana" w:cs="Verdana"/>
          <w:sz w:val="18"/>
          <w:szCs w:val="18"/>
        </w:rPr>
        <w:t>Kierownika robót</w:t>
      </w:r>
      <w:r w:rsidR="00023151" w:rsidRPr="00AC35AA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 xml:space="preserve">W </w:t>
      </w:r>
      <w:r w:rsidR="00A278FB" w:rsidRPr="00AC35AA">
        <w:rPr>
          <w:rFonts w:ascii="Verdana" w:hAnsi="Verdana" w:cs="Verdana"/>
          <w:sz w:val="18"/>
          <w:szCs w:val="16"/>
        </w:rPr>
        <w:t>protoko</w:t>
      </w:r>
      <w:r w:rsidR="00A278FB">
        <w:rPr>
          <w:rFonts w:ascii="Verdana" w:hAnsi="Verdana" w:cs="Verdana"/>
          <w:sz w:val="18"/>
          <w:szCs w:val="16"/>
        </w:rPr>
        <w:t>łach</w:t>
      </w:r>
      <w:r w:rsidR="00225363" w:rsidRPr="00AC35AA">
        <w:rPr>
          <w:rFonts w:ascii="Verdana" w:hAnsi="Verdana" w:cs="Verdana"/>
          <w:sz w:val="18"/>
          <w:szCs w:val="16"/>
        </w:rPr>
        <w:t xml:space="preserve">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:rsidR="00A278FB" w:rsidRDefault="00A278FB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</w:t>
      </w:r>
      <w:r w:rsidR="002C72F7">
        <w:rPr>
          <w:rFonts w:ascii="Verdana" w:hAnsi="Verdana" w:cs="Verdana"/>
          <w:kern w:val="2"/>
          <w:sz w:val="18"/>
          <w:szCs w:val="18"/>
        </w:rPr>
        <w:t>rzetargową</w:t>
      </w:r>
      <w:r w:rsidRPr="00001768">
        <w:rPr>
          <w:rFonts w:ascii="Verdana" w:hAnsi="Verdana" w:cs="Verdana"/>
          <w:kern w:val="2"/>
          <w:sz w:val="18"/>
          <w:szCs w:val="18"/>
        </w:rPr>
        <w:t>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</w:t>
      </w:r>
      <w:r w:rsidR="00862D17" w:rsidRPr="002E2CF0">
        <w:rPr>
          <w:rFonts w:ascii="Verdana" w:hAnsi="Verdana" w:cs="Verdana"/>
          <w:sz w:val="18"/>
          <w:szCs w:val="18"/>
        </w:rPr>
        <w:t>robót</w:t>
      </w:r>
      <w:r w:rsidRPr="002E2CF0">
        <w:rPr>
          <w:rFonts w:ascii="Verdana" w:hAnsi="Verdana" w:cs="Verdana"/>
          <w:sz w:val="18"/>
          <w:szCs w:val="18"/>
        </w:rPr>
        <w:t xml:space="preserve">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E63258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E63258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E63258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robót) zgłosi Zamawiającemu pisemnie gotowość do odbioru końcowego (wpisem do roboczego dziennika budowy oraz odrębnym pismem złożonym w Zespole Obsługi </w:t>
      </w:r>
      <w:r w:rsidRPr="00E63258">
        <w:rPr>
          <w:rFonts w:ascii="Verdana" w:hAnsi="Verdana" w:cs="Verdana"/>
          <w:sz w:val="18"/>
          <w:szCs w:val="18"/>
        </w:rPr>
        <w:t xml:space="preserve">Zadań (z siedzibą w Krakowie przy ul. Reymonta 7, budynek U-2 AGH, pok. 014), co najmniej na </w:t>
      </w:r>
      <w:r w:rsidR="00E63258" w:rsidRPr="00E63258">
        <w:rPr>
          <w:rFonts w:ascii="Verdana" w:hAnsi="Verdana"/>
          <w:sz w:val="18"/>
          <w:szCs w:val="18"/>
        </w:rPr>
        <w:t>5</w:t>
      </w:r>
      <w:r w:rsidRPr="00E63258">
        <w:rPr>
          <w:rFonts w:ascii="Verdana" w:hAnsi="Verdana" w:cs="Verdana"/>
          <w:sz w:val="18"/>
          <w:szCs w:val="18"/>
        </w:rPr>
        <w:t> dni przed terminem określonym w §3 ust.</w:t>
      </w:r>
      <w:r w:rsidRPr="00E63258">
        <w:rPr>
          <w:rFonts w:ascii="Verdana" w:hAnsi="Verdana"/>
          <w:sz w:val="18"/>
          <w:szCs w:val="18"/>
        </w:rPr>
        <w:t xml:space="preserve"> </w:t>
      </w:r>
      <w:r w:rsidRPr="00E63258">
        <w:rPr>
          <w:rFonts w:ascii="Verdana" w:hAnsi="Verdana" w:cs="Verdana"/>
          <w:sz w:val="18"/>
          <w:szCs w:val="18"/>
        </w:rPr>
        <w:t>2</w:t>
      </w:r>
      <w:r w:rsidRPr="00E63258">
        <w:rPr>
          <w:rFonts w:ascii="Verdana" w:hAnsi="Verdana"/>
          <w:sz w:val="18"/>
          <w:szCs w:val="18"/>
        </w:rPr>
        <w:t>.</w:t>
      </w:r>
      <w:r w:rsidRPr="00E63258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E63258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</w:t>
      </w:r>
      <w:r w:rsidRPr="00753980">
        <w:rPr>
          <w:rFonts w:ascii="Verdana" w:hAnsi="Verdana" w:cs="Verdana"/>
          <w:sz w:val="18"/>
          <w:szCs w:val="18"/>
        </w:rPr>
        <w:t xml:space="preserve">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 xml:space="preserve">ierownika </w:t>
      </w:r>
      <w:r w:rsidR="00566433" w:rsidRPr="002E2CF0">
        <w:rPr>
          <w:rFonts w:ascii="Verdana" w:hAnsi="Verdana" w:cs="Verdana"/>
          <w:sz w:val="18"/>
          <w:szCs w:val="18"/>
        </w:rPr>
        <w:t>robót</w:t>
      </w:r>
      <w:r w:rsidRPr="002E2CF0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oświadczenie Kierownika </w:t>
      </w:r>
      <w:r w:rsidR="00566433" w:rsidRPr="002E2CF0">
        <w:rPr>
          <w:rFonts w:ascii="Verdana" w:hAnsi="Verdana" w:cs="Verdana"/>
          <w:sz w:val="18"/>
          <w:szCs w:val="18"/>
        </w:rPr>
        <w:t>robót</w:t>
      </w:r>
      <w:r w:rsidRPr="002E2CF0">
        <w:rPr>
          <w:rFonts w:ascii="Verdana" w:hAnsi="Verdana" w:cs="Verdana"/>
          <w:sz w:val="18"/>
          <w:szCs w:val="18"/>
        </w:rPr>
        <w:t xml:space="preserve">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 xml:space="preserve">) niniejszego ustępu, dostarczoną </w:t>
      </w:r>
      <w:r w:rsidRPr="00B07CCD">
        <w:rPr>
          <w:rFonts w:ascii="Verdana" w:hAnsi="Verdana" w:cs="Verdana"/>
          <w:sz w:val="18"/>
          <w:szCs w:val="18"/>
        </w:rPr>
        <w:lastRenderedPageBreak/>
        <w:t>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Pr="00E63258">
        <w:rPr>
          <w:rFonts w:ascii="Verdana" w:hAnsi="Verdana" w:cs="Times New Roman"/>
          <w:color w:val="000000" w:themeColor="text1"/>
          <w:sz w:val="18"/>
          <w:szCs w:val="18"/>
        </w:rPr>
        <w:t>trzech lat.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Okres rękojmi rozpoczyna się z dniem końcowego odbioru przedmiotu Umowy rozumianego, jako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6A40AB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 xml:space="preserve">7 ust. </w:t>
      </w:r>
      <w:r w:rsidR="00856B67">
        <w:rPr>
          <w:rFonts w:ascii="Verdana" w:hAnsi="Verdana" w:cs="Verdana"/>
          <w:kern w:val="2"/>
          <w:sz w:val="18"/>
          <w:szCs w:val="18"/>
        </w:rPr>
        <w:lastRenderedPageBreak/>
        <w:t>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>zmianą umowy dokonaną na podstawie art 455 ust. 2 ustawy Pzp</w:t>
      </w:r>
      <w:r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 xml:space="preserve">Strony ustalają, że w sprawach nieuregulowanych w niniejszej Umowie, będą miały zastosowanie odpowiednie przepisy ustawy Prawo zamówień publicznych, Kodeksu cywilnego i prawa </w:t>
      </w:r>
      <w:r w:rsidRPr="005C02CC">
        <w:rPr>
          <w:rFonts w:ascii="Verdana" w:hAnsi="Verdana" w:cs="Verdana"/>
          <w:kern w:val="2"/>
          <w:sz w:val="18"/>
          <w:szCs w:val="18"/>
        </w:rPr>
        <w:lastRenderedPageBreak/>
        <w:t>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:rsidR="00512D5F" w:rsidRPr="00FE5E5A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FE5E5A">
        <w:rPr>
          <w:rFonts w:ascii="Verdana" w:hAnsi="Verdana"/>
          <w:sz w:val="16"/>
          <w:szCs w:val="16"/>
        </w:rPr>
        <w:lastRenderedPageBreak/>
        <w:t>Załącznik Nr 1 do umowy</w:t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C219C2" w:rsidRDefault="00C219C2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FE5E5A" w:rsidRPr="00FE5E5A">
        <w:rPr>
          <w:rFonts w:ascii="Verdana" w:hAnsi="Verdana"/>
          <w:b/>
          <w:sz w:val="18"/>
          <w:szCs w:val="18"/>
        </w:rPr>
        <w:t>wykonanie robót wykończeniowych po zalaniach wraz z remontem oświetlenia podstawowego laboratoriów piwnic pawilonu A-2 AGH w Krakowie - Etap II</w:t>
      </w:r>
      <w:r w:rsidRPr="00FE5E5A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FE5E5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i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EC7C7C" w:rsidRDefault="00B005D3" w:rsidP="00FE5E5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FE5E5A">
        <w:rPr>
          <w:rFonts w:ascii="Verdana" w:hAnsi="Verdana"/>
          <w:i/>
          <w:sz w:val="18"/>
          <w:szCs w:val="18"/>
        </w:rPr>
        <w:t xml:space="preserve">Terytorialny zasięg ochrony gwarancyjnej obejmuje zadanie budowlane pod nazwą </w:t>
      </w:r>
      <w:r w:rsidR="00FE5E5A" w:rsidRPr="00FE5E5A">
        <w:rPr>
          <w:rFonts w:ascii="Verdana" w:hAnsi="Verdana"/>
          <w:i/>
          <w:sz w:val="18"/>
          <w:szCs w:val="18"/>
        </w:rPr>
        <w:t>„Wykonanie robót wykończeniowych po zalaniach wraz z remontem oświetlenia podstawowego laboratoriów piwnic pawilonu A-2 AGH w Krakowie - Etap II</w:t>
      </w:r>
      <w:r w:rsidRPr="00FE5E5A">
        <w:rPr>
          <w:rFonts w:ascii="Verdana" w:hAnsi="Verdana"/>
          <w:i/>
          <w:sz w:val="18"/>
          <w:szCs w:val="18"/>
        </w:rPr>
        <w:t>”,</w:t>
      </w:r>
      <w:r w:rsidRPr="00EC7C7C">
        <w:rPr>
          <w:rFonts w:ascii="Verdana" w:hAnsi="Verdana"/>
          <w:sz w:val="18"/>
          <w:szCs w:val="18"/>
        </w:rPr>
        <w:t xml:space="preserve"> znajdujące się na terenie AGH w Krakowie przy al. Mickiewicza 30.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B005D3" w:rsidRPr="00FE5E5A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E5E5A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:rsidR="00B005D3" w:rsidRPr="00FE5E5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FE5E5A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:rsidR="00B005D3" w:rsidRPr="00FE5E5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FE5E5A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:rsidR="00B005D3" w:rsidRPr="00FE5E5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FE5E5A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B005D3" w:rsidRPr="00FE5E5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FE5E5A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FE5E5A">
        <w:rPr>
          <w:rFonts w:ascii="Verdana" w:hAnsi="Verdana"/>
          <w:sz w:val="18"/>
          <w:szCs w:val="18"/>
        </w:rPr>
        <w:t>jeżeli Wykonawca-Gwarant po dwukrotnym wezwaniu go przez Zamawiającego do usunięcia</w:t>
      </w:r>
      <w:r w:rsidRPr="00EC7C7C">
        <w:rPr>
          <w:rFonts w:ascii="Verdana" w:hAnsi="Verdana"/>
          <w:sz w:val="18"/>
          <w:szCs w:val="18"/>
        </w:rPr>
        <w:t xml:space="preserve">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B005D3" w:rsidRPr="00635F1E" w:rsidRDefault="00B005D3" w:rsidP="00FE5E5A">
      <w:pPr>
        <w:pStyle w:val="Akapitzlist"/>
        <w:numPr>
          <w:ilvl w:val="0"/>
          <w:numId w:val="19"/>
        </w:numPr>
        <w:spacing w:after="0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B005D3" w:rsidRPr="00635F1E" w:rsidRDefault="00B005D3" w:rsidP="00FE5E5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635F1E" w:rsidRDefault="00B005D3" w:rsidP="00FE5E5A">
      <w:pPr>
        <w:pStyle w:val="Akapitzlist"/>
        <w:numPr>
          <w:ilvl w:val="0"/>
          <w:numId w:val="27"/>
        </w:numPr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FE5E5A">
      <w:pPr>
        <w:pStyle w:val="Akapitzlist"/>
        <w:numPr>
          <w:ilvl w:val="0"/>
          <w:numId w:val="27"/>
        </w:numPr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FE5E5A" w:rsidRDefault="00B005D3" w:rsidP="001F7B33">
      <w:pPr>
        <w:pStyle w:val="Akapitzlist"/>
        <w:numPr>
          <w:ilvl w:val="0"/>
          <w:numId w:val="19"/>
        </w:numPr>
        <w:suppressAutoHyphens/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  <w:r w:rsidRPr="00FE5E5A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00FE5E5A">
        <w:rPr>
          <w:rFonts w:ascii="Verdana" w:hAnsi="Verdana" w:cs="Verdana"/>
          <w:sz w:val="18"/>
          <w:szCs w:val="18"/>
        </w:rPr>
        <w:t>,</w:t>
      </w:r>
      <w:r w:rsidRPr="00FE5E5A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:rsidR="00B005D3" w:rsidRPr="00635F1E" w:rsidRDefault="00B005D3" w:rsidP="00FE5E5A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512D5F" w:rsidRPr="00001768" w:rsidRDefault="00B005D3" w:rsidP="00FE5E5A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FE5E5A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426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1018" w:rsidRDefault="00DC1018" w:rsidP="00467FC3">
      <w:pPr>
        <w:spacing w:after="0" w:line="240" w:lineRule="auto"/>
      </w:pPr>
      <w:r>
        <w:separator/>
      </w:r>
    </w:p>
  </w:endnote>
  <w:endnote w:type="continuationSeparator" w:id="0">
    <w:p w:rsidR="00DC1018" w:rsidRDefault="00DC1018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6A40AB">
      <w:rPr>
        <w:color w:val="BFBFBF" w:themeColor="background1" w:themeShade="BF"/>
        <w:kern w:val="0"/>
      </w:rPr>
      <w:t>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1018" w:rsidRDefault="00DC1018" w:rsidP="00467FC3">
      <w:pPr>
        <w:spacing w:after="0" w:line="240" w:lineRule="auto"/>
      </w:pPr>
      <w:r>
        <w:separator/>
      </w:r>
    </w:p>
  </w:footnote>
  <w:footnote w:type="continuationSeparator" w:id="0">
    <w:p w:rsidR="00DC1018" w:rsidRDefault="00DC1018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01019AA"/>
    <w:multiLevelType w:val="hybridMultilevel"/>
    <w:tmpl w:val="92D44610"/>
    <w:lvl w:ilvl="0" w:tplc="04150017">
      <w:start w:val="1"/>
      <w:numFmt w:val="lowerLetter"/>
      <w:lvlText w:val="%1)"/>
      <w:lvlJc w:val="left"/>
      <w:pPr>
        <w:ind w:left="706" w:hanging="360"/>
      </w:p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35" w15:restartNumberingAfterBreak="0">
    <w:nsid w:val="01C22E9E"/>
    <w:multiLevelType w:val="multilevel"/>
    <w:tmpl w:val="9086E62A"/>
    <w:numStyleLink w:val="Styldoumwv2"/>
  </w:abstractNum>
  <w:abstractNum w:abstractNumId="36" w15:restartNumberingAfterBreak="0">
    <w:nsid w:val="07130E3B"/>
    <w:multiLevelType w:val="multilevel"/>
    <w:tmpl w:val="9086E62A"/>
    <w:numStyleLink w:val="Styldoumwv2"/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4D10DD9"/>
    <w:multiLevelType w:val="multilevel"/>
    <w:tmpl w:val="9086E62A"/>
    <w:numStyleLink w:val="Styldoumwv2"/>
  </w:abstractNum>
  <w:abstractNum w:abstractNumId="45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B9A6BAD"/>
    <w:multiLevelType w:val="multilevel"/>
    <w:tmpl w:val="34A286FE"/>
    <w:numStyleLink w:val="Styl4"/>
  </w:abstractNum>
  <w:abstractNum w:abstractNumId="48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5633C4D"/>
    <w:multiLevelType w:val="multilevel"/>
    <w:tmpl w:val="9086E62A"/>
    <w:numStyleLink w:val="Styldoumwv2"/>
  </w:abstractNum>
  <w:abstractNum w:abstractNumId="51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3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4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5DE97FCA"/>
    <w:multiLevelType w:val="multilevel"/>
    <w:tmpl w:val="9086E62A"/>
    <w:numStyleLink w:val="Styldoumwv2"/>
  </w:abstractNum>
  <w:abstractNum w:abstractNumId="56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71023914"/>
    <w:multiLevelType w:val="multilevel"/>
    <w:tmpl w:val="9086E62A"/>
    <w:numStyleLink w:val="Styldoumwv2"/>
  </w:abstractNum>
  <w:abstractNum w:abstractNumId="60" w15:restartNumberingAfterBreak="0">
    <w:nsid w:val="75A50E92"/>
    <w:multiLevelType w:val="multilevel"/>
    <w:tmpl w:val="9086E62A"/>
    <w:numStyleLink w:val="Styldoumwv2"/>
  </w:abstractNum>
  <w:abstractNum w:abstractNumId="61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1"/>
  </w:num>
  <w:num w:numId="3">
    <w:abstractNumId w:val="46"/>
  </w:num>
  <w:num w:numId="4">
    <w:abstractNumId w:val="39"/>
  </w:num>
  <w:num w:numId="5">
    <w:abstractNumId w:val="42"/>
  </w:num>
  <w:num w:numId="6">
    <w:abstractNumId w:val="59"/>
  </w:num>
  <w:num w:numId="7">
    <w:abstractNumId w:val="35"/>
  </w:num>
  <w:num w:numId="8">
    <w:abstractNumId w:val="4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6"/>
  </w:num>
  <w:num w:numId="10">
    <w:abstractNumId w:val="37"/>
  </w:num>
  <w:num w:numId="11">
    <w:abstractNumId w:val="43"/>
  </w:num>
  <w:num w:numId="12">
    <w:abstractNumId w:val="60"/>
  </w:num>
  <w:num w:numId="13">
    <w:abstractNumId w:val="40"/>
  </w:num>
  <w:num w:numId="14">
    <w:abstractNumId w:val="55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8"/>
  </w:num>
  <w:num w:numId="16">
    <w:abstractNumId w:val="41"/>
  </w:num>
  <w:num w:numId="17">
    <w:abstractNumId w:val="50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2"/>
  </w:num>
  <w:num w:numId="19">
    <w:abstractNumId w:val="54"/>
  </w:num>
  <w:num w:numId="20">
    <w:abstractNumId w:val="58"/>
  </w:num>
  <w:num w:numId="21">
    <w:abstractNumId w:val="57"/>
  </w:num>
  <w:num w:numId="22">
    <w:abstractNumId w:val="47"/>
  </w:num>
  <w:num w:numId="23">
    <w:abstractNumId w:val="52"/>
  </w:num>
  <w:num w:numId="24">
    <w:abstractNumId w:val="38"/>
  </w:num>
  <w:num w:numId="25">
    <w:abstractNumId w:val="61"/>
  </w:num>
  <w:num w:numId="26">
    <w:abstractNumId w:val="64"/>
  </w:num>
  <w:num w:numId="27">
    <w:abstractNumId w:val="49"/>
  </w:num>
  <w:num w:numId="28">
    <w:abstractNumId w:val="53"/>
  </w:num>
  <w:num w:numId="29">
    <w:abstractNumId w:val="4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50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>
    <w:abstractNumId w:val="3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1DAC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ADF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2F7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D7815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2E3D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967C0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4DCF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11AD"/>
    <w:rsid w:val="0075208E"/>
    <w:rsid w:val="00752DB2"/>
    <w:rsid w:val="00753980"/>
    <w:rsid w:val="00753AB2"/>
    <w:rsid w:val="00753EBC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8FB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19C2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018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6FD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258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37CB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5E5A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A7EDC4-492C-4448-BDF2-7817D4E6FBE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9FC9862-08C6-4D63-B9A3-DB100BB55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8539</Words>
  <Characters>56473</Characters>
  <Application>Microsoft Office Word</Application>
  <DocSecurity>0</DocSecurity>
  <Lines>470</Lines>
  <Paragraphs>129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2022-04-22T11:21:00Z</cp:lastPrinted>
  <dcterms:created xsi:type="dcterms:W3CDTF">2022-04-22T11:21:00Z</dcterms:created>
  <dcterms:modified xsi:type="dcterms:W3CDTF">2022-04-22T11:21:00Z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