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E2243" w14:textId="77777777" w:rsidR="005F0C4C" w:rsidRPr="000B1767" w:rsidRDefault="005F0C4C" w:rsidP="000B1767">
      <w:pPr>
        <w:suppressAutoHyphens/>
        <w:jc w:val="right"/>
        <w:rPr>
          <w:b/>
          <w:sz w:val="22"/>
          <w:szCs w:val="22"/>
          <w:lang w:eastAsia="zh-CN"/>
        </w:rPr>
      </w:pPr>
      <w:r w:rsidRPr="000B1767">
        <w:rPr>
          <w:b/>
          <w:sz w:val="22"/>
          <w:szCs w:val="22"/>
          <w:lang w:eastAsia="zh-CN"/>
        </w:rPr>
        <w:t>Załącznik nr 4</w:t>
      </w:r>
    </w:p>
    <w:p w14:paraId="50F535E6" w14:textId="77777777" w:rsidR="005F0C4C" w:rsidRPr="000B1767" w:rsidRDefault="005F0C4C" w:rsidP="000B1767">
      <w:pPr>
        <w:suppressAutoHyphens/>
        <w:jc w:val="center"/>
        <w:rPr>
          <w:b/>
          <w:sz w:val="22"/>
          <w:szCs w:val="22"/>
          <w:lang w:eastAsia="zh-CN"/>
        </w:rPr>
      </w:pPr>
    </w:p>
    <w:p w14:paraId="6A219AAC" w14:textId="77777777" w:rsidR="005F0C4C" w:rsidRPr="000B1767" w:rsidRDefault="005F0C4C" w:rsidP="000B1767">
      <w:pPr>
        <w:suppressAutoHyphens/>
        <w:jc w:val="center"/>
        <w:rPr>
          <w:b/>
          <w:i/>
          <w:sz w:val="22"/>
          <w:szCs w:val="22"/>
          <w:lang w:eastAsia="zh-CN"/>
        </w:rPr>
      </w:pPr>
      <w:r w:rsidRPr="000B1767">
        <w:rPr>
          <w:b/>
          <w:sz w:val="22"/>
          <w:szCs w:val="22"/>
          <w:lang w:eastAsia="zh-CN"/>
        </w:rPr>
        <w:t>WZÓR UMOWY O ŚWIADCZENIE USŁUG</w:t>
      </w:r>
    </w:p>
    <w:p w14:paraId="2637A00A" w14:textId="77777777" w:rsidR="005F0C4C" w:rsidRPr="000B1767" w:rsidRDefault="005F0C4C" w:rsidP="000B1767">
      <w:pPr>
        <w:suppressAutoHyphens/>
        <w:jc w:val="center"/>
        <w:rPr>
          <w:b/>
          <w:sz w:val="22"/>
          <w:szCs w:val="22"/>
          <w:lang w:eastAsia="zh-CN"/>
        </w:rPr>
      </w:pPr>
      <w:r w:rsidRPr="000B1767">
        <w:rPr>
          <w:b/>
          <w:i/>
          <w:sz w:val="22"/>
          <w:szCs w:val="22"/>
          <w:lang w:eastAsia="zh-CN"/>
        </w:rPr>
        <w:t>Ostateczna treść umowy może ulec zmianie w zakresie nie zmieniającym istotnych postanowień wzoru umowy i SWZ</w:t>
      </w:r>
    </w:p>
    <w:p w14:paraId="3F035428" w14:textId="77777777" w:rsidR="005F0C4C" w:rsidRPr="000B1767" w:rsidRDefault="005F0C4C" w:rsidP="000B1767">
      <w:pPr>
        <w:suppressAutoHyphens/>
        <w:jc w:val="center"/>
        <w:rPr>
          <w:b/>
          <w:sz w:val="22"/>
          <w:szCs w:val="22"/>
          <w:lang w:eastAsia="zh-CN"/>
        </w:rPr>
      </w:pPr>
    </w:p>
    <w:p w14:paraId="598A4454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Niniejsza umowa (dalej: „Umowa”) została zawarta w dniu ………</w:t>
      </w:r>
      <w:r w:rsidRPr="000B1767">
        <w:rPr>
          <w:b/>
          <w:bCs/>
          <w:color w:val="000000"/>
          <w:sz w:val="22"/>
          <w:szCs w:val="22"/>
          <w:lang w:eastAsia="zh-CN"/>
        </w:rPr>
        <w:t>.2022 roku</w:t>
      </w:r>
      <w:r w:rsidRPr="000B1767">
        <w:rPr>
          <w:color w:val="000000"/>
          <w:sz w:val="22"/>
          <w:szCs w:val="22"/>
          <w:lang w:eastAsia="zh-CN"/>
        </w:rPr>
        <w:t xml:space="preserve"> w Krakowie na podstawie dokonanego przez Zamawiającego wyboru oferty Wykonawcy w przetargu w trybie podstawowym z możliwymi negocjacjami, znak sprawy KC-zp.272-82/22 na świadczenie usług pralniczych dla Miasteczka Studenckiego AGH w Krakowie, pomiędzy:</w:t>
      </w:r>
    </w:p>
    <w:p w14:paraId="286C1E10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56CA1398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Akademią Górniczo-Hutniczą im. St. Staszica w Krakowie</w:t>
      </w:r>
      <w:r w:rsidRPr="000B1767">
        <w:rPr>
          <w:color w:val="000000"/>
          <w:sz w:val="22"/>
          <w:szCs w:val="22"/>
          <w:lang w:eastAsia="zh-CN"/>
        </w:rPr>
        <w:t>, 30-059 Kraków, al. Mickiewicza nr 30, NIP: 6750001923, REGON: 000001577,</w:t>
      </w:r>
    </w:p>
    <w:p w14:paraId="215E8882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reprezentowaną przez:</w:t>
      </w:r>
    </w:p>
    <w:p w14:paraId="42A7B858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1. ……… – ………,</w:t>
      </w:r>
    </w:p>
    <w:p w14:paraId="43787D1C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zwaną dalej w treści Umowy „Zamawiającym”,</w:t>
      </w:r>
    </w:p>
    <w:p w14:paraId="29628055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a</w:t>
      </w:r>
    </w:p>
    <w:p w14:paraId="738C138F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………</w:t>
      </w:r>
      <w:r w:rsidRPr="000B1767">
        <w:rPr>
          <w:sz w:val="22"/>
          <w:szCs w:val="22"/>
        </w:rPr>
        <w:t xml:space="preserve"> </w:t>
      </w:r>
      <w:r w:rsidRPr="000B1767">
        <w:rPr>
          <w:color w:val="000000"/>
          <w:sz w:val="22"/>
          <w:szCs w:val="22"/>
          <w:lang w:eastAsia="zh-CN"/>
        </w:rPr>
        <w:t>z siedzibą przy ul. ………, ………, NIP: ………, REGON: ………,</w:t>
      </w:r>
      <w:r w:rsidRPr="000B1767">
        <w:rPr>
          <w:sz w:val="22"/>
          <w:szCs w:val="22"/>
        </w:rPr>
        <w:t xml:space="preserve"> zarejestrowaną ………,</w:t>
      </w:r>
    </w:p>
    <w:p w14:paraId="5FD747D0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zwaną dalej w treści Umowy „Wykonawcą”, </w:t>
      </w:r>
    </w:p>
    <w:p w14:paraId="60EAE1EF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2DEA72D4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zwanymi dalej w treści Umowy wspólnie „Stronami”.</w:t>
      </w:r>
    </w:p>
    <w:p w14:paraId="1644032A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4A3A150F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ZAKRES UMOWY</w:t>
      </w:r>
    </w:p>
    <w:p w14:paraId="3146C022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§1</w:t>
      </w:r>
    </w:p>
    <w:p w14:paraId="0245B079" w14:textId="3C0488AB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Zamawiający powierza, a Wykonawca przyjmuje do wykonania usługi w zakresie prania, krochmalenia, prasowania, pakowania i transportu bielizny pościelowej oraz innego asortymentu takiego jak: ścierki, ręczniki, obrusy, zasłony, firanki i pokrowce na materace. Wykonawca przyjmuje również do wykonania usługi w zakresie prania koców, kołder i poduszek wykonanych z materiałów nadających się do prania</w:t>
      </w:r>
      <w:r w:rsidR="000B1767">
        <w:rPr>
          <w:color w:val="000000"/>
          <w:sz w:val="22"/>
          <w:szCs w:val="22"/>
          <w:lang w:eastAsia="zh-CN"/>
        </w:rPr>
        <w:t>.</w:t>
      </w:r>
      <w:r w:rsidRPr="000B1767">
        <w:rPr>
          <w:color w:val="000000"/>
          <w:sz w:val="22"/>
          <w:szCs w:val="22"/>
          <w:lang w:eastAsia="zh-CN"/>
        </w:rPr>
        <w:t xml:space="preserve"> Do obowiązków Wykonawcy należy również odbiór ww. asortymentu ze wskazanych przez Zamawiającego miejsc, wypranie w profesjonalnym zakładzie oraz ich zwrot do miejsc z których zostały odebrane.</w:t>
      </w:r>
    </w:p>
    <w:p w14:paraId="468FB672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Usługi wymienione w ust. 1 Wykonawca będzie wykonywał przy użyciu właściwych dla danego asortymentu środków piorących bezpiecznych dla środowiska. </w:t>
      </w:r>
    </w:p>
    <w:p w14:paraId="12571EDE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oświadcza, że posiada odpowiednie warunki techniczne oraz wszelką konieczną wiedzę i umiejętności fachowe niezbędne do wykonania zleconych przez Zamawiającego usług.</w:t>
      </w:r>
    </w:p>
    <w:p w14:paraId="3347E0E6" w14:textId="13A3D548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Zlecone przez Zamawiającego usługi Wykonawca zobowiązuje się wykonać z należytą starannością (tj.</w:t>
      </w:r>
      <w:r w:rsidR="000B1767">
        <w:rPr>
          <w:color w:val="000000"/>
          <w:sz w:val="22"/>
          <w:szCs w:val="22"/>
          <w:lang w:eastAsia="zh-CN"/>
        </w:rPr>
        <w:t> </w:t>
      </w:r>
      <w:r w:rsidRPr="000B1767">
        <w:rPr>
          <w:color w:val="000000"/>
          <w:sz w:val="22"/>
          <w:szCs w:val="22"/>
          <w:lang w:eastAsia="zh-CN"/>
        </w:rPr>
        <w:t>w</w:t>
      </w:r>
      <w:r w:rsidR="000B1767">
        <w:rPr>
          <w:color w:val="000000"/>
          <w:sz w:val="22"/>
          <w:szCs w:val="22"/>
          <w:lang w:eastAsia="zh-CN"/>
        </w:rPr>
        <w:t> </w:t>
      </w:r>
      <w:r w:rsidRPr="000B1767">
        <w:rPr>
          <w:color w:val="000000"/>
          <w:sz w:val="22"/>
          <w:szCs w:val="22"/>
          <w:lang w:eastAsia="zh-CN"/>
        </w:rPr>
        <w:t>odniesieniu do terminów i jakości), jaka wymagana jest od podmiotu zawodowo trudniącego się świadczeniem tego rodzaju usług.</w:t>
      </w:r>
    </w:p>
    <w:p w14:paraId="678B9E82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Oceny prawidłowości wykonania przedmiotu Umowy dokonuje Zamawiający.</w:t>
      </w:r>
    </w:p>
    <w:p w14:paraId="724CE1F3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Stwierdzone przez Zamawiającego nieprawidłowości w wykonaniu przedmiotu Umowy zgłaszane będą Wykonawcy na bieżąco w formie pisemnej/drogą elektroniczną, a w nagłych wypadkach ustnie lub telefonicznie - pracownikowi Wykonawcy.</w:t>
      </w:r>
    </w:p>
    <w:p w14:paraId="0A8529BB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zobowiązany jest do usunięcia zgłoszonych przez Zamawiającego nieprawidłowości w wykonaniu przedmiotu Umowy lub zmiany sposobu świadczenia Usług w terminie wyznaczonym przez Zamawiającego, uwzględniającym w szczególności rodzaj stwierdzonych nieprawidłowości, czas, w którym mogą zostać usunięte oraz uzasadnione potrzeby Zamawiającego.</w:t>
      </w:r>
    </w:p>
    <w:p w14:paraId="319EA78D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Usługi pralnicze asortymentu Zamawiającego będą wykonywane oddzielnie od pozostałych zleceń realizowanych przez Wykonawcę.</w:t>
      </w:r>
    </w:p>
    <w:p w14:paraId="2E8EA40A" w14:textId="77777777" w:rsidR="005F0C4C" w:rsidRPr="000B1767" w:rsidRDefault="005F0C4C" w:rsidP="000B176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i Zamawiający zobowiązani są do ścisłego współdziałania w zakresie niezbędnym dla prawidłowej realizacji Umowy.</w:t>
      </w:r>
    </w:p>
    <w:p w14:paraId="3137E8FA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48F19463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OBOWIĄZKI WYKONAWCY</w:t>
      </w:r>
    </w:p>
    <w:p w14:paraId="76D6846F" w14:textId="77777777" w:rsidR="005F0C4C" w:rsidRPr="000B1767" w:rsidRDefault="005F0C4C" w:rsidP="000B1767">
      <w:pPr>
        <w:suppressAutoHyphens/>
        <w:jc w:val="center"/>
        <w:rPr>
          <w:b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§2</w:t>
      </w:r>
    </w:p>
    <w:p w14:paraId="1EA39ACD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zobowiązuje się do wykonania usługi na pisemne, przesłane e-mailem, zlecenie Zamawiającego.</w:t>
      </w:r>
    </w:p>
    <w:p w14:paraId="05766359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lastRenderedPageBreak/>
        <w:t xml:space="preserve">Po otrzymaniu zlecenia Wykonawca zobowiązany jest odebrać przeznaczony do prania asortyment </w:t>
      </w:r>
      <w:r w:rsidRPr="000B1767">
        <w:rPr>
          <w:sz w:val="22"/>
          <w:szCs w:val="22"/>
          <w:lang w:eastAsia="zh-CN"/>
        </w:rPr>
        <w:t>w dni robocze w godzinach od 8:00do 13:30,</w:t>
      </w:r>
      <w:r w:rsidRPr="000B1767">
        <w:rPr>
          <w:color w:val="000000"/>
          <w:sz w:val="22"/>
          <w:szCs w:val="22"/>
          <w:lang w:eastAsia="zh-CN"/>
        </w:rPr>
        <w:t xml:space="preserve"> a następnie po uprzednim jej przeliczeniu w obecności pracownika Zamawiającego, przewieźć ją własnym transportem do pralni.</w:t>
      </w:r>
    </w:p>
    <w:p w14:paraId="29CDFBA4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trakcie odbioru lub w ciągu 24 godzin od odbioru bielizny do prania Wykonawca ma prawo zgłosić Zamawiającemu ujawnione trwałe zabrudzenia i plamy, rozerwania i rozdarcia oraz inne uszkodzenia, które powstały przed odbiorem asortymentu, za powstanie których nie ponosi on odpowiedzialności.</w:t>
      </w:r>
    </w:p>
    <w:p w14:paraId="5E3B7FCB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strike/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Wykonawca zobowiązuje się wykonać usługę pralniczą w zakresie bielizny pościelowej oraz innego asortymentu jak: ścierki, ręczniki, obrusy, zasłony, </w:t>
      </w:r>
      <w:r w:rsidRPr="000B1767">
        <w:rPr>
          <w:sz w:val="22"/>
          <w:szCs w:val="22"/>
          <w:lang w:eastAsia="zh-CN"/>
        </w:rPr>
        <w:t>firanki, pokrowce na materace:</w:t>
      </w:r>
    </w:p>
    <w:p w14:paraId="2BA277F2" w14:textId="77777777" w:rsidR="005F0C4C" w:rsidRPr="000B1767" w:rsidRDefault="005F0C4C" w:rsidP="000B1767">
      <w:pPr>
        <w:pStyle w:val="Akapitzlist"/>
        <w:keepNext/>
        <w:numPr>
          <w:ilvl w:val="0"/>
          <w:numId w:val="39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</w:rPr>
      </w:pPr>
      <w:r w:rsidRPr="000B1767">
        <w:rPr>
          <w:color w:val="000000"/>
          <w:kern w:val="2"/>
          <w:sz w:val="22"/>
          <w:szCs w:val="22"/>
          <w:lang w:eastAsia="zh-CN"/>
        </w:rPr>
        <w:t>Do 10 dni roboczych, liczonych od dnia zgłoszenia e-mailem przez Zamawiającego zapotrzebowania na usługę - w przypadku asortymentu użytkowanego przez studentów (pranie studenckie).</w:t>
      </w:r>
    </w:p>
    <w:p w14:paraId="12E059A8" w14:textId="0A933DEA" w:rsidR="005F0C4C" w:rsidRPr="000B1767" w:rsidRDefault="005F0C4C" w:rsidP="000B176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ind w:left="567" w:hanging="283"/>
        <w:jc w:val="both"/>
        <w:rPr>
          <w:strike/>
          <w:color w:val="000000"/>
          <w:sz w:val="22"/>
          <w:szCs w:val="22"/>
          <w:lang w:eastAsia="zh-CN"/>
        </w:rPr>
      </w:pPr>
      <w:r w:rsidRPr="000B1767">
        <w:rPr>
          <w:color w:val="000000"/>
          <w:kern w:val="2"/>
          <w:sz w:val="22"/>
          <w:szCs w:val="22"/>
          <w:lang w:eastAsia="zh-CN"/>
        </w:rPr>
        <w:t xml:space="preserve">Do 4 dni roboczych, liczonych od dnia zgłoszenia e-mailem przez Zamawiającego zapotrzebowania na usługę - w przypadku asortymentu użytkowanego przez gości </w:t>
      </w:r>
      <w:proofErr w:type="spellStart"/>
      <w:r w:rsidRPr="000B1767">
        <w:rPr>
          <w:color w:val="000000"/>
          <w:kern w:val="2"/>
          <w:sz w:val="22"/>
          <w:szCs w:val="22"/>
          <w:lang w:eastAsia="zh-CN"/>
        </w:rPr>
        <w:t>hostelowych</w:t>
      </w:r>
      <w:proofErr w:type="spellEnd"/>
      <w:r w:rsidRPr="000B1767">
        <w:rPr>
          <w:color w:val="000000"/>
          <w:kern w:val="2"/>
          <w:sz w:val="22"/>
          <w:szCs w:val="22"/>
          <w:lang w:eastAsia="zh-CN"/>
        </w:rPr>
        <w:t xml:space="preserve"> (pranie </w:t>
      </w:r>
      <w:proofErr w:type="spellStart"/>
      <w:r w:rsidRPr="000B1767">
        <w:rPr>
          <w:color w:val="000000"/>
          <w:kern w:val="2"/>
          <w:sz w:val="22"/>
          <w:szCs w:val="22"/>
          <w:lang w:eastAsia="zh-CN"/>
        </w:rPr>
        <w:t>hostelowe</w:t>
      </w:r>
      <w:proofErr w:type="spellEnd"/>
      <w:r w:rsidRPr="000B1767">
        <w:rPr>
          <w:color w:val="000000"/>
          <w:kern w:val="2"/>
          <w:sz w:val="22"/>
          <w:szCs w:val="22"/>
          <w:lang w:eastAsia="zh-CN"/>
        </w:rPr>
        <w:t>). W</w:t>
      </w:r>
      <w:r w:rsidR="000B1767">
        <w:rPr>
          <w:color w:val="000000"/>
          <w:kern w:val="2"/>
          <w:sz w:val="22"/>
          <w:szCs w:val="22"/>
          <w:lang w:eastAsia="zh-CN"/>
        </w:rPr>
        <w:t> </w:t>
      </w:r>
      <w:r w:rsidRPr="000B1767">
        <w:rPr>
          <w:color w:val="000000"/>
          <w:kern w:val="2"/>
          <w:sz w:val="22"/>
          <w:szCs w:val="22"/>
          <w:lang w:eastAsia="zh-CN"/>
        </w:rPr>
        <w:t xml:space="preserve">ramach prania </w:t>
      </w:r>
      <w:proofErr w:type="spellStart"/>
      <w:r w:rsidRPr="000B1767">
        <w:rPr>
          <w:color w:val="000000"/>
          <w:kern w:val="2"/>
          <w:sz w:val="22"/>
          <w:szCs w:val="22"/>
          <w:lang w:eastAsia="zh-CN"/>
        </w:rPr>
        <w:t>hostelowego</w:t>
      </w:r>
      <w:proofErr w:type="spellEnd"/>
      <w:r w:rsidRPr="000B1767">
        <w:rPr>
          <w:color w:val="000000"/>
          <w:kern w:val="2"/>
          <w:sz w:val="22"/>
          <w:szCs w:val="22"/>
          <w:lang w:eastAsia="zh-CN"/>
        </w:rPr>
        <w:t xml:space="preserve"> Zamawiający wymaga posiadania przez Wykonawcę zdolności do wyprania co najmniej </w:t>
      </w:r>
      <w:r w:rsidRPr="000B1767">
        <w:rPr>
          <w:color w:val="000000"/>
          <w:kern w:val="2"/>
          <w:sz w:val="22"/>
          <w:szCs w:val="22"/>
          <w:highlight w:val="yellow"/>
          <w:lang w:eastAsia="zh-CN"/>
        </w:rPr>
        <w:t xml:space="preserve">……… szt. </w:t>
      </w:r>
      <w:r w:rsidR="000B1767">
        <w:rPr>
          <w:color w:val="000000"/>
          <w:kern w:val="2"/>
          <w:sz w:val="22"/>
          <w:szCs w:val="22"/>
          <w:highlight w:val="yellow"/>
          <w:lang w:eastAsia="zh-CN"/>
        </w:rPr>
        <w:t>a</w:t>
      </w:r>
      <w:r w:rsidRPr="000B1767">
        <w:rPr>
          <w:color w:val="000000"/>
          <w:kern w:val="2"/>
          <w:sz w:val="22"/>
          <w:szCs w:val="22"/>
          <w:highlight w:val="yellow"/>
          <w:lang w:eastAsia="zh-CN"/>
        </w:rPr>
        <w:t>sortymentu</w:t>
      </w:r>
      <w:r w:rsidR="000B1767">
        <w:rPr>
          <w:color w:val="000000"/>
          <w:kern w:val="2"/>
          <w:sz w:val="22"/>
          <w:szCs w:val="22"/>
          <w:lang w:eastAsia="zh-CN"/>
        </w:rPr>
        <w:t>/</w:t>
      </w:r>
      <w:r w:rsidR="000B1767" w:rsidRPr="000B1767">
        <w:rPr>
          <w:color w:val="000000"/>
          <w:kern w:val="2"/>
          <w:sz w:val="22"/>
          <w:szCs w:val="22"/>
          <w:highlight w:val="yellow"/>
          <w:lang w:eastAsia="zh-CN"/>
        </w:rPr>
        <w:t>kryterium oceny ofert/</w:t>
      </w:r>
      <w:r w:rsidRPr="000B1767">
        <w:rPr>
          <w:color w:val="000000"/>
          <w:kern w:val="2"/>
          <w:sz w:val="22"/>
          <w:szCs w:val="22"/>
          <w:highlight w:val="yellow"/>
          <w:lang w:eastAsia="zh-CN"/>
        </w:rPr>
        <w:t>,</w:t>
      </w:r>
      <w:r w:rsidRPr="000B1767">
        <w:rPr>
          <w:color w:val="000000"/>
          <w:kern w:val="2"/>
          <w:sz w:val="22"/>
          <w:szCs w:val="22"/>
          <w:lang w:eastAsia="zh-CN"/>
        </w:rPr>
        <w:t xml:space="preserve"> przy czym w przypadku bielizny pościelowej (poszwa, poszewka, prześcieradło) jako jedną sztukę należy traktować jeden komplet składający się z jednej poszwy, jednej poszewki i jednego prześcieradła.</w:t>
      </w:r>
    </w:p>
    <w:p w14:paraId="43DC343C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Wykonawca zobowiązuje się wykonać usługi w zakresie prania kołder, koców i poduszek wykonanych z materiałów nadających się do </w:t>
      </w:r>
      <w:r w:rsidRPr="000B1767">
        <w:rPr>
          <w:sz w:val="22"/>
          <w:szCs w:val="22"/>
          <w:lang w:eastAsia="zh-CN"/>
        </w:rPr>
        <w:t>prania, w terminie nie dłuższym niż 15 dni roboczych liczonych od dnia zgłoszenia e-mailem przez Zamawiającego zapotrzebowania na przedmiotową usługę przez Zamawiającego.</w:t>
      </w:r>
    </w:p>
    <w:p w14:paraId="71CCB018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W szczególnych przypadkach (np. dużych imprez z udziałem dużej liczby gości nocujących w domach studenckich) Wykonawca zobowiązany jest do wykonania usługi polegającej na ekspresowym wypraniu do 1 500 szt. kompletów pościeli (poszwa, poszewka prześcieradło) w terminie 24 godzin liczonych od momentu zgłoszenia wniosku przez Zamawiającego drogą faksową lub elektroniczną. Zamawiający wniosek o ekspresową usługę może złożyć w dni robocze do </w:t>
      </w:r>
      <w:r w:rsidRPr="000B1767">
        <w:rPr>
          <w:sz w:val="22"/>
          <w:szCs w:val="22"/>
          <w:lang w:eastAsia="zh-CN"/>
        </w:rPr>
        <w:t>godziny 13:30</w:t>
      </w:r>
      <w:r w:rsidRPr="000B1767">
        <w:rPr>
          <w:color w:val="000000"/>
          <w:sz w:val="22"/>
          <w:szCs w:val="22"/>
          <w:lang w:eastAsia="zh-CN"/>
        </w:rPr>
        <w:t xml:space="preserve"> (z wyłączeniem dni roboczych poprzedzających dni ustawowo wolne od pracy).</w:t>
      </w:r>
    </w:p>
    <w:p w14:paraId="548C81CD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Po wypraniu bielizny lub innego asortymentu Wykonawca zobowiązany jest ją odpowiednio zapakować wg. rodzajów asortymentowych i przewieźć do Zamawiającego własnym transportem.</w:t>
      </w:r>
    </w:p>
    <w:p w14:paraId="2D5C83B2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Odbiór ilościowy i jakościowy wykonanej usługi następuje protokolarnie przy udziale przedstawicieli Wykonawcy i Zamawiającego. Protokoły sporządza się w dwóch egzemplarzach po jednym dla każdej ze Stron (Załącznik nr 2 do umowy).</w:t>
      </w:r>
    </w:p>
    <w:p w14:paraId="5134FE8F" w14:textId="15BA10CB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stwierdzenia braków ilościowych Wykonawca zobowiązany jest do ich uzupełnienia w terminie przewidzianym na realizacje reklamacji, o którym mowa w ustępie 12.</w:t>
      </w:r>
      <w:r w:rsidR="000B1767">
        <w:rPr>
          <w:color w:val="000000"/>
          <w:sz w:val="22"/>
          <w:szCs w:val="22"/>
          <w:lang w:eastAsia="zh-CN"/>
        </w:rPr>
        <w:t xml:space="preserve"> </w:t>
      </w:r>
      <w:r w:rsidRPr="000B1767">
        <w:rPr>
          <w:color w:val="000000"/>
          <w:sz w:val="22"/>
          <w:szCs w:val="22"/>
          <w:lang w:eastAsia="zh-CN"/>
        </w:rPr>
        <w:t>W przypadku zniszczenia lub niezwrócenia odebranych rzeczy Wykonawca zapłaci Zamawiającemu odszkodowanie w wysokości określonej w oparciu o cennik pranego asortymentu stanowiący Załącznik nr 1 do umowy.</w:t>
      </w:r>
    </w:p>
    <w:p w14:paraId="791684F2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Zamawiający uprawniony jest do dokonania potrącenia kwot należnych z tytułu odszkodowana z kolejnej faktury Wykonawcy podlegającej zapłacie, poprzez złożenie Wykonawcy oświadczanie w formie e-maila w tym przedmiocie.</w:t>
      </w:r>
    </w:p>
    <w:p w14:paraId="6FF71F50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przypadku, gdy potrącenie odszkodowania z wynagrodzenia Wykonawcy nie będzie możliwe, Wykonawca zobowiązuje się do jego zapłaty w terminie 14 dni od dnia otrzymania noty obciążeniowej wystawionej przez Zamawiającego.</w:t>
      </w:r>
    </w:p>
    <w:p w14:paraId="76793360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Zamawiającemu przysługuje prawo zgłoszenia reklamacji </w:t>
      </w:r>
      <w:r w:rsidRPr="000B1767">
        <w:rPr>
          <w:sz w:val="22"/>
          <w:szCs w:val="22"/>
          <w:lang w:eastAsia="zh-CN"/>
        </w:rPr>
        <w:t>drogą e-mailową</w:t>
      </w:r>
      <w:r w:rsidRPr="000B1767">
        <w:rPr>
          <w:color w:val="000000"/>
          <w:sz w:val="22"/>
          <w:szCs w:val="22"/>
          <w:lang w:eastAsia="zh-CN"/>
        </w:rPr>
        <w:t xml:space="preserve"> co do jakości wykonanych usług w trakcie odbioru wypranych artykułów lub w ciągu 72 godzin po ich odbiorze. Na żądanie Zamawiającego Wykonawca wykona konieczne poprawki na swój koszt. Wykonawca zobowiązany jest odebrać reklamowana partię upranych wyrobów najpóźniej do godz. 12:00 pierwszego dnia roboczego następującego po dniu zgłoszenia reklamacji i dostarczyć Zamawiającemu przedmiotową partię po poprawkach w ciągu 48 godzin od </w:t>
      </w:r>
      <w:r w:rsidRPr="000B1767">
        <w:rPr>
          <w:sz w:val="22"/>
          <w:szCs w:val="22"/>
          <w:lang w:eastAsia="zh-CN"/>
        </w:rPr>
        <w:t>zgłoszenia e-mailem przez Zamawiającego zapotrzebowania na przedmiotową usługę.</w:t>
      </w:r>
    </w:p>
    <w:p w14:paraId="22B4D8B2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Złożenie zlecenia oraz zdawanie i odbiór bielizny i innych asortymentów będzie następować w dni robocze w godzinach od 8:00 do 13:30.</w:t>
      </w:r>
    </w:p>
    <w:p w14:paraId="0EE9F105" w14:textId="77777777" w:rsidR="005F0C4C" w:rsidRPr="000B1767" w:rsidRDefault="005F0C4C" w:rsidP="000B1767">
      <w:pPr>
        <w:pStyle w:val="Akapitzlist"/>
        <w:numPr>
          <w:ilvl w:val="0"/>
          <w:numId w:val="26"/>
        </w:numPr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obowiązany jest do wyznaczenia przynajmniej jednego pracownika, który będzie pełnił rolę stałego Koordynatora, w trakcie świadczenia Usług objętych przedmiotem Umowy. Koordynator będzie obowiązany do utrzymywania stałego kontaktu telefonicznego oraz mailowego z Zamawiającym. Do zadań Koordynatora będzie należało organizowanie i sprawowanie nadzoru nad świadczeniem Usług.</w:t>
      </w:r>
    </w:p>
    <w:p w14:paraId="3FD003D0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</w:p>
    <w:p w14:paraId="2A2F28D7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lastRenderedPageBreak/>
        <w:t>§ 3</w:t>
      </w:r>
    </w:p>
    <w:p w14:paraId="6E3E979F" w14:textId="77777777" w:rsidR="005F0C4C" w:rsidRPr="000B1767" w:rsidRDefault="005F0C4C" w:rsidP="000B1767">
      <w:pPr>
        <w:pStyle w:val="Akapitzlist"/>
        <w:numPr>
          <w:ilvl w:val="0"/>
          <w:numId w:val="27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ponosi odpowiedzialność za stosowanie w procesie prania właściwych środków oraz procesów technologicznych, nie ponosi natomiast odpowiedzialności za jakość farb i druków użytych przy barwieniu asortymentów zleconych do prania.</w:t>
      </w:r>
    </w:p>
    <w:p w14:paraId="724B8E98" w14:textId="77777777" w:rsidR="005F0C4C" w:rsidRPr="000B1767" w:rsidRDefault="005F0C4C" w:rsidP="000B1767">
      <w:pPr>
        <w:pStyle w:val="Akapitzlist"/>
        <w:numPr>
          <w:ilvl w:val="0"/>
          <w:numId w:val="27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Stosowane przez Wykonawcę środki chemiczne muszą odpowiadać wymogom ustawy z dnia 25 lutego 2011 r. o substancjach chemicznych i ich mieszaninach (Dz.U.2019.1225 j.t.), tj. nie mogą zawierać substancji powodujących zagrożenie dla środowiska, zdrowia lub życia człowieka.</w:t>
      </w:r>
    </w:p>
    <w:p w14:paraId="57AA4358" w14:textId="77777777" w:rsidR="005F0C4C" w:rsidRPr="000B1767" w:rsidRDefault="005F0C4C" w:rsidP="000B1767">
      <w:pPr>
        <w:pStyle w:val="Akapitzlist"/>
        <w:numPr>
          <w:ilvl w:val="0"/>
          <w:numId w:val="27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stwierdzenia nienależytego wykonania usługi spowodowanego stosowaniem nieodpowiednich środków Zamawiający zastrzega sobie prawo do żądania od Wykonawcy zmiany tych środków.</w:t>
      </w:r>
    </w:p>
    <w:p w14:paraId="39E676FD" w14:textId="77777777" w:rsidR="005F0C4C" w:rsidRPr="000B1767" w:rsidRDefault="005F0C4C" w:rsidP="000B1767">
      <w:pPr>
        <w:pStyle w:val="Akapitzlist"/>
        <w:numPr>
          <w:ilvl w:val="0"/>
          <w:numId w:val="27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ponosi pełną odpowiedzialność za wszelkie ewentualne szkody na osobie lub mieniu powstałe w wyniku niewykonywania bądź nienależytego wykonywania zobowiązań wynikających z Umowy. Wykonawca ponosi też odpowiedzialność za inne działania lub zaniechania Pracowników świadczących Usługi i osób trzecich, którymi będzie posługiwał się w celu wykonania Umowy.</w:t>
      </w:r>
    </w:p>
    <w:p w14:paraId="596F9097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280AD20A" w14:textId="77777777" w:rsidR="005F0C4C" w:rsidRPr="000B1767" w:rsidRDefault="005F0C4C" w:rsidP="000B1767">
      <w:pPr>
        <w:ind w:right="-47"/>
        <w:jc w:val="center"/>
        <w:rPr>
          <w:b/>
          <w:sz w:val="22"/>
          <w:szCs w:val="22"/>
        </w:rPr>
      </w:pPr>
      <w:r w:rsidRPr="000B1767">
        <w:rPr>
          <w:b/>
          <w:sz w:val="22"/>
          <w:szCs w:val="22"/>
        </w:rPr>
        <w:t>§ 4</w:t>
      </w:r>
    </w:p>
    <w:p w14:paraId="422893AA" w14:textId="77777777" w:rsidR="005F0C4C" w:rsidRPr="000B1767" w:rsidRDefault="005F0C4C" w:rsidP="000B1767">
      <w:pPr>
        <w:pStyle w:val="Akapitzlist"/>
        <w:numPr>
          <w:ilvl w:val="0"/>
          <w:numId w:val="28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Wykonawca zobowiązuje się do zatrudnienia (przez siebie lub przez podwykonawcę) w oparciu o umowę o pracę w sposób określony w art. 22 §1 ustawy z dnia 26 czerwca 1974 r. – Kodeks pracy (Dz.U.2014.1502 j.t, z </w:t>
      </w:r>
      <w:proofErr w:type="spellStart"/>
      <w:r w:rsidRPr="000B1767">
        <w:rPr>
          <w:sz w:val="22"/>
          <w:szCs w:val="22"/>
        </w:rPr>
        <w:t>poźn</w:t>
      </w:r>
      <w:proofErr w:type="spellEnd"/>
      <w:r w:rsidRPr="000B1767">
        <w:rPr>
          <w:sz w:val="22"/>
          <w:szCs w:val="22"/>
        </w:rPr>
        <w:t>. zm.), osób wykonujących czynności w zakresie obsługi maszyn pralniczych, objęte przedmiotem umowy.</w:t>
      </w:r>
    </w:p>
    <w:p w14:paraId="29B5A5EB" w14:textId="77777777" w:rsidR="005F0C4C" w:rsidRPr="000B1767" w:rsidRDefault="005F0C4C" w:rsidP="000B1767">
      <w:pPr>
        <w:pStyle w:val="Akapitzlist"/>
        <w:numPr>
          <w:ilvl w:val="0"/>
          <w:numId w:val="28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odniesieniu do osób wykonujących czynności polegające na wykonywaniu pracy w rozumieniu art. 22 § 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8AAF4F3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1183DA2F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CZAS TRWANIA UMOWY</w:t>
      </w:r>
    </w:p>
    <w:p w14:paraId="0A55F0A1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5</w:t>
      </w:r>
    </w:p>
    <w:p w14:paraId="1DFD02C4" w14:textId="77777777" w:rsidR="005F0C4C" w:rsidRPr="000B1767" w:rsidRDefault="005F0C4C" w:rsidP="000B1767">
      <w:pPr>
        <w:pStyle w:val="Akapitzlist"/>
        <w:numPr>
          <w:ilvl w:val="0"/>
          <w:numId w:val="29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Umowa zostaje zawarta na okres od dnia </w:t>
      </w:r>
      <w:r w:rsidRPr="000B1767">
        <w:rPr>
          <w:b/>
          <w:color w:val="000000"/>
          <w:sz w:val="22"/>
          <w:szCs w:val="22"/>
          <w:lang w:eastAsia="zh-CN"/>
        </w:rPr>
        <w:t>……….2022 roku do dnia ……….2024 roku</w:t>
      </w:r>
      <w:r w:rsidRPr="000B1767">
        <w:rPr>
          <w:color w:val="000000"/>
          <w:sz w:val="22"/>
          <w:szCs w:val="22"/>
          <w:lang w:eastAsia="zh-CN"/>
        </w:rPr>
        <w:t>.</w:t>
      </w:r>
    </w:p>
    <w:p w14:paraId="0E5FEE7A" w14:textId="77777777" w:rsidR="005F0C4C" w:rsidRPr="000B1767" w:rsidRDefault="005F0C4C" w:rsidP="000B1767">
      <w:pPr>
        <w:pStyle w:val="Akapitzlist"/>
        <w:numPr>
          <w:ilvl w:val="0"/>
          <w:numId w:val="29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Umowa wygaśnie, przed upływem terminu określonego w ust. 1 powyżej, gdy wartość zrealizowanych usług przez Wykonawcę osiągnie maksymalną kwotę całkowitej wartości umowy określoną w § 6 ust. 3 niniejszej umowy.</w:t>
      </w:r>
    </w:p>
    <w:p w14:paraId="3B07442E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WARUNKI PŁATNOŚCI</w:t>
      </w:r>
    </w:p>
    <w:p w14:paraId="20CF7673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6</w:t>
      </w:r>
    </w:p>
    <w:p w14:paraId="51FFD62B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 świadczenie usług pralniczych wraz z transportem, o których mowa w § 1 ust. 1 niniejszej umowy Wykonawca otrzyma wynagrodzenie określone na podstawie asortymentu oraz cen jednostkowych ustalonych w Kalkulacji Cenowej (Załącznik nr 1 do umowy) oraz zrealizowanych ilości usług, każdorazowo po wystawieniu faktury przez Wykonawcę.</w:t>
      </w:r>
    </w:p>
    <w:p w14:paraId="5EC818E5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Należność za każdorazową usługę po jej właściwym wykonaniu i końcowym odbiorze potwierdzonym protokołem odbioru podpisanym przez obie strony, o którym mowa w § 2 ust. 8, będzie regulowana w formie przelewu w terminie 21 dni od daty otrzymania faktury przez Zamawiającego. Strony uzgodniły, że należność będzie realizowana w formie przelewu na rachunek bankowy Wykonawcy wskazany na dzień zlecenia przelewu w wykazie podmiotów o którym mowa w art. 96b ust. 1) Ustawy o podatku od towarów i usług.</w:t>
      </w:r>
    </w:p>
    <w:p w14:paraId="3D6FEAE6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Całkowita wartość umowy nie przekroczy kwoty </w:t>
      </w:r>
      <w:r w:rsidRPr="000B1767">
        <w:rPr>
          <w:b/>
          <w:color w:val="000000"/>
          <w:sz w:val="22"/>
          <w:szCs w:val="22"/>
          <w:lang w:eastAsia="zh-CN"/>
        </w:rPr>
        <w:t>……… zł brutto (słownie: ………)</w:t>
      </w:r>
      <w:r w:rsidRPr="000B1767">
        <w:rPr>
          <w:color w:val="000000"/>
          <w:sz w:val="22"/>
          <w:szCs w:val="22"/>
          <w:lang w:eastAsia="zh-CN"/>
        </w:rPr>
        <w:t>.</w:t>
      </w:r>
    </w:p>
    <w:p w14:paraId="09934E01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Wynagrodzenie Wykonawcy uwzględnia wszystkie koszty związane z wykonaniem usługi (min. odbiór towaru, pranie, środki piorące, krochmalenie, prasowanie, transportu czystych artykułów do wskazanych miejsc przez Zamawiającego itp.).</w:t>
      </w:r>
    </w:p>
    <w:p w14:paraId="732424AC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lastRenderedPageBreak/>
        <w:t xml:space="preserve">Kwota do zapłaty będzie zależna od ilości zrealizowanych usług i może ulec zmianie w przypadku ograniczenia świadczonych usług. Wykonawcy nie przysługuje roszczenie zapłaty pełnej kwoty określonej w ust. 3. </w:t>
      </w:r>
    </w:p>
    <w:p w14:paraId="4C9FD00C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Ceny jednostkowe określone w Kalkulacji Cenowej są stałe przez cały okres obowiązywania umowy oraz zawierają koszt usługi wraz z użytymi materiałami.</w:t>
      </w:r>
    </w:p>
    <w:p w14:paraId="29FD360D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razie nieterminowej zapłaty faktury Zamawiający zobowiązuje się do zapłaty ustawowych odsetek za opóźnienie, liczonych za każdy dzień zwłoki.</w:t>
      </w:r>
    </w:p>
    <w:p w14:paraId="720F5475" w14:textId="77777777" w:rsidR="005F0C4C" w:rsidRPr="000B1767" w:rsidRDefault="005F0C4C" w:rsidP="000B1767">
      <w:pPr>
        <w:pStyle w:val="Akapitzlist"/>
        <w:numPr>
          <w:ilvl w:val="0"/>
          <w:numId w:val="30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Zwłoka w zapłacie należności za wykonane Usługi nie upoważnia Wykonawcy do wstrzymania się od wykonywania przedmiotu Umowy.</w:t>
      </w:r>
    </w:p>
    <w:p w14:paraId="5127EE22" w14:textId="77777777" w:rsidR="005F0C4C" w:rsidRPr="000B1767" w:rsidRDefault="005F0C4C" w:rsidP="000B1767">
      <w:pPr>
        <w:tabs>
          <w:tab w:val="left" w:pos="360"/>
        </w:tabs>
        <w:suppressAutoHyphens/>
        <w:jc w:val="both"/>
        <w:rPr>
          <w:color w:val="000000"/>
          <w:sz w:val="22"/>
          <w:szCs w:val="22"/>
          <w:lang w:eastAsia="zh-CN"/>
        </w:rPr>
      </w:pPr>
    </w:p>
    <w:p w14:paraId="03E78245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KARY UMOWNE</w:t>
      </w:r>
    </w:p>
    <w:p w14:paraId="637D4477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7</w:t>
      </w:r>
    </w:p>
    <w:p w14:paraId="57B87A4C" w14:textId="77777777" w:rsidR="005F0C4C" w:rsidRPr="000B1767" w:rsidRDefault="005F0C4C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Wykonawca zapłaci Zamawiającemu kary umowne:</w:t>
      </w:r>
    </w:p>
    <w:p w14:paraId="5B38931E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55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w przypadku niewykonania zamówienia w terminie ustalonym w § 2 </w:t>
      </w:r>
      <w:r w:rsidRPr="000B1767">
        <w:rPr>
          <w:sz w:val="22"/>
          <w:szCs w:val="22"/>
          <w:lang w:eastAsia="zh-CN"/>
        </w:rPr>
        <w:t>ust. 4-6 i ust. 12 Wykonawca zapłaci Zamawiającemu karę umowną w w</w:t>
      </w:r>
      <w:r w:rsidRPr="000B1767">
        <w:rPr>
          <w:color w:val="000000"/>
          <w:sz w:val="22"/>
          <w:szCs w:val="22"/>
          <w:lang w:eastAsia="zh-CN"/>
        </w:rPr>
        <w:t>ysokości 0,5% za każdy dzień zwłoki liczoną od wartości brutto każdorazowo zleconej usługi,</w:t>
      </w:r>
    </w:p>
    <w:p w14:paraId="2470DA1D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dziesięciokrotnego niewykonania zamówienia w terminach, o których w pkt. a) w wysokości 0,2% kwoty brutto określonej w § 6 ust. 3,</w:t>
      </w:r>
    </w:p>
    <w:p w14:paraId="186C59D0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niewykonania zamówienia ekspresowego w terminie ustalonym § 2 ust. 6 Umowy Wykonawca zapłaci Zamawiającemu karę umowną w wysokości 1% wartości brutto tego zamówienia za każdą rozpoczętą godzinę spóźnienia,</w:t>
      </w:r>
    </w:p>
    <w:p w14:paraId="0FBE3AC9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wypowiedzenia Umowy w całości przez którąkolwiek ze Stron z przyczyn leżących po stronie Wykonawcy - w wysokości 5% kwoty brutto określonej w § 6 ust. 3 Umowy,</w:t>
      </w:r>
    </w:p>
    <w:p w14:paraId="0FE1E9AB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wypowiedzenia części Umowy przez którąkolwiek ze Stron z przyczyn leżących po stronie Wykonawcy - w wysokości 5% kwoty stanowiącej różnicę pomiędzy kwotą brutto określoną w § 6 ust. 3 Umowy, a wynagrodzeniem brutto za prace wykonane i odebrane przez Zamawiającego,</w:t>
      </w:r>
    </w:p>
    <w:p w14:paraId="68CE04E2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 tytułu wypowiedzenia umowy na podstawie § 11 ust. 1 w wysokości 5% kwoty brutto określonej w § 6 ust. 3 Umowy,</w:t>
      </w:r>
    </w:p>
    <w:p w14:paraId="429E420B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 brak możliwości</w:t>
      </w:r>
      <w:r w:rsidRPr="000B1767">
        <w:rPr>
          <w:sz w:val="22"/>
          <w:szCs w:val="22"/>
          <w:lang w:eastAsia="zh-CN"/>
        </w:rPr>
        <w:t xml:space="preserve"> </w:t>
      </w:r>
      <w:r w:rsidRPr="000B1767">
        <w:rPr>
          <w:color w:val="000000"/>
          <w:sz w:val="22"/>
          <w:szCs w:val="22"/>
          <w:lang w:eastAsia="zh-CN"/>
        </w:rPr>
        <w:t xml:space="preserve">kontaktu z Koordynatorem, jeżeli taka sytuacja miała miejsce co najmniej trzykrotnie w ciągu miesiąca - w wysokości 500,00 zł. </w:t>
      </w:r>
      <w:r w:rsidRPr="000B1767">
        <w:rPr>
          <w:bCs/>
          <w:color w:val="000000"/>
          <w:sz w:val="22"/>
          <w:szCs w:val="22"/>
          <w:lang w:eastAsia="zh-CN"/>
        </w:rPr>
        <w:t xml:space="preserve">Przez brak możliwości kontaktu rozumie się brak odpowiedzi przez Koordynatora w przeciągu 24 godzin na próby kontaktu podejmowane przez Zamawiającego, </w:t>
      </w:r>
    </w:p>
    <w:p w14:paraId="4C588812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>jeżeli Wykonawca nie przedstawi dokumentów lub wyjaśnień potwierdzających fakt zatrudnienia osób wskazanych do czynności wymienionych w § 4 ust. 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 4 ust. 1, w wysokości 4 000,00 złotych za każdą ww. osobę,</w:t>
      </w:r>
    </w:p>
    <w:p w14:paraId="7B68FFD7" w14:textId="77777777" w:rsidR="005F0C4C" w:rsidRPr="000B1767" w:rsidRDefault="005F0C4C" w:rsidP="000B1767">
      <w:pPr>
        <w:numPr>
          <w:ilvl w:val="1"/>
          <w:numId w:val="21"/>
        </w:numPr>
        <w:tabs>
          <w:tab w:val="clear" w:pos="1080"/>
        </w:tabs>
        <w:suppressAutoHyphens/>
        <w:ind w:left="567" w:hanging="283"/>
        <w:jc w:val="both"/>
        <w:rPr>
          <w:sz w:val="22"/>
          <w:szCs w:val="22"/>
          <w:lang w:eastAsia="zh-CN"/>
        </w:rPr>
      </w:pPr>
      <w:r w:rsidRPr="000B1767">
        <w:rPr>
          <w:sz w:val="22"/>
          <w:szCs w:val="22"/>
          <w:lang w:eastAsia="zh-CN"/>
        </w:rPr>
        <w:t>w przypadku rozwiązania umowy z przyczyn określonych w § 11 Umowy w wysokości 5% kwoty brutto określonej w § 6 ust. 3 Umowy.</w:t>
      </w:r>
    </w:p>
    <w:p w14:paraId="062BCB21" w14:textId="77777777" w:rsidR="005F0C4C" w:rsidRPr="000B1767" w:rsidRDefault="005F0C4C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Zamawiający zapłaci Wykonawcy kary umowne:</w:t>
      </w:r>
    </w:p>
    <w:p w14:paraId="591C5361" w14:textId="77777777" w:rsidR="005F0C4C" w:rsidRPr="000B1767" w:rsidRDefault="005F0C4C" w:rsidP="000B1767">
      <w:pPr>
        <w:pStyle w:val="Akapitzlist"/>
        <w:numPr>
          <w:ilvl w:val="2"/>
          <w:numId w:val="34"/>
        </w:numPr>
        <w:tabs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wypowiedzenia Umowy w całości przez którąkolwiek ze Stron z przyczyn leżących po stronie Zamawiającego - w wysokości 5% kwoty brutto określonej w § 6 ust. 3 Umowy;</w:t>
      </w:r>
    </w:p>
    <w:p w14:paraId="2EB79864" w14:textId="77777777" w:rsidR="005F0C4C" w:rsidRPr="000B1767" w:rsidRDefault="005F0C4C" w:rsidP="000B1767">
      <w:pPr>
        <w:pStyle w:val="Akapitzlist"/>
        <w:numPr>
          <w:ilvl w:val="2"/>
          <w:numId w:val="34"/>
        </w:numPr>
        <w:tabs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 wypowiedzenia części Umowy przez którąkolwiek ze Stron z przyczyn leżących po stronie Zamawiającego - w wysokości 5% kwoty stanowiącej różnicę pomiędzy kwotą brutto określoną w § 6 ust. 3 Umowy, a wynagrodzeniem brutto za prace wykonane i odebrane przez Zamawiającego.</w:t>
      </w:r>
    </w:p>
    <w:p w14:paraId="545DFA3C" w14:textId="77777777" w:rsidR="005F0C4C" w:rsidRPr="000B1767" w:rsidRDefault="005F0C4C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Zamawiający uprawniony jest do dokonania potrącenia kwot należnych z tytułu kar umownych z kwot wynagrodzenia wynikającego z danego zlecenia, poprzez złożenie Wykonawcy oświadczenia w tym przedmiocie.</w:t>
      </w:r>
    </w:p>
    <w:p w14:paraId="3455BBB2" w14:textId="77777777" w:rsidR="005F0C4C" w:rsidRPr="000B1767" w:rsidRDefault="005F0C4C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przypadku, gdy potrącenie kary umownej z wynagrodzenia Wykonawcy nie będzie możliwe, Wykonawca zobowiązuje się do zapłaty kary umownej w terminie 14 dni od dnia otrzymania noty obciążeniowej wystawionej przez Zamawiającego.</w:t>
      </w:r>
    </w:p>
    <w:p w14:paraId="580E64B8" w14:textId="324C9FF5" w:rsidR="005F0C4C" w:rsidRPr="000B1767" w:rsidRDefault="005F0C4C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Zamawiający zastrzega sobie prawo do odszkodowania uzupełniającego, przewyższającego wysokość kar umownych, do wysokości rzeczywiście poniesionej szkody na zasadach ogólnych określonych przepisami Kodeksu cywilnego.</w:t>
      </w:r>
    </w:p>
    <w:p w14:paraId="40A1592A" w14:textId="32C03B85" w:rsidR="00A83437" w:rsidRPr="000B1767" w:rsidRDefault="00A83437" w:rsidP="000B1767">
      <w:pPr>
        <w:pStyle w:val="Akapitzlist"/>
        <w:numPr>
          <w:ilvl w:val="0"/>
          <w:numId w:val="35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lastRenderedPageBreak/>
        <w:t xml:space="preserve">Łączna </w:t>
      </w:r>
      <w:r w:rsidRPr="000B1767">
        <w:rPr>
          <w:sz w:val="22"/>
          <w:szCs w:val="22"/>
        </w:rPr>
        <w:t xml:space="preserve">maksymalna wysokość kar umownych, których mogą dochodzić Strony nie może przekroczyć 20% wynagrodzenia o którym mowa w § 6 ust. </w:t>
      </w:r>
      <w:r w:rsidR="004E12DF" w:rsidRPr="000B1767">
        <w:rPr>
          <w:sz w:val="22"/>
          <w:szCs w:val="22"/>
        </w:rPr>
        <w:t>3</w:t>
      </w:r>
      <w:r w:rsidRPr="000B1767">
        <w:rPr>
          <w:sz w:val="22"/>
          <w:szCs w:val="22"/>
        </w:rPr>
        <w:t xml:space="preserve"> umowy.</w:t>
      </w:r>
    </w:p>
    <w:p w14:paraId="3B3AC481" w14:textId="77777777" w:rsidR="005F0C4C" w:rsidRPr="000B1767" w:rsidRDefault="005F0C4C" w:rsidP="000B1767">
      <w:pPr>
        <w:suppressAutoHyphens/>
        <w:rPr>
          <w:color w:val="000000"/>
          <w:sz w:val="22"/>
          <w:szCs w:val="22"/>
          <w:lang w:eastAsia="zh-CN"/>
        </w:rPr>
      </w:pPr>
    </w:p>
    <w:p w14:paraId="589164A6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ZASADY WSPÓŁPRACY I KONTAKTOWANIA SIĘ STRON</w:t>
      </w:r>
    </w:p>
    <w:p w14:paraId="5CCF21B3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8</w:t>
      </w:r>
    </w:p>
    <w:p w14:paraId="114CB15D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>Strony zobowiązują się do wzajemnej współpracy, w szczególności Wykonawca zobowiązuje się do informowania Zamawiającego o przebiegu wykonania przedmiotu Umowy, przy czym o zaistniałych w tym zakresie trudnościach i przeszkodach Wykonawca będzie informował Zamawiającego niezwłocznie na piśmie/drogą elektroniczną, a w nagłym przypadku – także ustnie lub drogą telefoniczną. Strony zobowiązują się współdziałać w zakresie rozwiązywania wszelkich sytuacji spornych w okresie wykonywania Umowy.</w:t>
      </w:r>
    </w:p>
    <w:p w14:paraId="463CEE63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 xml:space="preserve">Osobami reprezentującymi Zamawiającego w kontaktach w zakresie realizacji Umowy jest: </w:t>
      </w:r>
      <w:r w:rsidRPr="000B1767">
        <w:rPr>
          <w:b/>
          <w:sz w:val="22"/>
          <w:szCs w:val="22"/>
          <w:lang w:eastAsia="zh-CN"/>
        </w:rPr>
        <w:t>………</w:t>
      </w:r>
      <w:r w:rsidRPr="000B1767">
        <w:rPr>
          <w:sz w:val="22"/>
          <w:szCs w:val="22"/>
          <w:lang w:eastAsia="zh-CN"/>
        </w:rPr>
        <w:t xml:space="preserve"> </w:t>
      </w:r>
      <w:r w:rsidRPr="000B1767">
        <w:rPr>
          <w:b/>
          <w:sz w:val="22"/>
          <w:szCs w:val="22"/>
          <w:lang w:eastAsia="zh-CN"/>
        </w:rPr>
        <w:t>tel. ………,</w:t>
      </w:r>
      <w:r w:rsidRPr="000B1767">
        <w:rPr>
          <w:sz w:val="22"/>
          <w:szCs w:val="22"/>
          <w:lang w:eastAsia="zh-CN"/>
        </w:rPr>
        <w:t xml:space="preserve"> e-mail </w:t>
      </w:r>
      <w:r w:rsidRPr="000B1767">
        <w:rPr>
          <w:rStyle w:val="Hipercze"/>
          <w:color w:val="auto"/>
          <w:sz w:val="22"/>
          <w:szCs w:val="22"/>
          <w:u w:val="none"/>
        </w:rPr>
        <w:t>……….</w:t>
      </w:r>
      <w:r w:rsidRPr="000B1767">
        <w:rPr>
          <w:sz w:val="22"/>
          <w:szCs w:val="22"/>
          <w:lang w:eastAsia="zh-CN"/>
        </w:rPr>
        <w:t xml:space="preserve"> oraz kierownicy domów studenckich.</w:t>
      </w:r>
      <w:r w:rsidRPr="000B1767">
        <w:rPr>
          <w:sz w:val="22"/>
          <w:szCs w:val="22"/>
          <w:shd w:val="clear" w:color="auto" w:fill="FFFF99"/>
          <w:lang w:eastAsia="zh-CN"/>
        </w:rPr>
        <w:t xml:space="preserve"> </w:t>
      </w:r>
    </w:p>
    <w:p w14:paraId="2A922F3F" w14:textId="59511BFF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i/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 xml:space="preserve">Osobą reprezentującą Wykonawcę w kontaktach w zakresie realizacji Umowy jest </w:t>
      </w:r>
      <w:r w:rsidRPr="000B1767">
        <w:rPr>
          <w:b/>
          <w:sz w:val="22"/>
          <w:szCs w:val="22"/>
          <w:lang w:eastAsia="zh-CN"/>
        </w:rPr>
        <w:t>……… tel. ………</w:t>
      </w:r>
      <w:r w:rsidR="007D100A">
        <w:rPr>
          <w:b/>
          <w:sz w:val="22"/>
          <w:szCs w:val="22"/>
          <w:lang w:eastAsia="zh-CN"/>
        </w:rPr>
        <w:t>…</w:t>
      </w:r>
      <w:r w:rsidRPr="000B1767">
        <w:rPr>
          <w:sz w:val="22"/>
          <w:szCs w:val="22"/>
          <w:lang w:eastAsia="zh-CN"/>
        </w:rPr>
        <w:t xml:space="preserve"> e-mail </w:t>
      </w:r>
      <w:r w:rsidRPr="000B1767">
        <w:rPr>
          <w:rStyle w:val="Hipercze"/>
          <w:color w:val="auto"/>
          <w:sz w:val="22"/>
          <w:szCs w:val="22"/>
          <w:u w:val="none"/>
        </w:rPr>
        <w:t>……….</w:t>
      </w:r>
    </w:p>
    <w:p w14:paraId="452B5136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  <w:lang w:eastAsia="zh-CN"/>
        </w:rPr>
      </w:pPr>
      <w:r w:rsidRPr="000B1767">
        <w:rPr>
          <w:sz w:val="22"/>
          <w:szCs w:val="22"/>
          <w:lang w:eastAsia="zh-CN"/>
        </w:rPr>
        <w:t xml:space="preserve">Osobą pełniącą funkcję stałego Koordynatora, o którym mowa w § 2 ust. 14 Umowy, jest </w:t>
      </w:r>
      <w:r w:rsidRPr="000B1767">
        <w:rPr>
          <w:b/>
          <w:sz w:val="22"/>
          <w:szCs w:val="22"/>
          <w:lang w:eastAsia="zh-CN"/>
        </w:rPr>
        <w:t>………</w:t>
      </w:r>
      <w:r w:rsidRPr="000B1767">
        <w:rPr>
          <w:sz w:val="22"/>
          <w:szCs w:val="22"/>
          <w:lang w:eastAsia="zh-CN"/>
        </w:rPr>
        <w:t xml:space="preserve"> </w:t>
      </w:r>
      <w:r w:rsidRPr="000B1767">
        <w:rPr>
          <w:b/>
          <w:sz w:val="22"/>
          <w:szCs w:val="22"/>
          <w:lang w:eastAsia="zh-CN"/>
        </w:rPr>
        <w:t>tel. ………</w:t>
      </w:r>
      <w:r w:rsidRPr="000B1767">
        <w:rPr>
          <w:sz w:val="22"/>
          <w:szCs w:val="22"/>
          <w:lang w:eastAsia="zh-CN"/>
        </w:rPr>
        <w:t xml:space="preserve">, e-mail </w:t>
      </w:r>
      <w:r w:rsidRPr="000B1767">
        <w:rPr>
          <w:rStyle w:val="Hipercze"/>
          <w:color w:val="auto"/>
          <w:sz w:val="22"/>
          <w:szCs w:val="22"/>
          <w:u w:val="none"/>
          <w:lang w:eastAsia="zh-CN"/>
        </w:rPr>
        <w:t>………</w:t>
      </w:r>
      <w:r w:rsidRPr="000B1767">
        <w:rPr>
          <w:sz w:val="22"/>
          <w:szCs w:val="22"/>
          <w:lang w:eastAsia="zh-CN"/>
        </w:rPr>
        <w:t>.</w:t>
      </w:r>
    </w:p>
    <w:p w14:paraId="29D76FD7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Trzykrotny brak kontaktu w miesiącu, co najmniej e-mailowego, Koordynatora z przedstawicielem Zamawiającego na zgłaszane przez niego uwagi czy zastrzeżenia w ciągu 24 godzin podlegać będzie karze, o której mowa w § 7 ust. 1 lit. g.</w:t>
      </w:r>
    </w:p>
    <w:p w14:paraId="48EA622C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>Stronom przysługuje możliwość zmiany osób, o których mowa w ust. 2–4.</w:t>
      </w:r>
    </w:p>
    <w:p w14:paraId="62C50E5F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>Zmiany osób, o których mowa w ust. 2-4, dokonuje się poprzez pisemne powiadomienie drugiej Strony, wraz z podaniem imienia i nazwiska, służbowego numeru telefonu oraz adresu służbowej poczty elektronicznej osoby zmieniającej jedną z osób, o których mowa w ust. 2–4.</w:t>
      </w:r>
    </w:p>
    <w:p w14:paraId="3CC52AED" w14:textId="77777777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shd w:val="clear" w:color="auto" w:fill="FFFF99"/>
          <w:lang w:eastAsia="zh-CN"/>
        </w:rPr>
      </w:pPr>
      <w:r w:rsidRPr="000B1767">
        <w:rPr>
          <w:sz w:val="22"/>
          <w:szCs w:val="22"/>
          <w:lang w:eastAsia="zh-CN"/>
        </w:rPr>
        <w:t>Zmiana osób, o których mowa w ust. 2-4, nie wymaga zawarcia aneksu do Umowy.</w:t>
      </w:r>
    </w:p>
    <w:p w14:paraId="730CACD2" w14:textId="766710E0" w:rsidR="005F0C4C" w:rsidRPr="000B1767" w:rsidRDefault="005F0C4C" w:rsidP="000B1767">
      <w:pPr>
        <w:pStyle w:val="Akapitzlist"/>
        <w:numPr>
          <w:ilvl w:val="0"/>
          <w:numId w:val="36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 zmianie, nie może wywołać negatywnych skutków dla drugiej Strony, w szczególności korespondencja wysłana na dotychczasowy adres będzie uważana za skutecznie doręczoną.</w:t>
      </w:r>
    </w:p>
    <w:p w14:paraId="484EF59D" w14:textId="77777777" w:rsidR="005F0C4C" w:rsidRPr="000B1767" w:rsidRDefault="005F0C4C" w:rsidP="000B1767">
      <w:pPr>
        <w:suppressAutoHyphens/>
        <w:jc w:val="both"/>
        <w:rPr>
          <w:color w:val="000000"/>
          <w:sz w:val="22"/>
          <w:szCs w:val="22"/>
          <w:lang w:eastAsia="zh-CN"/>
        </w:rPr>
      </w:pPr>
    </w:p>
    <w:p w14:paraId="183175A8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ZMIANA TREŚCI UMOWY</w:t>
      </w:r>
    </w:p>
    <w:p w14:paraId="3C7B7DE8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9</w:t>
      </w:r>
    </w:p>
    <w:p w14:paraId="6899F8E2" w14:textId="77777777" w:rsidR="005F0C4C" w:rsidRPr="000B1767" w:rsidRDefault="005F0C4C" w:rsidP="000B1767">
      <w:pPr>
        <w:numPr>
          <w:ilvl w:val="0"/>
          <w:numId w:val="40"/>
        </w:numPr>
        <w:tabs>
          <w:tab w:val="clear" w:pos="720"/>
          <w:tab w:val="num" w:pos="284"/>
        </w:tabs>
        <w:suppressAutoHyphens/>
        <w:ind w:left="284" w:right="1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Wszelkie zmiany umowy wymagają zgody obu Stron i zachowania formy pisemnej pod rygorem nieważności.</w:t>
      </w:r>
    </w:p>
    <w:p w14:paraId="75EDDA81" w14:textId="77777777" w:rsidR="005F0C4C" w:rsidRPr="000B1767" w:rsidRDefault="005F0C4C" w:rsidP="000B1767">
      <w:pPr>
        <w:numPr>
          <w:ilvl w:val="0"/>
          <w:numId w:val="40"/>
        </w:numPr>
        <w:tabs>
          <w:tab w:val="clear" w:pos="720"/>
          <w:tab w:val="num" w:pos="284"/>
        </w:tabs>
        <w:suppressAutoHyphens/>
        <w:ind w:left="284" w:right="1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Zmiany Umowy, o których mowa w ust. 1 muszą być dokonywane z zachowaniem przepisu art. 454 oraz 455 ustawy Prawo zamówień publicznych.</w:t>
      </w:r>
    </w:p>
    <w:p w14:paraId="40E46FFD" w14:textId="77777777" w:rsidR="005F0C4C" w:rsidRPr="000B1767" w:rsidRDefault="005F0C4C" w:rsidP="000B1767">
      <w:pPr>
        <w:numPr>
          <w:ilvl w:val="0"/>
          <w:numId w:val="40"/>
        </w:numPr>
        <w:tabs>
          <w:tab w:val="clear" w:pos="720"/>
          <w:tab w:val="num" w:pos="284"/>
          <w:tab w:val="num" w:pos="2880"/>
        </w:tabs>
        <w:suppressAutoHyphens/>
        <w:ind w:left="284" w:right="1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16A910C2" w14:textId="77777777" w:rsidR="005F0C4C" w:rsidRPr="000B1767" w:rsidRDefault="005F0C4C" w:rsidP="000B1767">
      <w:pPr>
        <w:numPr>
          <w:ilvl w:val="0"/>
          <w:numId w:val="41"/>
        </w:numPr>
        <w:tabs>
          <w:tab w:val="clear" w:pos="720"/>
          <w:tab w:val="num" w:pos="567"/>
        </w:tabs>
        <w:suppressAutoHyphens/>
        <w:ind w:left="567" w:right="1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powierzenie określonego zakresu podwykonawcy lub zmiany zakresu części prac powierzonych podwykonawcy w przypadku gdy:</w:t>
      </w:r>
    </w:p>
    <w:p w14:paraId="6EF49FC4" w14:textId="77777777" w:rsidR="005F0C4C" w:rsidRPr="000B1767" w:rsidRDefault="005F0C4C" w:rsidP="000B1767">
      <w:pPr>
        <w:suppressAutoHyphens/>
        <w:ind w:left="567" w:right="1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− wprowadzenie nowego podwykonawcy zapewni lepszą realizację danej części zamówienia,</w:t>
      </w:r>
    </w:p>
    <w:p w14:paraId="39A2125F" w14:textId="77777777" w:rsidR="005F0C4C" w:rsidRPr="000B1767" w:rsidRDefault="005F0C4C" w:rsidP="000B1767">
      <w:pPr>
        <w:numPr>
          <w:ilvl w:val="0"/>
          <w:numId w:val="41"/>
        </w:numPr>
        <w:tabs>
          <w:tab w:val="clear" w:pos="720"/>
          <w:tab w:val="num" w:pos="567"/>
        </w:tabs>
        <w:suppressAutoHyphens/>
        <w:ind w:left="567" w:right="1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 xml:space="preserve">zmiany albo rezygnacji z podwykonawcy jeżeli dotyczy podmiotu, na którego zasoby Wykonawca powoływał się, na zasadach określonych w art. 118 ust. 1 ustawy </w:t>
      </w:r>
      <w:proofErr w:type="spellStart"/>
      <w:r w:rsidRPr="000B1767">
        <w:rPr>
          <w:color w:val="000000"/>
          <w:sz w:val="22"/>
          <w:szCs w:val="22"/>
          <w:lang w:eastAsia="zh-CN"/>
        </w:rPr>
        <w:t>Pzp</w:t>
      </w:r>
      <w:proofErr w:type="spellEnd"/>
      <w:r w:rsidRPr="000B1767">
        <w:rPr>
          <w:color w:val="000000"/>
          <w:sz w:val="22"/>
          <w:szCs w:val="22"/>
          <w:lang w:eastAsia="zh-CN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19A79D35" w14:textId="77777777" w:rsidR="005F0C4C" w:rsidRPr="000B1767" w:rsidRDefault="005F0C4C" w:rsidP="000B1767">
      <w:pPr>
        <w:numPr>
          <w:ilvl w:val="0"/>
          <w:numId w:val="41"/>
        </w:numPr>
        <w:tabs>
          <w:tab w:val="clear" w:pos="720"/>
          <w:tab w:val="num" w:pos="567"/>
        </w:tabs>
        <w:suppressAutoHyphens/>
        <w:ind w:left="567" w:right="1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ograniczenia zakresu prac objętych niniejszą umową w przypadku stwierdzenia braku konieczności wykonywania części zamówienia. Gwarantowany zakres realizacji zamówienia wynosi 50%.</w:t>
      </w:r>
    </w:p>
    <w:p w14:paraId="4E46B3CC" w14:textId="77777777" w:rsidR="005F0C4C" w:rsidRPr="000B1767" w:rsidRDefault="005F0C4C" w:rsidP="000B1767">
      <w:pPr>
        <w:numPr>
          <w:ilvl w:val="0"/>
          <w:numId w:val="40"/>
        </w:numPr>
        <w:tabs>
          <w:tab w:val="clear" w:pos="720"/>
          <w:tab w:val="num" w:pos="284"/>
          <w:tab w:val="num" w:pos="2880"/>
        </w:tabs>
        <w:suppressAutoHyphens/>
        <w:ind w:left="284" w:right="1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Warunkiem dokonania zmian, o których mowa w ust. 1 jest złożenie wniosku przez stronę inicjującą zamianę zawierającego: opis propozycji zmian, uzasadnienie zmian, obliczenie kosztów zmian, jeżeli zmiana będzie miała wpływ na wynagrodzenie Wykonawcy.</w:t>
      </w:r>
    </w:p>
    <w:p w14:paraId="096C8622" w14:textId="77777777" w:rsidR="005F0C4C" w:rsidRPr="000B1767" w:rsidRDefault="005F0C4C" w:rsidP="000B1767">
      <w:pPr>
        <w:tabs>
          <w:tab w:val="left" w:pos="0"/>
        </w:tabs>
        <w:suppressAutoHyphens/>
        <w:ind w:right="1"/>
        <w:jc w:val="both"/>
        <w:rPr>
          <w:color w:val="000000"/>
          <w:sz w:val="22"/>
          <w:szCs w:val="22"/>
          <w:lang w:eastAsia="zh-CN"/>
        </w:rPr>
      </w:pPr>
    </w:p>
    <w:p w14:paraId="236284D8" w14:textId="77777777" w:rsidR="005F0C4C" w:rsidRPr="000B1767" w:rsidRDefault="005F0C4C" w:rsidP="000B1767">
      <w:pPr>
        <w:ind w:left="1" w:firstLine="1"/>
        <w:jc w:val="center"/>
        <w:rPr>
          <w:b/>
          <w:bCs/>
          <w:sz w:val="22"/>
          <w:szCs w:val="22"/>
        </w:rPr>
      </w:pPr>
      <w:r w:rsidRPr="000B1767">
        <w:rPr>
          <w:b/>
          <w:bCs/>
          <w:sz w:val="22"/>
          <w:szCs w:val="22"/>
        </w:rPr>
        <w:lastRenderedPageBreak/>
        <w:t>Zmiany w zakresie wynagrodzenia</w:t>
      </w:r>
    </w:p>
    <w:p w14:paraId="158F18AE" w14:textId="77777777" w:rsidR="005F0C4C" w:rsidRPr="000B1767" w:rsidRDefault="005F0C4C" w:rsidP="000B1767">
      <w:pPr>
        <w:ind w:left="1" w:firstLine="1"/>
        <w:jc w:val="center"/>
        <w:rPr>
          <w:b/>
          <w:bCs/>
          <w:sz w:val="22"/>
          <w:szCs w:val="22"/>
        </w:rPr>
      </w:pPr>
      <w:r w:rsidRPr="000B1767">
        <w:rPr>
          <w:b/>
          <w:bCs/>
          <w:sz w:val="22"/>
          <w:szCs w:val="22"/>
        </w:rPr>
        <w:t>§ 10</w:t>
      </w:r>
    </w:p>
    <w:p w14:paraId="2DB28642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bookmarkStart w:id="0" w:name="_Hlk68706308"/>
      <w:bookmarkEnd w:id="0"/>
      <w:r w:rsidRPr="000B1767">
        <w:rPr>
          <w:sz w:val="22"/>
          <w:szCs w:val="22"/>
        </w:rPr>
        <w:t>Strony zobowiązują się dokonać zmiany wysokości wynagrodzenia należnego Wykonawcy, o którym mowa w § 6 ust. 3 Umowy, w formie pisemnego aneksu, każdorazowo w przypadku wystąpienia jednej z następujących okoliczności:</w:t>
      </w:r>
    </w:p>
    <w:p w14:paraId="34D54A8C" w14:textId="77777777" w:rsidR="005F0C4C" w:rsidRPr="000B1767" w:rsidRDefault="005F0C4C" w:rsidP="000B1767">
      <w:pPr>
        <w:numPr>
          <w:ilvl w:val="0"/>
          <w:numId w:val="43"/>
        </w:numPr>
        <w:tabs>
          <w:tab w:val="left" w:pos="570"/>
        </w:tabs>
        <w:suppressAutoHyphens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zmiany stawki podatku od towarów i usług, </w:t>
      </w:r>
    </w:p>
    <w:p w14:paraId="7599BC04" w14:textId="77777777" w:rsidR="005F0C4C" w:rsidRPr="000B1767" w:rsidRDefault="005F0C4C" w:rsidP="000B1767">
      <w:pPr>
        <w:numPr>
          <w:ilvl w:val="0"/>
          <w:numId w:val="43"/>
        </w:numPr>
        <w:tabs>
          <w:tab w:val="left" w:pos="570"/>
        </w:tabs>
        <w:suppressAutoHyphens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25CED985" w14:textId="77777777" w:rsidR="005F0C4C" w:rsidRPr="000B1767" w:rsidRDefault="005F0C4C" w:rsidP="000B1767">
      <w:pPr>
        <w:numPr>
          <w:ilvl w:val="0"/>
          <w:numId w:val="43"/>
        </w:numPr>
        <w:tabs>
          <w:tab w:val="left" w:pos="570"/>
        </w:tabs>
        <w:suppressAutoHyphens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zmiany zasad podlegania ubezpieczeniom społecznym lub ubezpieczeniu zdrowotnemu lub wysokości stawki składki na ubezpieczenia społeczne lub ubezpieczenie zdrowotne,</w:t>
      </w:r>
    </w:p>
    <w:p w14:paraId="0B7B84BB" w14:textId="77777777" w:rsidR="005F0C4C" w:rsidRPr="000B1767" w:rsidRDefault="005F0C4C" w:rsidP="000B1767">
      <w:pPr>
        <w:numPr>
          <w:ilvl w:val="0"/>
          <w:numId w:val="43"/>
        </w:numPr>
        <w:tabs>
          <w:tab w:val="left" w:pos="570"/>
        </w:tabs>
        <w:suppressAutoHyphens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1C9FC35E" w14:textId="0260A535" w:rsidR="005F0C4C" w:rsidRPr="000B1767" w:rsidRDefault="005F0C4C" w:rsidP="000B1767">
      <w:pPr>
        <w:tabs>
          <w:tab w:val="left" w:pos="570"/>
        </w:tabs>
        <w:ind w:left="567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- na zasadach i w sposób określony w ust. 2-12, jeżeli zmiany te będą miały wpływ na koszty wykonania Umowy przez Wykonawcę.</w:t>
      </w:r>
    </w:p>
    <w:p w14:paraId="50AEA3E4" w14:textId="5F8407F8" w:rsidR="00F20C50" w:rsidRPr="000B1767" w:rsidRDefault="00F20C50" w:rsidP="000B1767">
      <w:pPr>
        <w:tabs>
          <w:tab w:val="left" w:pos="570"/>
        </w:tabs>
        <w:ind w:left="28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5) </w:t>
      </w:r>
      <w:r w:rsidR="00FA0830" w:rsidRPr="000B1767">
        <w:rPr>
          <w:sz w:val="22"/>
          <w:szCs w:val="22"/>
        </w:rPr>
        <w:t xml:space="preserve">zmiany ceny materiałów lub kosztów związanych z realizacją Zamówienia (w rozumieniu art. 439 ust. 4 </w:t>
      </w:r>
      <w:proofErr w:type="spellStart"/>
      <w:r w:rsidR="00FA0830" w:rsidRPr="000B1767">
        <w:rPr>
          <w:sz w:val="22"/>
          <w:szCs w:val="22"/>
        </w:rPr>
        <w:t>pzp</w:t>
      </w:r>
      <w:proofErr w:type="spellEnd"/>
      <w:r w:rsidR="00FA0830" w:rsidRPr="000B1767">
        <w:rPr>
          <w:sz w:val="22"/>
          <w:szCs w:val="22"/>
        </w:rPr>
        <w:t>), na zasadach opisanych w ust. 12 poniżej.</w:t>
      </w:r>
    </w:p>
    <w:p w14:paraId="57286B47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Zmiana wysokości wynagrodzenia należnego Wykonawcy w przypadku zaistnienia przesłanki, o której mowa w ust. 1 pkt 1, z zastrzeżeniem art. 439 ust. 3 </w:t>
      </w:r>
      <w:proofErr w:type="spellStart"/>
      <w:r w:rsidRPr="000B1767">
        <w:rPr>
          <w:sz w:val="22"/>
          <w:szCs w:val="22"/>
        </w:rPr>
        <w:t>Pzp</w:t>
      </w:r>
      <w:proofErr w:type="spellEnd"/>
      <w:r w:rsidRPr="000B1767">
        <w:rPr>
          <w:sz w:val="22"/>
          <w:szCs w:val="22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4A87210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0D2C9F8A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03F12ECE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69D34C1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7FDB87C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B9B6E3A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64E0603D" w14:textId="3FB96431" w:rsidR="005F0C4C" w:rsidRPr="000B1767" w:rsidRDefault="005F0C4C" w:rsidP="000B1767">
      <w:p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lastRenderedPageBreak/>
        <w:t>1)</w:t>
      </w:r>
      <w:r w:rsidRPr="000B1767">
        <w:rPr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</w:t>
      </w:r>
      <w:r w:rsidR="007D100A">
        <w:rPr>
          <w:sz w:val="22"/>
          <w:szCs w:val="22"/>
        </w:rPr>
        <w:t>–</w:t>
      </w:r>
      <w:r w:rsidRPr="000B1767">
        <w:rPr>
          <w:sz w:val="22"/>
          <w:szCs w:val="22"/>
        </w:rPr>
        <w:t xml:space="preserve"> w</w:t>
      </w:r>
      <w:r w:rsidR="007D100A">
        <w:rPr>
          <w:sz w:val="22"/>
          <w:szCs w:val="22"/>
        </w:rPr>
        <w:t> </w:t>
      </w:r>
      <w:r w:rsidRPr="000B1767">
        <w:rPr>
          <w:sz w:val="22"/>
          <w:szCs w:val="22"/>
        </w:rPr>
        <w:t xml:space="preserve">przypadku zmiany, o której mowa w ust. 1 pkt 2, lub </w:t>
      </w:r>
    </w:p>
    <w:p w14:paraId="0ED8F4B5" w14:textId="77777777" w:rsidR="005F0C4C" w:rsidRPr="000B1767" w:rsidRDefault="005F0C4C" w:rsidP="000B1767">
      <w:pPr>
        <w:tabs>
          <w:tab w:val="left" w:pos="570"/>
        </w:tabs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2)</w:t>
      </w:r>
      <w:r w:rsidRPr="000B1767">
        <w:rPr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 1 pkt 3.</w:t>
      </w:r>
    </w:p>
    <w:p w14:paraId="3430707D" w14:textId="77777777" w:rsidR="005F0C4C" w:rsidRPr="000B1767" w:rsidRDefault="005F0C4C" w:rsidP="000B1767">
      <w:pPr>
        <w:numPr>
          <w:ilvl w:val="0"/>
          <w:numId w:val="42"/>
        </w:numPr>
        <w:tabs>
          <w:tab w:val="left" w:pos="285"/>
        </w:tabs>
        <w:suppressAutoHyphens/>
        <w:ind w:left="283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41582FBF" w14:textId="7777777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6F2C7F09" w14:textId="7777777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otrzymania przez Stronę informacji o niezatwierdzeniu wniosku lub częściowym zatwierdzeniu wniosku, Strona ta może ponownie wystąpić z wnioskiem, o którym mowa w ust. 7. W takim przypadku przepisy ust. 8-10 oraz 12 stosuje się odpowiednio.</w:t>
      </w:r>
    </w:p>
    <w:p w14:paraId="19127582" w14:textId="7777777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0B1767">
        <w:rPr>
          <w:sz w:val="22"/>
          <w:szCs w:val="22"/>
        </w:rPr>
        <w:t xml:space="preserve">W przypadku zmiany, o której mowa w ust. 1 pkt 5 </w:t>
      </w:r>
      <w:r w:rsidRPr="000B1767">
        <w:rPr>
          <w:rFonts w:eastAsia="Calibri"/>
          <w:sz w:val="22"/>
          <w:szCs w:val="22"/>
          <w:lang w:eastAsia="en-US"/>
        </w:rPr>
        <w:t xml:space="preserve">Strony przewidują możliwość zmiany poziomu maksymalnego wynagrodzenia, o którym mowa w </w:t>
      </w:r>
      <w:r w:rsidRPr="000B1767">
        <w:rPr>
          <w:sz w:val="22"/>
          <w:szCs w:val="22"/>
        </w:rPr>
        <w:t xml:space="preserve">§ 6 ust. 3 </w:t>
      </w:r>
      <w:r w:rsidRPr="000B1767">
        <w:rPr>
          <w:rFonts w:eastAsia="Calibri"/>
          <w:sz w:val="22"/>
          <w:szCs w:val="22"/>
          <w:lang w:eastAsia="en-US"/>
        </w:rPr>
        <w:t>Umowy  w związku ze zmianami cen materiałów lub kosztów związanych z realizacją przedmiotu umowy (dalej jako waloryzacja wynagrodzenia), z zastrzeżeniem, że:</w:t>
      </w:r>
    </w:p>
    <w:p w14:paraId="7432ABCE" w14:textId="77777777" w:rsidR="005F0C4C" w:rsidRPr="000B1767" w:rsidRDefault="005F0C4C" w:rsidP="000B1767">
      <w:pPr>
        <w:pStyle w:val="Akapitzlist"/>
        <w:numPr>
          <w:ilvl w:val="0"/>
          <w:numId w:val="44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przez zmianę wysokości wynagrodzenia rozumie się jego podwyższenie, jak i obniżenie;</w:t>
      </w:r>
    </w:p>
    <w:p w14:paraId="56F5E4C9" w14:textId="77777777" w:rsidR="005F0C4C" w:rsidRPr="000B1767" w:rsidRDefault="005F0C4C" w:rsidP="000B1767">
      <w:pPr>
        <w:pStyle w:val="Akapitzlist"/>
        <w:numPr>
          <w:ilvl w:val="0"/>
          <w:numId w:val="44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roku.</w:t>
      </w:r>
      <w:r w:rsidRPr="000B1767">
        <w:rPr>
          <w:sz w:val="22"/>
          <w:szCs w:val="22"/>
        </w:rPr>
        <w:tab/>
      </w:r>
    </w:p>
    <w:p w14:paraId="3256E30A" w14:textId="77777777" w:rsidR="005F0C4C" w:rsidRPr="000B1767" w:rsidRDefault="005F0C4C" w:rsidP="000B1767">
      <w:pPr>
        <w:pStyle w:val="Akapitzlist"/>
        <w:numPr>
          <w:ilvl w:val="0"/>
          <w:numId w:val="44"/>
        </w:numPr>
        <w:tabs>
          <w:tab w:val="left" w:pos="709"/>
        </w:tabs>
        <w:ind w:hanging="294"/>
        <w:rPr>
          <w:sz w:val="22"/>
          <w:szCs w:val="22"/>
        </w:rPr>
      </w:pPr>
      <w:r w:rsidRPr="000B1767">
        <w:rPr>
          <w:sz w:val="22"/>
          <w:szCs w:val="22"/>
        </w:rPr>
        <w:t>waloryzacja wynagrodzenia wykonawcy w oparciu o  wskaźnik podany w lit. b)  może być dokonana raz w roku, nie wcześniej niż po upływie 12 pełnych miesięcy obowiązywania  Umowy;</w:t>
      </w:r>
    </w:p>
    <w:p w14:paraId="4A50BF50" w14:textId="77777777" w:rsidR="005F0C4C" w:rsidRPr="000B1767" w:rsidRDefault="005F0C4C" w:rsidP="000B1767">
      <w:pPr>
        <w:pStyle w:val="Akapitzlist"/>
        <w:numPr>
          <w:ilvl w:val="0"/>
          <w:numId w:val="44"/>
        </w:numPr>
        <w:tabs>
          <w:tab w:val="left" w:pos="709"/>
        </w:tabs>
        <w:ind w:hanging="294"/>
        <w:rPr>
          <w:sz w:val="22"/>
          <w:szCs w:val="22"/>
        </w:rPr>
      </w:pPr>
      <w:r w:rsidRPr="000B1767">
        <w:rPr>
          <w:sz w:val="22"/>
          <w:szCs w:val="22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14:paraId="16C8413F" w14:textId="77777777" w:rsidR="005F0C4C" w:rsidRPr="000B1767" w:rsidRDefault="005F0C4C" w:rsidP="000B1767">
      <w:pPr>
        <w:pStyle w:val="Akapitzlist"/>
        <w:numPr>
          <w:ilvl w:val="0"/>
          <w:numId w:val="44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łączna maksymalna wartość zmiany wynagrodzenia w efekcie zastosowania postanowień dotyczących w/w waloryzacji, nie może przekroczyć  9,9%  wysokości wynagrodzenia wykonawcy, o którym mowa w § 6 ust. 3 Umowy.</w:t>
      </w:r>
    </w:p>
    <w:p w14:paraId="1B7BD7EB" w14:textId="7777777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Zmiana wynagrodzenia, może zostać wprowadzona na wniosek Stron, zgodnie z poniższymi zasadami:</w:t>
      </w:r>
    </w:p>
    <w:p w14:paraId="79171787" w14:textId="77777777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05EE88FD" w14:textId="77777777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B09F79A" w14:textId="777596DA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 przypadku wykazania przez wykonawcę, iż zmiana cen materiałów lub kosztów realizacji umowy jest niższa niż wskaźnik waloryzacji o którym mowa w ust. </w:t>
      </w:r>
      <w:r w:rsidR="007A1960" w:rsidRPr="000B1767">
        <w:rPr>
          <w:sz w:val="22"/>
          <w:szCs w:val="22"/>
        </w:rPr>
        <w:t>12</w:t>
      </w:r>
      <w:r w:rsidRPr="000B1767">
        <w:rPr>
          <w:sz w:val="22"/>
          <w:szCs w:val="22"/>
        </w:rPr>
        <w:t xml:space="preserve"> lit. b), wynagrodzenie zostanie zwaloryzowane do wysokości określonej we wniosku.  </w:t>
      </w:r>
    </w:p>
    <w:p w14:paraId="386C906F" w14:textId="02A934FE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 przypadku wykazania przez wykonawcę, iż zmiana cen materiałów lub kosztów realizacji umowy jest wyższa niż wskaźnik waloryzacji, o którym mowa w ust. </w:t>
      </w:r>
      <w:r w:rsidR="007A1960" w:rsidRPr="000B1767">
        <w:rPr>
          <w:sz w:val="22"/>
          <w:szCs w:val="22"/>
        </w:rPr>
        <w:t>12</w:t>
      </w:r>
      <w:r w:rsidRPr="000B1767">
        <w:rPr>
          <w:sz w:val="22"/>
          <w:szCs w:val="22"/>
        </w:rPr>
        <w:t xml:space="preserve"> lit. b), wynagrodzenie zostanie zwaloryzowane maksymalnie do wysokości wskaźnika waloryzacji. </w:t>
      </w:r>
    </w:p>
    <w:p w14:paraId="37EDC2B9" w14:textId="77777777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754093A" w14:textId="77777777" w:rsidR="005F0C4C" w:rsidRPr="000B1767" w:rsidRDefault="005F0C4C" w:rsidP="000B1767">
      <w:pPr>
        <w:pStyle w:val="Akapitzlist"/>
        <w:numPr>
          <w:ilvl w:val="0"/>
          <w:numId w:val="45"/>
        </w:numPr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2DF2BDA1" w14:textId="77777777" w:rsidR="005F0C4C" w:rsidRPr="000B1767" w:rsidRDefault="005F0C4C" w:rsidP="000B1767">
      <w:pPr>
        <w:pStyle w:val="Akapitzlist"/>
        <w:tabs>
          <w:tab w:val="left" w:pos="709"/>
        </w:tabs>
        <w:ind w:hanging="294"/>
        <w:jc w:val="both"/>
        <w:rPr>
          <w:sz w:val="22"/>
          <w:szCs w:val="22"/>
        </w:rPr>
      </w:pPr>
      <w:r w:rsidRPr="000B1767">
        <w:rPr>
          <w:sz w:val="22"/>
          <w:szCs w:val="22"/>
        </w:rPr>
        <w:lastRenderedPageBreak/>
        <w:t>Wykonawca, w terminie 14 dni od dnia złożenia wniosku, dokona jego oceny i podejmie decyzję o ewentualnej zmianie wysokości wynagrodzenia lub  odmówi wprowadzania zmiany, przedstawiając swoje stanowisko.</w:t>
      </w:r>
    </w:p>
    <w:p w14:paraId="54618EDF" w14:textId="7777777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Do umów, których przedmiotem są roboty budowlane, dostawy lub usługi, zawartych pomiędzy Wykonawcą 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3DB2E27E" w14:textId="24155F37" w:rsidR="005F0C4C" w:rsidRPr="000B1767" w:rsidRDefault="005F0C4C" w:rsidP="000B1767">
      <w:pPr>
        <w:numPr>
          <w:ilvl w:val="0"/>
          <w:numId w:val="42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Wykonawca, którego wynagrodzenie zostało zmienione zgodnie z § </w:t>
      </w:r>
      <w:r w:rsidR="007A1960" w:rsidRPr="000B1767">
        <w:rPr>
          <w:sz w:val="22"/>
          <w:szCs w:val="22"/>
        </w:rPr>
        <w:t>10</w:t>
      </w:r>
      <w:r w:rsidRPr="000B1767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Podwykonawcy, w przypadkach określonych w art. 439 ust. 5 ustawy PZP. </w:t>
      </w:r>
    </w:p>
    <w:p w14:paraId="12A7E1AE" w14:textId="77777777" w:rsidR="005F0C4C" w:rsidRPr="000B1767" w:rsidRDefault="005F0C4C" w:rsidP="000B1767">
      <w:pPr>
        <w:numPr>
          <w:ilvl w:val="0"/>
          <w:numId w:val="42"/>
        </w:numPr>
        <w:tabs>
          <w:tab w:val="left" w:pos="390"/>
        </w:tabs>
        <w:suppressAutoHyphens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Zawarcie aneksu nastąpi nie później niż w terminie 10 dni roboczych od dnia zatwierdzenia wniosku o dokonanie zmiany wysokości wynagrodzenia należnego Wykonawcy.</w:t>
      </w:r>
    </w:p>
    <w:p w14:paraId="4D8984E3" w14:textId="77777777" w:rsidR="005F0C4C" w:rsidRPr="000B1767" w:rsidRDefault="005F0C4C" w:rsidP="000B1767">
      <w:pPr>
        <w:tabs>
          <w:tab w:val="left" w:pos="0"/>
        </w:tabs>
        <w:suppressAutoHyphens/>
        <w:ind w:right="1"/>
        <w:jc w:val="both"/>
        <w:rPr>
          <w:color w:val="000000"/>
          <w:sz w:val="22"/>
          <w:szCs w:val="22"/>
          <w:lang w:eastAsia="zh-CN"/>
        </w:rPr>
      </w:pPr>
    </w:p>
    <w:p w14:paraId="2FBBC68B" w14:textId="77777777" w:rsidR="005F0C4C" w:rsidRPr="000B1767" w:rsidRDefault="005F0C4C" w:rsidP="000B1767">
      <w:pPr>
        <w:ind w:right="-47"/>
        <w:jc w:val="center"/>
        <w:rPr>
          <w:b/>
          <w:color w:val="000000"/>
          <w:sz w:val="22"/>
          <w:szCs w:val="22"/>
        </w:rPr>
      </w:pPr>
      <w:r w:rsidRPr="000B1767">
        <w:rPr>
          <w:b/>
          <w:color w:val="000000"/>
          <w:sz w:val="22"/>
          <w:szCs w:val="22"/>
        </w:rPr>
        <w:t>Rozwiązanie/Wypowiedzenie Umowy</w:t>
      </w:r>
    </w:p>
    <w:p w14:paraId="51BC8050" w14:textId="77777777" w:rsidR="005F0C4C" w:rsidRPr="000B1767" w:rsidRDefault="005F0C4C" w:rsidP="000B1767">
      <w:pPr>
        <w:ind w:right="-47"/>
        <w:jc w:val="center"/>
        <w:rPr>
          <w:b/>
          <w:color w:val="000000"/>
          <w:sz w:val="22"/>
          <w:szCs w:val="22"/>
        </w:rPr>
      </w:pPr>
      <w:r w:rsidRPr="000B1767">
        <w:rPr>
          <w:b/>
          <w:color w:val="000000"/>
          <w:sz w:val="22"/>
          <w:szCs w:val="22"/>
        </w:rPr>
        <w:t>§ 11</w:t>
      </w:r>
    </w:p>
    <w:p w14:paraId="47935148" w14:textId="77777777" w:rsidR="005F0C4C" w:rsidRPr="000B1767" w:rsidRDefault="005F0C4C" w:rsidP="000B1767">
      <w:pPr>
        <w:pStyle w:val="Akapitzlist"/>
        <w:numPr>
          <w:ilvl w:val="2"/>
          <w:numId w:val="32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</w:rPr>
      </w:pPr>
      <w:r w:rsidRPr="000B1767">
        <w:rPr>
          <w:color w:val="000000"/>
          <w:sz w:val="22"/>
          <w:szCs w:val="22"/>
        </w:rPr>
        <w:t>Zamawiający może rozwiązać Umowę w każdym czasie z zachowaniem 2 tygodniowego okresu wypowiedzenia w przypadku:</w:t>
      </w:r>
    </w:p>
    <w:p w14:paraId="79A21749" w14:textId="77777777" w:rsidR="005F0C4C" w:rsidRPr="000B1767" w:rsidRDefault="005F0C4C" w:rsidP="000B1767">
      <w:pPr>
        <w:pStyle w:val="Akapitzlist"/>
        <w:numPr>
          <w:ilvl w:val="1"/>
          <w:numId w:val="37"/>
        </w:numPr>
        <w:tabs>
          <w:tab w:val="left" w:pos="567"/>
        </w:tabs>
        <w:suppressAutoHyphens/>
        <w:ind w:left="567" w:hanging="305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trzykrotnej nieterminowej realizacji usług,</w:t>
      </w:r>
    </w:p>
    <w:p w14:paraId="5A644D72" w14:textId="77777777" w:rsidR="005F0C4C" w:rsidRPr="000B1767" w:rsidRDefault="005F0C4C" w:rsidP="000B1767">
      <w:pPr>
        <w:pStyle w:val="Akapitzlist"/>
        <w:numPr>
          <w:ilvl w:val="1"/>
          <w:numId w:val="37"/>
        </w:numPr>
        <w:tabs>
          <w:tab w:val="left" w:pos="567"/>
        </w:tabs>
        <w:suppressAutoHyphens/>
        <w:ind w:left="567" w:hanging="305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innego nienależytego zawinionego przez Wykonawcę wykonania Umowy, między innymi:</w:t>
      </w:r>
    </w:p>
    <w:p w14:paraId="54FBE70E" w14:textId="77777777" w:rsidR="005F0C4C" w:rsidRPr="000B1767" w:rsidRDefault="005F0C4C" w:rsidP="000B1767">
      <w:pPr>
        <w:tabs>
          <w:tab w:val="left" w:pos="709"/>
        </w:tabs>
        <w:suppressAutoHyphens/>
        <w:ind w:left="709" w:hanging="142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-</w:t>
      </w:r>
      <w:r w:rsidRPr="000B1767">
        <w:rPr>
          <w:color w:val="000000"/>
          <w:sz w:val="22"/>
          <w:szCs w:val="22"/>
          <w:lang w:eastAsia="zh-CN"/>
        </w:rPr>
        <w:tab/>
        <w:t>realizacji zamówienia niezgodnego z ofertą;</w:t>
      </w:r>
    </w:p>
    <w:p w14:paraId="5EDBD95A" w14:textId="77777777" w:rsidR="005F0C4C" w:rsidRPr="000B1767" w:rsidRDefault="005F0C4C" w:rsidP="000B1767">
      <w:pPr>
        <w:tabs>
          <w:tab w:val="left" w:pos="709"/>
        </w:tabs>
        <w:suppressAutoHyphens/>
        <w:ind w:left="709" w:hanging="142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-</w:t>
      </w:r>
      <w:r w:rsidRPr="000B1767">
        <w:rPr>
          <w:color w:val="000000"/>
          <w:sz w:val="22"/>
          <w:szCs w:val="22"/>
          <w:lang w:eastAsia="zh-CN"/>
        </w:rPr>
        <w:tab/>
        <w:t>brakiem reakcji Wykonawcy na reklamację Zamawiającego w przypadku realizacji zamówienia niezgodnego z Umową.</w:t>
      </w:r>
    </w:p>
    <w:p w14:paraId="332E46A9" w14:textId="77777777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</w:rPr>
      </w:pPr>
      <w:r w:rsidRPr="000B1767">
        <w:rPr>
          <w:color w:val="000000"/>
          <w:sz w:val="22"/>
          <w:szCs w:val="22"/>
        </w:rPr>
        <w:t>Przed rozwiązaniem umowy Zamawiający pisemnie wezwie Wykonawcę do należytego wykonywania umowy.</w:t>
      </w:r>
    </w:p>
    <w:p w14:paraId="115989A1" w14:textId="77777777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</w:rPr>
      </w:pPr>
      <w:r w:rsidRPr="000B1767">
        <w:rPr>
          <w:color w:val="000000"/>
          <w:sz w:val="22"/>
          <w:szCs w:val="22"/>
        </w:rPr>
        <w:t>W przypadku niewykonania zamówienia częściowego w terminie 14 dni od upływu terminów ustalonych w § 2 ust. 4-6 Zamawiający może wypowiedzieć umowę bez zachowania terminów wypowiedzenia.</w:t>
      </w:r>
    </w:p>
    <w:p w14:paraId="33019CDD" w14:textId="77777777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iCs/>
          <w:color w:val="000000"/>
          <w:sz w:val="22"/>
          <w:szCs w:val="22"/>
        </w:rPr>
      </w:pPr>
      <w:r w:rsidRPr="000B1767">
        <w:rPr>
          <w:color w:val="000000"/>
          <w:sz w:val="22"/>
          <w:szCs w:val="22"/>
        </w:rPr>
        <w:t>Oprócz wypadków wymienionych w treści art. 635, 636, 644 Kodeksu cywilnego, Zamawiającemu przysługuje prawo odstąpienia od Umowy w całości bądź w części w następujących sytuacjach:</w:t>
      </w:r>
    </w:p>
    <w:p w14:paraId="5FEB86AD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 7 ust. 2 lit. a) i b). W przypadku, o którym mowa powyżej Wykonawca może żądać wyłącznie wynagrodzenia należnego z tytułu wykonania części Umowy.</w:t>
      </w:r>
    </w:p>
    <w:p w14:paraId="699A841F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 przypadku podjęcia likwidacji firmy przez Wykonawcę lub co najmniej jednego z Wykonawców w przypadku Wykonawców wspólnie realizujących Umowę (konsorcjum, spółka cywilna);</w:t>
      </w:r>
    </w:p>
    <w:p w14:paraId="67CB7AF7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zostanie wydany nakaz zajęcia majątku Wykonawcy w zakresie, który uniemożliwia wykonanie przez Wykonawcę przedmiotu Umowy.</w:t>
      </w:r>
    </w:p>
    <w:p w14:paraId="0439508B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Wykonawca nie rozpoczął realizacji usługi pomimo jednokrotnego wezwania Zamawiającego złożonego na piśmie.</w:t>
      </w:r>
    </w:p>
    <w:p w14:paraId="25D38CCF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Wykonawca przerwał realizację usługi na którymkolwiek z obiektów objętych niniejszą umową bez uzasadnienia oraz nie kontynuuje ich pomimo wezwania Zamawiającego złożonego na piśmie i przerwa ta trwa dłużej niż 7 dni. </w:t>
      </w:r>
    </w:p>
    <w:p w14:paraId="3FCDB066" w14:textId="77777777" w:rsidR="005F0C4C" w:rsidRPr="000B1767" w:rsidRDefault="005F0C4C" w:rsidP="000B1767">
      <w:pPr>
        <w:widowControl w:val="0"/>
        <w:numPr>
          <w:ilvl w:val="1"/>
          <w:numId w:val="33"/>
        </w:numPr>
        <w:tabs>
          <w:tab w:val="left" w:pos="567"/>
        </w:tabs>
        <w:suppressAutoHyphens/>
        <w:overflowPunct w:val="0"/>
        <w:adjustRightInd w:val="0"/>
        <w:ind w:left="567" w:hanging="283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jeżeli Wykonawca wykonuje usługi objęte przedmiotem Umowy w sposób nienależyty, niezgodnie z postanowieniami niniejszej Umowy, obowiązującymi przepisami prawa i pomimo dodatkowego wezwania przez Zamawiającego do prawidłowej realizacji, nie nastąpiła zmiana sposobu ich wykonywania.</w:t>
      </w:r>
    </w:p>
    <w:p w14:paraId="50F512AB" w14:textId="77777777" w:rsidR="005F0C4C" w:rsidRPr="000B1767" w:rsidRDefault="005F0C4C" w:rsidP="000B1767">
      <w:pPr>
        <w:pStyle w:val="Akapitzlist"/>
        <w:numPr>
          <w:ilvl w:val="1"/>
          <w:numId w:val="33"/>
        </w:numPr>
        <w:tabs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</w:rPr>
      </w:pPr>
      <w:r w:rsidRPr="000B1767">
        <w:rPr>
          <w:sz w:val="22"/>
          <w:szCs w:val="22"/>
        </w:rPr>
        <w:t>w przypadku rozwiązania umowy konsorcjum przez co najmniej jednego z członków konsorcjum.</w:t>
      </w:r>
    </w:p>
    <w:p w14:paraId="64DA0D40" w14:textId="77777777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</w:rPr>
      </w:pPr>
      <w:r w:rsidRPr="000B1767">
        <w:rPr>
          <w:color w:val="000000"/>
          <w:sz w:val="22"/>
          <w:szCs w:val="22"/>
        </w:rPr>
        <w:t>Wypowiedzenie umowy powinno nastąpić w formie pisemnej, pod rygorem nieważności i powinno zawierać uzasadnienie.</w:t>
      </w:r>
    </w:p>
    <w:p w14:paraId="1C3B3601" w14:textId="77777777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 w:rsidRPr="000B1767">
        <w:rPr>
          <w:color w:val="000000"/>
          <w:sz w:val="22"/>
          <w:szCs w:val="22"/>
        </w:rPr>
        <w:t>Zamawiający może od umowy odstąpić w przypadkach przewidzianych prawem oraz jeżeli bez uzasadnionego powodu Wykonawca nie</w:t>
      </w:r>
      <w:r w:rsidRPr="000B1767">
        <w:rPr>
          <w:sz w:val="22"/>
          <w:szCs w:val="22"/>
        </w:rPr>
        <w:t xml:space="preserve"> rozpoczął realizacji usługi pomimo wezwania Zamawiającego złożonego na piśmie. Odstąpienie od umowy powinno nastąpić w formie pisemnej, pod rygorem </w:t>
      </w:r>
      <w:r w:rsidRPr="000B1767">
        <w:rPr>
          <w:sz w:val="22"/>
          <w:szCs w:val="22"/>
        </w:rPr>
        <w:lastRenderedPageBreak/>
        <w:t>nieważności i powinno zawierać uzasadnienie. Odstąpienie od umowy może nastąpić w terminie 21 dni od upływu terminu do rozpoczęcia realizacji usługi wyznaczonego w ww. wezwaniu.</w:t>
      </w:r>
    </w:p>
    <w:p w14:paraId="26939177" w14:textId="2DFAE93A" w:rsidR="005F0C4C" w:rsidRPr="000B1767" w:rsidRDefault="005F0C4C" w:rsidP="000B1767">
      <w:pPr>
        <w:pStyle w:val="Akapitzlist"/>
        <w:numPr>
          <w:ilvl w:val="0"/>
          <w:numId w:val="33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Strony dopuszczają możliwość wcześniejszego rozwiązania Umowy za porozumieniem Stron z zachowaniem 3 miesięcznego okresu wypowiedzenia. W takim przypadku postanowienia o karach umownych za rozwiązanie Umowy nie znajdują zastosowania.</w:t>
      </w:r>
    </w:p>
    <w:p w14:paraId="41D222CF" w14:textId="77777777" w:rsidR="00EE6CA3" w:rsidRPr="000B1767" w:rsidRDefault="00EE6CA3" w:rsidP="000B1767">
      <w:pPr>
        <w:jc w:val="center"/>
        <w:rPr>
          <w:b/>
          <w:sz w:val="22"/>
          <w:szCs w:val="22"/>
        </w:rPr>
      </w:pPr>
    </w:p>
    <w:p w14:paraId="4FF8782F" w14:textId="683484A8" w:rsidR="00EE6CA3" w:rsidRPr="000B1767" w:rsidRDefault="00EE6CA3" w:rsidP="000B1767">
      <w:pPr>
        <w:jc w:val="center"/>
        <w:rPr>
          <w:b/>
          <w:sz w:val="22"/>
          <w:szCs w:val="22"/>
        </w:rPr>
      </w:pPr>
      <w:r w:rsidRPr="000B1767">
        <w:rPr>
          <w:b/>
          <w:sz w:val="22"/>
          <w:szCs w:val="22"/>
        </w:rPr>
        <w:t>§ 12</w:t>
      </w:r>
    </w:p>
    <w:p w14:paraId="0A277A5F" w14:textId="77777777" w:rsidR="00EE6CA3" w:rsidRPr="000B1767" w:rsidRDefault="00EE6CA3" w:rsidP="000B1767">
      <w:pPr>
        <w:jc w:val="center"/>
        <w:rPr>
          <w:b/>
          <w:sz w:val="22"/>
          <w:szCs w:val="22"/>
        </w:rPr>
      </w:pPr>
      <w:r w:rsidRPr="000B1767">
        <w:rPr>
          <w:b/>
          <w:sz w:val="22"/>
          <w:szCs w:val="22"/>
        </w:rPr>
        <w:t>Informacje Poufne</w:t>
      </w:r>
    </w:p>
    <w:p w14:paraId="278E3314" w14:textId="692115D5" w:rsidR="00EE6CA3" w:rsidRPr="000B1767" w:rsidRDefault="00071469" w:rsidP="000B1767">
      <w:pPr>
        <w:numPr>
          <w:ilvl w:val="0"/>
          <w:numId w:val="46"/>
        </w:numPr>
        <w:ind w:left="426" w:hanging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Wykonawca</w:t>
      </w:r>
      <w:r w:rsidR="00EE6CA3" w:rsidRPr="000B1767">
        <w:rPr>
          <w:sz w:val="22"/>
          <w:szCs w:val="22"/>
        </w:rPr>
        <w:t xml:space="preserve"> zobowiązuje się w okresie obowiązywania Umowy oraz po jej wygaśnięciu lub rozwiązaniu, do zachowania w ścisłej tajemnicy wszelkich informacji dotyczących </w:t>
      </w:r>
      <w:r w:rsidRPr="000B1767">
        <w:rPr>
          <w:sz w:val="22"/>
          <w:szCs w:val="22"/>
        </w:rPr>
        <w:t>Zamawiającego</w:t>
      </w:r>
      <w:r w:rsidR="00EE6CA3" w:rsidRPr="000B1767">
        <w:rPr>
          <w:sz w:val="22"/>
          <w:szCs w:val="22"/>
        </w:rPr>
        <w:t>, obejmujących:</w:t>
      </w:r>
    </w:p>
    <w:p w14:paraId="154A5252" w14:textId="77777777" w:rsidR="00EE6CA3" w:rsidRPr="000B1767" w:rsidRDefault="00EE6CA3" w:rsidP="000B1767">
      <w:pPr>
        <w:numPr>
          <w:ilvl w:val="0"/>
          <w:numId w:val="47"/>
        </w:numPr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dane osobowe – chronione na podstawie ustawy z dnia 10 maja 2018 r. o ochronie danych osobowych (Dz. U. z 2018 r., poz. 1000 z </w:t>
      </w:r>
      <w:proofErr w:type="spellStart"/>
      <w:r w:rsidRPr="000B1767">
        <w:rPr>
          <w:sz w:val="22"/>
          <w:szCs w:val="22"/>
        </w:rPr>
        <w:t>późń</w:t>
      </w:r>
      <w:proofErr w:type="spellEnd"/>
      <w:r w:rsidRPr="000B1767">
        <w:rPr>
          <w:sz w:val="22"/>
          <w:szCs w:val="22"/>
        </w:rPr>
        <w:t>. zm.) oraz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5F44D546" w14:textId="77777777" w:rsidR="00EE6CA3" w:rsidRPr="000B1767" w:rsidRDefault="00EE6CA3" w:rsidP="000B1767">
      <w:pPr>
        <w:numPr>
          <w:ilvl w:val="0"/>
          <w:numId w:val="47"/>
        </w:numPr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informacje stanowiące tajemnicę przedsiębiorstwa - chronione na podstawie ustawy z dnia 16 kwietnia 1993 r. o zwalczaniu nieuczciwej konkurencji (Dz. U. z 2019 r., nr 1010 z </w:t>
      </w:r>
      <w:proofErr w:type="spellStart"/>
      <w:r w:rsidRPr="000B1767">
        <w:rPr>
          <w:sz w:val="22"/>
          <w:szCs w:val="22"/>
        </w:rPr>
        <w:t>późn</w:t>
      </w:r>
      <w:proofErr w:type="spellEnd"/>
      <w:r w:rsidRPr="000B1767">
        <w:rPr>
          <w:sz w:val="22"/>
          <w:szCs w:val="22"/>
        </w:rPr>
        <w:t>. zm.);</w:t>
      </w:r>
    </w:p>
    <w:p w14:paraId="0DD2183C" w14:textId="6D76A3B0" w:rsidR="00EE6CA3" w:rsidRPr="000B1767" w:rsidRDefault="00EE6CA3" w:rsidP="000B1767">
      <w:pPr>
        <w:numPr>
          <w:ilvl w:val="0"/>
          <w:numId w:val="47"/>
        </w:numPr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informacje, które mogą mieć wpływ na funkcjonowanie lub stan bezpieczeństwa </w:t>
      </w:r>
      <w:r w:rsidR="00071469" w:rsidRPr="000B1767">
        <w:rPr>
          <w:sz w:val="22"/>
          <w:szCs w:val="22"/>
        </w:rPr>
        <w:t>Zamawiającego.</w:t>
      </w:r>
    </w:p>
    <w:p w14:paraId="555BB402" w14:textId="77777777" w:rsidR="000B1767" w:rsidRPr="000B1767" w:rsidRDefault="000B1767" w:rsidP="000B1767">
      <w:pPr>
        <w:pStyle w:val="Tekstpodstawowy"/>
        <w:jc w:val="center"/>
        <w:rPr>
          <w:b/>
          <w:bCs/>
          <w:sz w:val="22"/>
          <w:szCs w:val="22"/>
        </w:rPr>
      </w:pPr>
      <w:bookmarkStart w:id="1" w:name="_Hlk93992905"/>
    </w:p>
    <w:p w14:paraId="1C0EA2DC" w14:textId="700D9D62" w:rsidR="000B1767" w:rsidRPr="000B1767" w:rsidRDefault="000B1767" w:rsidP="000B1767">
      <w:pPr>
        <w:pStyle w:val="Tekstpodstawowy"/>
        <w:jc w:val="center"/>
        <w:rPr>
          <w:sz w:val="22"/>
          <w:szCs w:val="22"/>
        </w:rPr>
      </w:pPr>
      <w:r w:rsidRPr="000B1767">
        <w:rPr>
          <w:b/>
          <w:bCs/>
          <w:sz w:val="22"/>
          <w:szCs w:val="22"/>
        </w:rPr>
        <w:t>§ 1</w:t>
      </w:r>
      <w:bookmarkEnd w:id="1"/>
      <w:r w:rsidRPr="000B1767">
        <w:rPr>
          <w:b/>
          <w:bCs/>
          <w:sz w:val="22"/>
          <w:szCs w:val="22"/>
        </w:rPr>
        <w:t>3</w:t>
      </w:r>
    </w:p>
    <w:p w14:paraId="788A8565" w14:textId="16117113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1) 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752C6BB9" w14:textId="3E55248A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2) 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442D981C" w14:textId="44A76D61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3) 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24314669" w14:textId="5C65A8A2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4)   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1166F4A0" w14:textId="77777777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5)   Z Inspektorem Ochrony Danych Osobowych lub osobą odpowiedzialną za ochronę danych osobowych można kontaktować się:</w:t>
      </w:r>
    </w:p>
    <w:p w14:paraId="35C366BB" w14:textId="77777777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a.  z ramienia Zamawiającego - Kontakt z Inspektorem Ochrony Danych Akademii Górniczo-Hutniczej możliwy jest pod adresem e-mail: </w:t>
      </w:r>
      <w:hyperlink r:id="rId8" w:history="1">
        <w:r w:rsidRPr="000B1767">
          <w:rPr>
            <w:sz w:val="22"/>
            <w:szCs w:val="22"/>
          </w:rPr>
          <w:t>iodo@agh.edu.pl</w:t>
        </w:r>
      </w:hyperlink>
      <w:r w:rsidRPr="000B1767">
        <w:rPr>
          <w:sz w:val="22"/>
          <w:szCs w:val="22"/>
        </w:rPr>
        <w:t xml:space="preserve"> lub listownie pod adresem: Akademia Górniczo- Hutnicza im. St. Staszica, Al. Mickiewicza 30, 30-059 Kraków, z dopiskiem „Inspektor Ochrony Danych” </w:t>
      </w:r>
    </w:p>
    <w:p w14:paraId="2448EE26" w14:textId="77777777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>b.  z ramienia Wykonawcy - ……………………………………………..</w:t>
      </w:r>
    </w:p>
    <w:p w14:paraId="1CE4F5F5" w14:textId="456290B2" w:rsidR="000B1767" w:rsidRPr="000B1767" w:rsidRDefault="000B1767" w:rsidP="000B1767">
      <w:pPr>
        <w:ind w:left="426"/>
        <w:jc w:val="both"/>
        <w:rPr>
          <w:sz w:val="22"/>
          <w:szCs w:val="22"/>
        </w:rPr>
      </w:pPr>
      <w:r w:rsidRPr="000B1767">
        <w:rPr>
          <w:sz w:val="22"/>
          <w:szCs w:val="22"/>
        </w:rPr>
        <w:t xml:space="preserve">6)   Podanie danych osobowych jest konieczne dla celów związanych z zawarciem i realizacją niniejszej umowy. Dane osobowe nie będą poddawane profilowaniu. Strony nie będą przekazywać danych osobowych do państwa trzeciego lub organizacji międzynarodowej. Dane osobowe mogą zostać </w:t>
      </w:r>
      <w:r w:rsidRPr="000B1767">
        <w:rPr>
          <w:sz w:val="22"/>
          <w:szCs w:val="22"/>
        </w:rPr>
        <w:lastRenderedPageBreak/>
        <w:t>udostępnione organom uprawnionym na podstawie przepisów prawa oraz powierzone innym podmiotom działającym na zlecenie Stron w zakresie oraz celu zgodnym z niniejszą umową.</w:t>
      </w:r>
    </w:p>
    <w:p w14:paraId="7B728D3F" w14:textId="77777777" w:rsidR="000B1767" w:rsidRPr="000B1767" w:rsidRDefault="000B1767" w:rsidP="000B1767">
      <w:pPr>
        <w:ind w:left="720"/>
        <w:jc w:val="both"/>
        <w:rPr>
          <w:sz w:val="22"/>
          <w:szCs w:val="22"/>
        </w:rPr>
      </w:pPr>
    </w:p>
    <w:p w14:paraId="6D91D649" w14:textId="77777777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ROZSTRZYGANIE SPORÓW</w:t>
      </w:r>
    </w:p>
    <w:p w14:paraId="0ED6B026" w14:textId="72F65AFD" w:rsidR="005F0C4C" w:rsidRPr="000B1767" w:rsidRDefault="005F0C4C" w:rsidP="000B1767">
      <w:pPr>
        <w:suppressAutoHyphens/>
        <w:jc w:val="center"/>
        <w:rPr>
          <w:b/>
          <w:color w:val="000000"/>
          <w:sz w:val="22"/>
          <w:szCs w:val="22"/>
          <w:lang w:eastAsia="zh-CN"/>
        </w:rPr>
      </w:pPr>
      <w:r w:rsidRPr="000B1767">
        <w:rPr>
          <w:b/>
          <w:color w:val="000000"/>
          <w:sz w:val="22"/>
          <w:szCs w:val="22"/>
          <w:lang w:eastAsia="zh-CN"/>
        </w:rPr>
        <w:t>§ 1</w:t>
      </w:r>
      <w:r w:rsidR="000B1767" w:rsidRPr="000B1767">
        <w:rPr>
          <w:b/>
          <w:color w:val="000000"/>
          <w:sz w:val="22"/>
          <w:szCs w:val="22"/>
          <w:lang w:eastAsia="zh-CN"/>
        </w:rPr>
        <w:t>4</w:t>
      </w:r>
    </w:p>
    <w:p w14:paraId="5D305E92" w14:textId="77777777" w:rsidR="005F0C4C" w:rsidRPr="000B1767" w:rsidRDefault="005F0C4C" w:rsidP="000B1767">
      <w:pPr>
        <w:pStyle w:val="Akapitzlist"/>
        <w:numPr>
          <w:ilvl w:val="0"/>
          <w:numId w:val="31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Integralną część umowy stanowią następujące załączniki:</w:t>
      </w:r>
    </w:p>
    <w:p w14:paraId="23A8ECCB" w14:textId="77777777" w:rsidR="005F0C4C" w:rsidRPr="000B1767" w:rsidRDefault="005F0C4C" w:rsidP="000B1767">
      <w:pPr>
        <w:pStyle w:val="Akapitzlist"/>
        <w:numPr>
          <w:ilvl w:val="0"/>
          <w:numId w:val="38"/>
        </w:numPr>
        <w:tabs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Załącznik nr 1 – Kalkulacja Cenowa;</w:t>
      </w:r>
    </w:p>
    <w:p w14:paraId="2290F4D9" w14:textId="77777777" w:rsidR="005F0C4C" w:rsidRPr="000B1767" w:rsidRDefault="005F0C4C" w:rsidP="000B1767">
      <w:pPr>
        <w:pStyle w:val="Akapitzlist"/>
        <w:numPr>
          <w:ilvl w:val="0"/>
          <w:numId w:val="38"/>
        </w:numPr>
        <w:tabs>
          <w:tab w:val="left" w:pos="567"/>
        </w:tabs>
        <w:suppressAutoHyphens/>
        <w:ind w:left="567" w:hanging="283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Załącznik nr 2 – Wzór protokołu.</w:t>
      </w:r>
    </w:p>
    <w:p w14:paraId="2E0DFF27" w14:textId="77777777" w:rsidR="005F0C4C" w:rsidRPr="000B1767" w:rsidRDefault="005F0C4C" w:rsidP="000B1767">
      <w:pPr>
        <w:pStyle w:val="Akapitzlist"/>
        <w:numPr>
          <w:ilvl w:val="0"/>
          <w:numId w:val="31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 sprawach nie uregulowanych w niniejszej umowie stosuje się przepisy ustawy Prawo zamówień publicznych oraz Kodeksu Cywilnego.</w:t>
      </w:r>
    </w:p>
    <w:p w14:paraId="6A02383B" w14:textId="77777777" w:rsidR="005F0C4C" w:rsidRPr="000B1767" w:rsidRDefault="005F0C4C" w:rsidP="000B1767">
      <w:pPr>
        <w:pStyle w:val="Akapitzlist"/>
        <w:numPr>
          <w:ilvl w:val="0"/>
          <w:numId w:val="31"/>
        </w:numPr>
        <w:tabs>
          <w:tab w:val="left" w:pos="284"/>
        </w:tabs>
        <w:suppressAutoHyphens/>
        <w:ind w:left="284" w:hanging="284"/>
        <w:jc w:val="both"/>
        <w:rPr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Wszelkie spory powstałe na tle wykonywania niniejszej umowy Strony zobowiązują się załatwić w pierwszej kolejności ugodowo, a w ostateczności przed sądem właściwym dla siedziby Zamawiającego.</w:t>
      </w:r>
    </w:p>
    <w:p w14:paraId="7234310F" w14:textId="77777777" w:rsidR="005F0C4C" w:rsidRPr="000B1767" w:rsidRDefault="005F0C4C" w:rsidP="000B1767">
      <w:pPr>
        <w:pStyle w:val="Akapitzlist"/>
        <w:numPr>
          <w:ilvl w:val="0"/>
          <w:numId w:val="31"/>
        </w:numPr>
        <w:tabs>
          <w:tab w:val="left" w:pos="284"/>
        </w:tabs>
        <w:suppressAutoHyphens/>
        <w:ind w:left="284" w:hanging="284"/>
        <w:jc w:val="both"/>
        <w:rPr>
          <w:rFonts w:eastAsia="Verdana"/>
          <w:color w:val="000000"/>
          <w:sz w:val="22"/>
          <w:szCs w:val="22"/>
          <w:lang w:eastAsia="zh-CN"/>
        </w:rPr>
      </w:pPr>
      <w:r w:rsidRPr="000B1767">
        <w:rPr>
          <w:color w:val="000000"/>
          <w:sz w:val="22"/>
          <w:szCs w:val="22"/>
          <w:lang w:eastAsia="zh-CN"/>
        </w:rPr>
        <w:t>Umowę sporządzono w dwóch jednobrzmiących egzemplarzach, po jednym dla każdej ze Stron.</w:t>
      </w:r>
    </w:p>
    <w:p w14:paraId="574AEF6E" w14:textId="77777777" w:rsidR="005F0C4C" w:rsidRPr="000B1767" w:rsidRDefault="005F0C4C" w:rsidP="000B1767">
      <w:pPr>
        <w:tabs>
          <w:tab w:val="left" w:pos="284"/>
        </w:tabs>
        <w:suppressAutoHyphens/>
        <w:jc w:val="both"/>
        <w:rPr>
          <w:rFonts w:eastAsia="Verdana"/>
          <w:color w:val="000000"/>
          <w:sz w:val="22"/>
          <w:szCs w:val="22"/>
          <w:lang w:eastAsia="zh-CN"/>
        </w:rPr>
      </w:pPr>
    </w:p>
    <w:p w14:paraId="70D026D9" w14:textId="77777777" w:rsidR="005F0C4C" w:rsidRPr="000B1767" w:rsidRDefault="005F0C4C" w:rsidP="000B1767">
      <w:pPr>
        <w:tabs>
          <w:tab w:val="left" w:pos="284"/>
        </w:tabs>
        <w:suppressAutoHyphens/>
        <w:jc w:val="both"/>
        <w:rPr>
          <w:rFonts w:eastAsia="Verdana"/>
          <w:color w:val="000000"/>
          <w:sz w:val="22"/>
          <w:szCs w:val="22"/>
          <w:lang w:eastAsia="zh-CN"/>
        </w:rPr>
      </w:pPr>
    </w:p>
    <w:p w14:paraId="7C6F5581" w14:textId="77777777" w:rsidR="005F0C4C" w:rsidRPr="000B1767" w:rsidRDefault="005F0C4C" w:rsidP="000B1767">
      <w:pPr>
        <w:tabs>
          <w:tab w:val="left" w:pos="2268"/>
          <w:tab w:val="left" w:pos="3969"/>
          <w:tab w:val="left" w:pos="5387"/>
        </w:tabs>
        <w:suppressAutoHyphens/>
        <w:jc w:val="center"/>
        <w:rPr>
          <w:rFonts w:eastAsia="Verdana"/>
          <w:b/>
          <w:color w:val="000000"/>
          <w:sz w:val="22"/>
          <w:szCs w:val="22"/>
          <w:lang w:eastAsia="zh-CN"/>
        </w:rPr>
      </w:pPr>
      <w:r w:rsidRPr="000B1767">
        <w:rPr>
          <w:rFonts w:eastAsia="Verdana"/>
          <w:b/>
          <w:color w:val="000000"/>
          <w:sz w:val="22"/>
          <w:szCs w:val="22"/>
          <w:lang w:eastAsia="zh-CN"/>
        </w:rPr>
        <w:t>WYKONAWCA</w:t>
      </w:r>
      <w:r w:rsidRPr="000B1767">
        <w:rPr>
          <w:rFonts w:eastAsia="Verdana"/>
          <w:b/>
          <w:color w:val="000000"/>
          <w:sz w:val="22"/>
          <w:szCs w:val="22"/>
          <w:lang w:eastAsia="zh-CN"/>
        </w:rPr>
        <w:tab/>
      </w:r>
      <w:r w:rsidRPr="000B1767">
        <w:rPr>
          <w:rFonts w:eastAsia="Verdana"/>
          <w:b/>
          <w:color w:val="000000"/>
          <w:sz w:val="22"/>
          <w:szCs w:val="22"/>
          <w:lang w:eastAsia="zh-CN"/>
        </w:rPr>
        <w:tab/>
      </w:r>
      <w:r w:rsidRPr="000B1767">
        <w:rPr>
          <w:rFonts w:eastAsia="Verdana"/>
          <w:b/>
          <w:color w:val="000000"/>
          <w:sz w:val="22"/>
          <w:szCs w:val="22"/>
          <w:lang w:eastAsia="zh-CN"/>
        </w:rPr>
        <w:tab/>
        <w:t>ZAMAWIAJĄCY</w:t>
      </w:r>
    </w:p>
    <w:p w14:paraId="407717C8" w14:textId="77777777" w:rsidR="007007FD" w:rsidRPr="000B1767" w:rsidRDefault="007007FD" w:rsidP="000B1767">
      <w:pPr>
        <w:rPr>
          <w:sz w:val="22"/>
          <w:szCs w:val="22"/>
        </w:rPr>
      </w:pPr>
    </w:p>
    <w:sectPr w:rsidR="007007FD" w:rsidRPr="000B1767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0701B" w14:textId="77777777" w:rsidR="00701C31" w:rsidRDefault="00701C31">
      <w:r>
        <w:separator/>
      </w:r>
    </w:p>
  </w:endnote>
  <w:endnote w:type="continuationSeparator" w:id="0">
    <w:p w14:paraId="52EEBE78" w14:textId="77777777" w:rsidR="00701C31" w:rsidRDefault="00701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0969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ECAE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67D7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7135B" w14:textId="77777777" w:rsidR="00701C31" w:rsidRDefault="00701C31">
      <w:r>
        <w:separator/>
      </w:r>
    </w:p>
  </w:footnote>
  <w:footnote w:type="continuationSeparator" w:id="0">
    <w:p w14:paraId="0EB99F95" w14:textId="77777777" w:rsidR="00701C31" w:rsidRDefault="00701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C9BA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3A85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C9FC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FDC2B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4"/>
    <w:multiLevelType w:val="singleLevel"/>
    <w:tmpl w:val="00000014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hAnsi="Verdana" w:cs="Times New Roman"/>
        <w:sz w:val="18"/>
        <w:szCs w:val="24"/>
      </w:rPr>
    </w:lvl>
  </w:abstractNum>
  <w:abstractNum w:abstractNumId="5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6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8" w15:restartNumberingAfterBreak="0">
    <w:nsid w:val="09F94C84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E174769"/>
    <w:multiLevelType w:val="hybridMultilevel"/>
    <w:tmpl w:val="7228E83C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380F84"/>
    <w:multiLevelType w:val="hybridMultilevel"/>
    <w:tmpl w:val="D556FAB6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E001D"/>
    <w:multiLevelType w:val="hybridMultilevel"/>
    <w:tmpl w:val="FC8AF5B2"/>
    <w:lvl w:ilvl="0" w:tplc="3BBE71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kern w:val="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6D77A3"/>
    <w:multiLevelType w:val="hybridMultilevel"/>
    <w:tmpl w:val="5184CC04"/>
    <w:lvl w:ilvl="0" w:tplc="369EB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kern w:val="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A51918"/>
    <w:multiLevelType w:val="hybridMultilevel"/>
    <w:tmpl w:val="D50EF9DE"/>
    <w:lvl w:ilvl="0" w:tplc="A60498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604988E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F7B4D"/>
    <w:multiLevelType w:val="multilevel"/>
    <w:tmpl w:val="03D8B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C454BB"/>
    <w:multiLevelType w:val="hybridMultilevel"/>
    <w:tmpl w:val="7EC60DBC"/>
    <w:lvl w:ilvl="0" w:tplc="F26477D0">
      <w:start w:val="1"/>
      <w:numFmt w:val="decimal"/>
      <w:lvlText w:val="%1)"/>
      <w:lvlJc w:val="left"/>
      <w:pPr>
        <w:ind w:left="1004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5AA328B"/>
    <w:multiLevelType w:val="hybridMultilevel"/>
    <w:tmpl w:val="0D1647BC"/>
    <w:lvl w:ilvl="0" w:tplc="43BE4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kern w:val="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3863A5"/>
    <w:multiLevelType w:val="hybridMultilevel"/>
    <w:tmpl w:val="D66ECB40"/>
    <w:lvl w:ilvl="0" w:tplc="5E76375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5E763752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0380742"/>
    <w:multiLevelType w:val="hybridMultilevel"/>
    <w:tmpl w:val="5004443E"/>
    <w:lvl w:ilvl="0" w:tplc="38E641D4">
      <w:start w:val="2"/>
      <w:numFmt w:val="decimal"/>
      <w:lvlText w:val="%1."/>
      <w:lvlJc w:val="left"/>
      <w:pPr>
        <w:ind w:left="23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91B09108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95E7999"/>
    <w:multiLevelType w:val="hybridMultilevel"/>
    <w:tmpl w:val="66A8ACEA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7488A6A">
      <w:start w:val="1"/>
      <w:numFmt w:val="decimal"/>
      <w:lvlText w:val="%3."/>
      <w:lvlJc w:val="left"/>
      <w:pPr>
        <w:ind w:left="2160" w:hanging="180"/>
      </w:pPr>
      <w:rPr>
        <w:rFonts w:ascii="Verdana" w:hAnsi="Verdana" w:cs="Verdana" w:hint="default"/>
        <w:kern w:val="2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F7417E7"/>
    <w:multiLevelType w:val="hybridMultilevel"/>
    <w:tmpl w:val="EC7E21AE"/>
    <w:lvl w:ilvl="0" w:tplc="626A15D8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i w:val="0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4968A6"/>
    <w:multiLevelType w:val="multilevel"/>
    <w:tmpl w:val="D9E0F7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6434CFE"/>
    <w:multiLevelType w:val="hybridMultilevel"/>
    <w:tmpl w:val="43CAFC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49D1099C"/>
    <w:multiLevelType w:val="hybridMultilevel"/>
    <w:tmpl w:val="BD40DF82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B3DAD"/>
    <w:multiLevelType w:val="hybridMultilevel"/>
    <w:tmpl w:val="91BA1F0C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6" w15:restartNumberingAfterBreak="0">
    <w:nsid w:val="51A57AD9"/>
    <w:multiLevelType w:val="hybridMultilevel"/>
    <w:tmpl w:val="60900F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506A05"/>
    <w:multiLevelType w:val="hybridMultilevel"/>
    <w:tmpl w:val="5A060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AF7003"/>
    <w:multiLevelType w:val="hybridMultilevel"/>
    <w:tmpl w:val="F2901996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A73F39"/>
    <w:multiLevelType w:val="hybridMultilevel"/>
    <w:tmpl w:val="5F3ABF40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5164262">
    <w:abstractNumId w:val="39"/>
  </w:num>
  <w:num w:numId="2" w16cid:durableId="1630168309">
    <w:abstractNumId w:val="46"/>
  </w:num>
  <w:num w:numId="3" w16cid:durableId="785731474">
    <w:abstractNumId w:val="7"/>
  </w:num>
  <w:num w:numId="4" w16cid:durableId="1814129698">
    <w:abstractNumId w:val="28"/>
  </w:num>
  <w:num w:numId="5" w16cid:durableId="28533581">
    <w:abstractNumId w:val="38"/>
  </w:num>
  <w:num w:numId="6" w16cid:durableId="2087725433">
    <w:abstractNumId w:val="27"/>
  </w:num>
  <w:num w:numId="7" w16cid:durableId="1426613774">
    <w:abstractNumId w:val="42"/>
  </w:num>
  <w:num w:numId="8" w16cid:durableId="810755743">
    <w:abstractNumId w:val="30"/>
  </w:num>
  <w:num w:numId="9" w16cid:durableId="177621985">
    <w:abstractNumId w:val="6"/>
  </w:num>
  <w:num w:numId="10" w16cid:durableId="294532633">
    <w:abstractNumId w:val="23"/>
  </w:num>
  <w:num w:numId="11" w16cid:durableId="1635909955">
    <w:abstractNumId w:val="13"/>
  </w:num>
  <w:num w:numId="12" w16cid:durableId="1992513694">
    <w:abstractNumId w:val="21"/>
  </w:num>
  <w:num w:numId="13" w16cid:durableId="202428608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090637">
    <w:abstractNumId w:val="35"/>
  </w:num>
  <w:num w:numId="15" w16cid:durableId="184443328">
    <w:abstractNumId w:val="26"/>
  </w:num>
  <w:num w:numId="16" w16cid:durableId="912930014">
    <w:abstractNumId w:val="40"/>
  </w:num>
  <w:num w:numId="17" w16cid:durableId="783041417">
    <w:abstractNumId w:val="0"/>
  </w:num>
  <w:num w:numId="18" w16cid:durableId="532615475">
    <w:abstractNumId w:val="18"/>
  </w:num>
  <w:num w:numId="19" w16cid:durableId="1390300795">
    <w:abstractNumId w:val="24"/>
  </w:num>
  <w:num w:numId="20" w16cid:durableId="418526126">
    <w:abstractNumId w:val="45"/>
  </w:num>
  <w:num w:numId="21" w16cid:durableId="2105344121">
    <w:abstractNumId w:val="3"/>
  </w:num>
  <w:num w:numId="22" w16cid:durableId="1745490898">
    <w:abstractNumId w:val="32"/>
  </w:num>
  <w:num w:numId="23" w16cid:durableId="1169752371">
    <w:abstractNumId w:val="8"/>
  </w:num>
  <w:num w:numId="24" w16cid:durableId="12088349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75939329">
    <w:abstractNumId w:val="33"/>
  </w:num>
  <w:num w:numId="26" w16cid:durableId="774715743">
    <w:abstractNumId w:val="12"/>
  </w:num>
  <w:num w:numId="27" w16cid:durableId="1258052298">
    <w:abstractNumId w:val="43"/>
  </w:num>
  <w:num w:numId="28" w16cid:durableId="1481120363">
    <w:abstractNumId w:val="34"/>
  </w:num>
  <w:num w:numId="29" w16cid:durableId="836577243">
    <w:abstractNumId w:val="44"/>
  </w:num>
  <w:num w:numId="30" w16cid:durableId="1968857399">
    <w:abstractNumId w:val="19"/>
  </w:num>
  <w:num w:numId="31" w16cid:durableId="1176919301">
    <w:abstractNumId w:val="9"/>
  </w:num>
  <w:num w:numId="32" w16cid:durableId="508713955">
    <w:abstractNumId w:val="25"/>
  </w:num>
  <w:num w:numId="33" w16cid:durableId="2117288178">
    <w:abstractNumId w:val="22"/>
  </w:num>
  <w:num w:numId="34" w16cid:durableId="415908787">
    <w:abstractNumId w:val="14"/>
  </w:num>
  <w:num w:numId="35" w16cid:durableId="372274833">
    <w:abstractNumId w:val="10"/>
  </w:num>
  <w:num w:numId="36" w16cid:durableId="723942733">
    <w:abstractNumId w:val="29"/>
  </w:num>
  <w:num w:numId="37" w16cid:durableId="171065828">
    <w:abstractNumId w:val="20"/>
  </w:num>
  <w:num w:numId="38" w16cid:durableId="587036327">
    <w:abstractNumId w:val="17"/>
  </w:num>
  <w:num w:numId="39" w16cid:durableId="402994390">
    <w:abstractNumId w:val="11"/>
  </w:num>
  <w:num w:numId="40" w16cid:durableId="999768603">
    <w:abstractNumId w:val="15"/>
  </w:num>
  <w:num w:numId="41" w16cid:durableId="276720292">
    <w:abstractNumId w:val="31"/>
  </w:num>
  <w:num w:numId="42" w16cid:durableId="1998218898">
    <w:abstractNumId w:val="4"/>
  </w:num>
  <w:num w:numId="43" w16cid:durableId="1916819177">
    <w:abstractNumId w:val="5"/>
  </w:num>
  <w:num w:numId="44" w16cid:durableId="3427072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689660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590313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83233710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2C"/>
    <w:rsid w:val="00071469"/>
    <w:rsid w:val="000B1767"/>
    <w:rsid w:val="000B6493"/>
    <w:rsid w:val="000E6EAF"/>
    <w:rsid w:val="001836C1"/>
    <w:rsid w:val="001B682A"/>
    <w:rsid w:val="002D5E0A"/>
    <w:rsid w:val="00446B8D"/>
    <w:rsid w:val="00451B18"/>
    <w:rsid w:val="004670DB"/>
    <w:rsid w:val="00491899"/>
    <w:rsid w:val="004973AF"/>
    <w:rsid w:val="004A0F0D"/>
    <w:rsid w:val="004C1054"/>
    <w:rsid w:val="004E12DF"/>
    <w:rsid w:val="004F7F2C"/>
    <w:rsid w:val="0050385D"/>
    <w:rsid w:val="00547151"/>
    <w:rsid w:val="005D69AA"/>
    <w:rsid w:val="005F0C4C"/>
    <w:rsid w:val="00691104"/>
    <w:rsid w:val="006D0F7E"/>
    <w:rsid w:val="007007FD"/>
    <w:rsid w:val="00701C31"/>
    <w:rsid w:val="007613A2"/>
    <w:rsid w:val="00774622"/>
    <w:rsid w:val="007858A8"/>
    <w:rsid w:val="007A1960"/>
    <w:rsid w:val="007D100A"/>
    <w:rsid w:val="00892E0C"/>
    <w:rsid w:val="008C634A"/>
    <w:rsid w:val="00976B68"/>
    <w:rsid w:val="009D554D"/>
    <w:rsid w:val="00A326F9"/>
    <w:rsid w:val="00A82F98"/>
    <w:rsid w:val="00A83437"/>
    <w:rsid w:val="00AE506E"/>
    <w:rsid w:val="00AF42D3"/>
    <w:rsid w:val="00B46AF2"/>
    <w:rsid w:val="00B53620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EE6CA3"/>
    <w:rsid w:val="00F16EC6"/>
    <w:rsid w:val="00F20C50"/>
    <w:rsid w:val="00F20D4C"/>
    <w:rsid w:val="00F54208"/>
    <w:rsid w:val="00FA0830"/>
    <w:rsid w:val="00FE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E5818"/>
  <w15:docId w15:val="{ADBD0D97-6AFA-4EDD-8D9D-B0C683B6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89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rsid w:val="005F0C4C"/>
    <w:rPr>
      <w:color w:val="0000FF" w:themeColor="hyperlink"/>
      <w:u w:val="singl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5F0C4C"/>
    <w:pPr>
      <w:ind w:left="720"/>
      <w:contextualSpacing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F0C4C"/>
  </w:style>
  <w:style w:type="paragraph" w:customStyle="1" w:styleId="standard">
    <w:name w:val="standard"/>
    <w:basedOn w:val="Normalny"/>
    <w:rsid w:val="000B17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9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agh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46D6C-A652-42FF-A82D-5EAECD692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10</Pages>
  <Words>5170</Words>
  <Characters>32006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2022-04-12T08:15:00Z</cp:lastPrinted>
  <dcterms:created xsi:type="dcterms:W3CDTF">2022-04-12T08:15:00Z</dcterms:created>
  <dcterms:modified xsi:type="dcterms:W3CDTF">2022-04-12T08:32:00Z</dcterms:modified>
</cp:coreProperties>
</file>