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57B17" w:rsidP="00890B92">
      <w:pPr>
        <w:spacing w:after="240"/>
        <w:jc w:val="right"/>
        <w:rPr>
          <w:sz w:val="22"/>
          <w:szCs w:val="22"/>
        </w:rPr>
      </w:pPr>
      <w:r w:rsidRPr="00C57B1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57B17">
        <w:rPr>
          <w:sz w:val="22"/>
          <w:szCs w:val="22"/>
        </w:rPr>
        <w:t>2022-04-04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C57B17" w:rsidRPr="00C57B17" w:rsidRDefault="00C57B17" w:rsidP="00890B92">
      <w:pPr>
        <w:rPr>
          <w:b/>
          <w:bCs/>
          <w:sz w:val="22"/>
          <w:szCs w:val="22"/>
        </w:rPr>
      </w:pPr>
      <w:r w:rsidRPr="00C57B17">
        <w:rPr>
          <w:b/>
          <w:bCs/>
          <w:sz w:val="22"/>
          <w:szCs w:val="22"/>
        </w:rPr>
        <w:t>Akademia Górniczo - Hutnicza</w:t>
      </w:r>
    </w:p>
    <w:p w:rsidR="00C57B17" w:rsidRPr="00C57B17" w:rsidRDefault="00C57B17" w:rsidP="00890B92">
      <w:pPr>
        <w:rPr>
          <w:b/>
          <w:bCs/>
          <w:sz w:val="22"/>
          <w:szCs w:val="22"/>
        </w:rPr>
      </w:pPr>
      <w:r w:rsidRPr="00C57B17">
        <w:rPr>
          <w:b/>
          <w:bCs/>
          <w:sz w:val="22"/>
          <w:szCs w:val="22"/>
        </w:rPr>
        <w:t>im. Stanisława Staszica w Krakowie</w:t>
      </w:r>
    </w:p>
    <w:p w:rsidR="00890B92" w:rsidRPr="00D91931" w:rsidRDefault="00C57B17" w:rsidP="00890B92">
      <w:pPr>
        <w:rPr>
          <w:b/>
          <w:bCs/>
          <w:sz w:val="22"/>
          <w:szCs w:val="22"/>
        </w:rPr>
      </w:pPr>
      <w:r w:rsidRPr="00C57B17">
        <w:rPr>
          <w:b/>
          <w:bCs/>
          <w:sz w:val="22"/>
          <w:szCs w:val="22"/>
        </w:rPr>
        <w:t>Dział Zamówień Publicznych</w:t>
      </w:r>
    </w:p>
    <w:p w:rsidR="00890B92" w:rsidRPr="00BD5546" w:rsidRDefault="00C57B17" w:rsidP="00890B92">
      <w:pPr>
        <w:rPr>
          <w:sz w:val="22"/>
          <w:szCs w:val="22"/>
        </w:rPr>
      </w:pPr>
      <w:r w:rsidRPr="00C57B1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57B17">
        <w:rPr>
          <w:sz w:val="22"/>
          <w:szCs w:val="22"/>
        </w:rPr>
        <w:t>30</w:t>
      </w:r>
    </w:p>
    <w:p w:rsidR="00A80738" w:rsidRPr="00122C57" w:rsidRDefault="00C57B17" w:rsidP="00122C57">
      <w:pPr>
        <w:rPr>
          <w:sz w:val="22"/>
          <w:szCs w:val="22"/>
        </w:rPr>
      </w:pPr>
      <w:r w:rsidRPr="00C57B1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57B17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57B17" w:rsidRPr="00C57B17">
        <w:rPr>
          <w:b/>
          <w:sz w:val="22"/>
          <w:szCs w:val="22"/>
        </w:rPr>
        <w:t>KC-zp.272-103/22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57B17" w:rsidRPr="00C57B17">
        <w:rPr>
          <w:sz w:val="22"/>
          <w:szCs w:val="22"/>
        </w:rPr>
        <w:t xml:space="preserve">Tryb podstawowy bez negocjacji - art. 275 pkt. 1 ustawy </w:t>
      </w:r>
      <w:proofErr w:type="spellStart"/>
      <w:r w:rsidR="00C57B17" w:rsidRPr="00C57B1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C57B1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57B17">
        <w:rPr>
          <w:b/>
          <w:sz w:val="22"/>
          <w:szCs w:val="22"/>
        </w:rPr>
        <w:t>Wykonywanie drobnych prac budowlanych i instalacyjnych w obiektach AGH w Krakowie wynikających z bieżących potrzeb remontowych, zaistniałych awarii oraz konieczności utrzymania obiektów i infrastruktury w pełnej sprawności technicznej - KC-zp.272-103/22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57B17" w:rsidRPr="00C57B17">
        <w:rPr>
          <w:sz w:val="22"/>
          <w:szCs w:val="22"/>
        </w:rPr>
        <w:t>(</w:t>
      </w:r>
      <w:proofErr w:type="spellStart"/>
      <w:r w:rsidR="00C57B17" w:rsidRPr="00C57B17">
        <w:rPr>
          <w:sz w:val="22"/>
          <w:szCs w:val="22"/>
        </w:rPr>
        <w:t>t.j</w:t>
      </w:r>
      <w:proofErr w:type="spellEnd"/>
      <w:r w:rsidR="00C57B17" w:rsidRPr="00C57B17">
        <w:rPr>
          <w:sz w:val="22"/>
          <w:szCs w:val="22"/>
        </w:rPr>
        <w:t>. Dz.U. z 2021r. poz. 1129</w:t>
      </w:r>
      <w:r w:rsidR="00122C57">
        <w:rPr>
          <w:sz w:val="22"/>
          <w:szCs w:val="22"/>
        </w:rPr>
        <w:t xml:space="preserve"> ze zm.</w:t>
      </w:r>
      <w:bookmarkStart w:id="0" w:name="_GoBack"/>
      <w:bookmarkEnd w:id="0"/>
      <w:r w:rsidR="00C57B17" w:rsidRPr="00C57B17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57B17" w:rsidRPr="00A3048A" w:rsidTr="000F5F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57B17" w:rsidRPr="00A3048A" w:rsidRDefault="00C57B17" w:rsidP="000F5FA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57B17">
              <w:rPr>
                <w:sz w:val="24"/>
                <w:szCs w:val="24"/>
              </w:rPr>
              <w:t>części 1 zamówienia w wysokości 793 961.67 zł brutto;</w:t>
            </w:r>
          </w:p>
        </w:tc>
      </w:tr>
      <w:tr w:rsidR="00C57B17" w:rsidRPr="00A3048A" w:rsidTr="000F5F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57B17" w:rsidRPr="00A3048A" w:rsidRDefault="00C57B17" w:rsidP="000F5FA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57B17">
              <w:rPr>
                <w:sz w:val="24"/>
                <w:szCs w:val="24"/>
              </w:rPr>
              <w:t>części 2 zamówienia w wysokości 793 961.67 zł brutto;</w:t>
            </w:r>
          </w:p>
        </w:tc>
      </w:tr>
      <w:tr w:rsidR="00C57B17" w:rsidRPr="00A3048A" w:rsidTr="000F5F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57B17" w:rsidRPr="00A3048A" w:rsidRDefault="00C57B17" w:rsidP="000F5FA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57B17">
              <w:rPr>
                <w:sz w:val="24"/>
                <w:szCs w:val="24"/>
              </w:rPr>
              <w:t>części 3 zamówienia w wysokości 793 961.67 zł brutto;</w:t>
            </w:r>
          </w:p>
        </w:tc>
      </w:tr>
      <w:tr w:rsidR="00C57B17" w:rsidRPr="00A3048A" w:rsidTr="000F5F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57B17" w:rsidRPr="00A3048A" w:rsidRDefault="00C57B17" w:rsidP="000F5FA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57B17">
              <w:rPr>
                <w:sz w:val="24"/>
                <w:szCs w:val="24"/>
              </w:rPr>
              <w:t>części 4 zamówienia w wysokości 793 961.67 zł brutto;</w:t>
            </w:r>
          </w:p>
        </w:tc>
      </w:tr>
      <w:tr w:rsidR="00C57B17" w:rsidRPr="00A3048A" w:rsidTr="000F5F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57B17" w:rsidRPr="00A3048A" w:rsidRDefault="00C57B17" w:rsidP="000F5FA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57B17">
              <w:rPr>
                <w:sz w:val="24"/>
                <w:szCs w:val="24"/>
              </w:rPr>
              <w:t>części 5 zamówienia w wysokości 793 961.67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sectPr w:rsidR="00510EC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2810" w:rsidRDefault="003B2810">
      <w:r>
        <w:separator/>
      </w:r>
    </w:p>
  </w:endnote>
  <w:endnote w:type="continuationSeparator" w:id="0">
    <w:p w:rsidR="003B2810" w:rsidRDefault="003B2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2810" w:rsidRDefault="003B2810">
      <w:r>
        <w:separator/>
      </w:r>
    </w:p>
  </w:footnote>
  <w:footnote w:type="continuationSeparator" w:id="0">
    <w:p w:rsidR="003B2810" w:rsidRDefault="003B28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B17" w:rsidRDefault="00C57B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B17" w:rsidRDefault="00C57B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B17" w:rsidRDefault="00C57B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2810"/>
    <w:rsid w:val="00007727"/>
    <w:rsid w:val="00017720"/>
    <w:rsid w:val="00035488"/>
    <w:rsid w:val="000D7F25"/>
    <w:rsid w:val="000E00E5"/>
    <w:rsid w:val="00122C57"/>
    <w:rsid w:val="00173B20"/>
    <w:rsid w:val="001C69FF"/>
    <w:rsid w:val="0023318D"/>
    <w:rsid w:val="003B2810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57B17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FD7CBD"/>
  <w15:chartTrackingRefBased/>
  <w15:docId w15:val="{1CD2E454-73CE-439A-AC21-E5E4B21E0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2022-04-04T04:22:00Z</dcterms:created>
  <dcterms:modified xsi:type="dcterms:W3CDTF">2022-04-04T04:22:00Z</dcterms:modified>
</cp:coreProperties>
</file>