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676FCC">
        <w:rPr>
          <w:b/>
          <w:sz w:val="22"/>
          <w:szCs w:val="22"/>
        </w:rPr>
        <w:t>6</w:t>
      </w:r>
      <w:r w:rsidR="00662B30" w:rsidRPr="00662B30">
        <w:rPr>
          <w:b/>
          <w:sz w:val="22"/>
          <w:szCs w:val="22"/>
        </w:rPr>
        <w:t>/202</w:t>
      </w:r>
      <w:r w:rsidR="00676FCC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B69A5" w:rsidRDefault="006B69A5" w:rsidP="006B69A5">
      <w:pPr>
        <w:pStyle w:val="NormalnyWeb"/>
        <w:spacing w:after="0" w:line="363" w:lineRule="atLeast"/>
        <w:jc w:val="both"/>
        <w:rPr>
          <w:b/>
          <w:bCs/>
        </w:rPr>
      </w:pPr>
      <w:r w:rsidRPr="006B69A5">
        <w:rPr>
          <w:b/>
          <w:bCs/>
        </w:rPr>
        <w:t xml:space="preserve">Dostawa </w:t>
      </w:r>
      <w:r w:rsidR="00676FCC">
        <w:rPr>
          <w:b/>
          <w:bCs/>
        </w:rPr>
        <w:t>płynów infuzyjnych oraz  preparatów do ż</w:t>
      </w:r>
      <w:bookmarkStart w:id="0" w:name="_GoBack"/>
      <w:bookmarkEnd w:id="0"/>
      <w:r w:rsidR="00676FCC">
        <w:rPr>
          <w:b/>
          <w:bCs/>
        </w:rPr>
        <w:t>ywienia dojelitowego i pozajelitowego</w:t>
      </w:r>
    </w:p>
    <w:p w:rsidR="004C4B8B" w:rsidRPr="006B69A5" w:rsidRDefault="004C4B8B" w:rsidP="006B69A5">
      <w:pPr>
        <w:pStyle w:val="NormalnyWeb"/>
        <w:spacing w:after="0" w:line="363" w:lineRule="atLeast"/>
        <w:jc w:val="both"/>
        <w:rPr>
          <w:b/>
          <w:bCs/>
        </w:rPr>
      </w:pP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095" w:rsidRDefault="007F6095">
      <w:r>
        <w:separator/>
      </w:r>
    </w:p>
  </w:endnote>
  <w:endnote w:type="continuationSeparator" w:id="0">
    <w:p w:rsidR="007F6095" w:rsidRDefault="007F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095" w:rsidRDefault="007F6095">
      <w:r>
        <w:separator/>
      </w:r>
    </w:p>
  </w:footnote>
  <w:footnote w:type="continuationSeparator" w:id="0">
    <w:p w:rsidR="007F6095" w:rsidRDefault="007F609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B6AE3"/>
    <w:rsid w:val="003E5D20"/>
    <w:rsid w:val="003F6927"/>
    <w:rsid w:val="00415097"/>
    <w:rsid w:val="00422381"/>
    <w:rsid w:val="0043102D"/>
    <w:rsid w:val="00460820"/>
    <w:rsid w:val="004704CB"/>
    <w:rsid w:val="004C4B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76FCC"/>
    <w:rsid w:val="00686C95"/>
    <w:rsid w:val="00697D36"/>
    <w:rsid w:val="006B51E7"/>
    <w:rsid w:val="006B632A"/>
    <w:rsid w:val="006B69A5"/>
    <w:rsid w:val="006D68D8"/>
    <w:rsid w:val="006D7DE9"/>
    <w:rsid w:val="006E0FAA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7F6095"/>
    <w:rsid w:val="008032C1"/>
    <w:rsid w:val="00841EC7"/>
    <w:rsid w:val="008460DE"/>
    <w:rsid w:val="00882E9F"/>
    <w:rsid w:val="008843C0"/>
    <w:rsid w:val="008A0D67"/>
    <w:rsid w:val="008B3C7B"/>
    <w:rsid w:val="008C2CBF"/>
    <w:rsid w:val="008D047B"/>
    <w:rsid w:val="008D4CAF"/>
    <w:rsid w:val="008E370F"/>
    <w:rsid w:val="00952336"/>
    <w:rsid w:val="009A21D7"/>
    <w:rsid w:val="009A4A2C"/>
    <w:rsid w:val="009A4CD3"/>
    <w:rsid w:val="00A0241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42161"/>
    <w:rsid w:val="00EB5766"/>
    <w:rsid w:val="00EC667E"/>
    <w:rsid w:val="00F46593"/>
    <w:rsid w:val="00F568D6"/>
    <w:rsid w:val="00F70072"/>
    <w:rsid w:val="00F75959"/>
    <w:rsid w:val="00F83CAA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02D1BD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6B69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8A5BD-38E0-40EE-98AB-5F6F4D75D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2022-03-22T12:52:00Z</dcterms:created>
  <dcterms:modified xsi:type="dcterms:W3CDTF">2022-03-22T12:52:00Z</dcterms:modified>
</cp:coreProperties>
</file>