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8E37FA">
        <w:rPr>
          <w:b/>
          <w:spacing w:val="20"/>
          <w:sz w:val="24"/>
          <w:szCs w:val="24"/>
        </w:rPr>
        <w:t>6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E37F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4B6588" w:rsidRDefault="007D401D" w:rsidP="00006B6D">
      <w:pPr>
        <w:pStyle w:val="Standard"/>
        <w:numPr>
          <w:ilvl w:val="1"/>
          <w:numId w:val="4"/>
        </w:numPr>
        <w:jc w:val="both"/>
        <w:rPr>
          <w:sz w:val="24"/>
          <w:szCs w:val="24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8E37FA" w:rsidRPr="004B6588">
        <w:rPr>
          <w:sz w:val="24"/>
          <w:szCs w:val="24"/>
        </w:rPr>
        <w:t>1</w:t>
      </w:r>
      <w:r w:rsidR="005D21B9" w:rsidRPr="004B6588">
        <w:rPr>
          <w:sz w:val="24"/>
          <w:szCs w:val="24"/>
        </w:rPr>
        <w:t xml:space="preserve"> r., poz. </w:t>
      </w:r>
      <w:r w:rsidR="008E37FA" w:rsidRPr="004B6588">
        <w:rPr>
          <w:sz w:val="24"/>
          <w:szCs w:val="24"/>
        </w:rPr>
        <w:t>1</w:t>
      </w:r>
      <w:r w:rsidR="00A533C6" w:rsidRPr="004B6588">
        <w:rPr>
          <w:sz w:val="24"/>
          <w:szCs w:val="24"/>
        </w:rPr>
        <w:t>9</w:t>
      </w:r>
      <w:r w:rsidR="008E37FA" w:rsidRPr="004B6588">
        <w:rPr>
          <w:sz w:val="24"/>
          <w:szCs w:val="24"/>
        </w:rPr>
        <w:t>77</w:t>
      </w:r>
      <w:r w:rsidR="005D21B9" w:rsidRPr="004B6588">
        <w:rPr>
          <w:sz w:val="24"/>
          <w:szCs w:val="24"/>
        </w:rPr>
        <w:t xml:space="preserve"> ze zm.).</w:t>
      </w:r>
      <w:r w:rsidR="00E53044" w:rsidRPr="004B6588">
        <w:rPr>
          <w:sz w:val="24"/>
          <w:szCs w:val="24"/>
        </w:rPr>
        <w:t xml:space="preserve"> </w:t>
      </w:r>
      <w:r w:rsidR="004B6588" w:rsidRPr="004B6588">
        <w:rPr>
          <w:i/>
          <w:iCs/>
          <w:sz w:val="24"/>
          <w:szCs w:val="24"/>
        </w:rPr>
        <w:t>(dotyczy Grupy 1 – 26, 45, 46)</w:t>
      </w:r>
    </w:p>
    <w:p w:rsidR="004B6588" w:rsidRPr="004B6588" w:rsidRDefault="004B6588" w:rsidP="00F74739">
      <w:pPr>
        <w:pStyle w:val="Standard"/>
        <w:numPr>
          <w:ilvl w:val="1"/>
          <w:numId w:val="4"/>
        </w:numPr>
        <w:jc w:val="both"/>
        <w:rPr>
          <w:kern w:val="0"/>
          <w:sz w:val="24"/>
          <w:szCs w:val="24"/>
          <w:lang w:eastAsia="x-none"/>
        </w:rPr>
      </w:pPr>
      <w:r w:rsidRPr="004B6588">
        <w:rPr>
          <w:b/>
          <w:bCs/>
          <w:sz w:val="24"/>
          <w:szCs w:val="24"/>
        </w:rPr>
        <w:t>Oświadcz</w:t>
      </w:r>
      <w:r w:rsidRPr="004B6588">
        <w:rPr>
          <w:b/>
          <w:bCs/>
          <w:sz w:val="24"/>
          <w:szCs w:val="24"/>
        </w:rPr>
        <w:t>am</w:t>
      </w:r>
      <w:r w:rsidRPr="004B6588">
        <w:rPr>
          <w:b/>
          <w:bCs/>
          <w:sz w:val="24"/>
          <w:szCs w:val="24"/>
        </w:rPr>
        <w:t>y,</w:t>
      </w:r>
      <w:r w:rsidRPr="004B6588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zgodnie z ustawą z dnia 20 maja 2010 r. o wyrobach medycznych, (tj. Dz. U. z 202</w:t>
      </w:r>
      <w:r w:rsidRPr="004B6588">
        <w:rPr>
          <w:sz w:val="24"/>
          <w:szCs w:val="24"/>
        </w:rPr>
        <w:t>1</w:t>
      </w:r>
      <w:r w:rsidRPr="004B6588">
        <w:rPr>
          <w:sz w:val="24"/>
          <w:szCs w:val="24"/>
        </w:rPr>
        <w:t xml:space="preserve"> poz. 1</w:t>
      </w:r>
      <w:r w:rsidRPr="004B6588">
        <w:rPr>
          <w:sz w:val="24"/>
          <w:szCs w:val="24"/>
        </w:rPr>
        <w:t>565</w:t>
      </w:r>
      <w:r w:rsidRPr="004B6588">
        <w:rPr>
          <w:sz w:val="24"/>
          <w:szCs w:val="24"/>
        </w:rPr>
        <w:t xml:space="preserve"> ze. zm.), tj.:</w:t>
      </w:r>
      <w:r w:rsidRPr="004B6588">
        <w:rPr>
          <w:sz w:val="24"/>
          <w:szCs w:val="24"/>
        </w:rPr>
        <w:br/>
      </w:r>
      <w:r w:rsidRPr="004B6588">
        <w:rPr>
          <w:sz w:val="24"/>
          <w:szCs w:val="24"/>
        </w:rPr>
        <w:t>a)</w:t>
      </w:r>
      <w:r w:rsidRPr="004B6588">
        <w:rPr>
          <w:sz w:val="24"/>
          <w:szCs w:val="24"/>
        </w:rPr>
        <w:tab/>
        <w:t>deklarację zgodności CE producenta (dotyczy wszystkich klas wyrobu medycznego),</w:t>
      </w:r>
      <w:r w:rsidRPr="004B6588">
        <w:rPr>
          <w:sz w:val="24"/>
          <w:szCs w:val="24"/>
        </w:rPr>
        <w:br/>
      </w:r>
      <w:r w:rsidRPr="004B6588">
        <w:rPr>
          <w:sz w:val="24"/>
          <w:szCs w:val="24"/>
        </w:rPr>
        <w:t xml:space="preserve">b) certyfikat jednostki notyfikującej (dotyczy klasy wyrobu medycznego: I sterylna, I z funkcją pomiarową, </w:t>
      </w:r>
      <w:proofErr w:type="spellStart"/>
      <w:r w:rsidRPr="004B6588">
        <w:rPr>
          <w:sz w:val="24"/>
          <w:szCs w:val="24"/>
        </w:rPr>
        <w:t>IIa</w:t>
      </w:r>
      <w:proofErr w:type="spellEnd"/>
      <w:r w:rsidRPr="004B6588">
        <w:rPr>
          <w:sz w:val="24"/>
          <w:szCs w:val="24"/>
        </w:rPr>
        <w:t xml:space="preserve">, </w:t>
      </w:r>
      <w:proofErr w:type="spellStart"/>
      <w:r w:rsidRPr="004B6588">
        <w:rPr>
          <w:sz w:val="24"/>
          <w:szCs w:val="24"/>
        </w:rPr>
        <w:t>IIb</w:t>
      </w:r>
      <w:proofErr w:type="spellEnd"/>
      <w:r w:rsidRPr="004B6588">
        <w:rPr>
          <w:sz w:val="24"/>
          <w:szCs w:val="24"/>
        </w:rPr>
        <w:t>, III),</w:t>
      </w:r>
      <w:r>
        <w:rPr>
          <w:sz w:val="24"/>
          <w:szCs w:val="24"/>
        </w:rPr>
        <w:br/>
      </w:r>
      <w:r w:rsidRPr="004B6588">
        <w:rPr>
          <w:i/>
          <w:iCs/>
          <w:kern w:val="0"/>
          <w:sz w:val="24"/>
          <w:szCs w:val="24"/>
          <w:lang w:eastAsia="x-none"/>
        </w:rPr>
        <w:t>(dotyczy Grupy 18 poz. 4,5, 27 )</w:t>
      </w:r>
    </w:p>
    <w:p w:rsidR="004B6588" w:rsidRPr="004B6588" w:rsidRDefault="004B6588" w:rsidP="00F74739">
      <w:pPr>
        <w:pStyle w:val="Standard"/>
        <w:numPr>
          <w:ilvl w:val="1"/>
          <w:numId w:val="4"/>
        </w:numPr>
        <w:jc w:val="both"/>
        <w:rPr>
          <w:kern w:val="0"/>
          <w:sz w:val="24"/>
          <w:szCs w:val="24"/>
          <w:lang w:eastAsia="x-none"/>
        </w:rPr>
      </w:pPr>
      <w:r w:rsidRPr="004B6588">
        <w:rPr>
          <w:b/>
          <w:bCs/>
          <w:sz w:val="24"/>
          <w:szCs w:val="24"/>
        </w:rPr>
        <w:t>Oświadczamy,</w:t>
      </w:r>
      <w:r w:rsidRPr="004B6588">
        <w:rPr>
          <w:sz w:val="24"/>
          <w:szCs w:val="24"/>
        </w:rPr>
        <w:t xml:space="preserve"> że oferowane ś</w:t>
      </w:r>
      <w:r w:rsidRPr="004B6588">
        <w:rPr>
          <w:sz w:val="24"/>
          <w:szCs w:val="24"/>
        </w:rPr>
        <w:t xml:space="preserve">rodki spożywcze specjalnego przeznaczenia medycznego </w:t>
      </w:r>
      <w:r w:rsidRPr="004B6588">
        <w:rPr>
          <w:sz w:val="24"/>
          <w:szCs w:val="24"/>
        </w:rPr>
        <w:t>podlegają</w:t>
      </w:r>
      <w:r w:rsidRPr="004B6588">
        <w:rPr>
          <w:sz w:val="24"/>
          <w:szCs w:val="24"/>
        </w:rPr>
        <w:t xml:space="preserve"> przepisom ustawy z dnia 25 sierpnia 2006r. o bezpieczeństwie żywności i żywienia (tj. Dz. U.  2020r. poz. 2021 z zm.) oraz  Rozporządzenia Ministra Zdrowia z dnia 16 września 2010r. w sprawie środków spożywczych specjalnego przeznaczenia żywieniowego (tekst jednolity Dz. U. z 2010 r. nr 180, poz. 1214 ze zm.). </w:t>
      </w:r>
      <w:r w:rsidRPr="004B6588">
        <w:rPr>
          <w:i/>
          <w:sz w:val="24"/>
          <w:szCs w:val="24"/>
        </w:rPr>
        <w:t xml:space="preserve">(dotyczy GRUPY </w:t>
      </w:r>
      <w:r w:rsidRPr="004B6588">
        <w:rPr>
          <w:sz w:val="24"/>
          <w:szCs w:val="24"/>
        </w:rPr>
        <w:t>28-44</w:t>
      </w:r>
      <w:r w:rsidRPr="004B6588">
        <w:rPr>
          <w:i/>
          <w:sz w:val="24"/>
          <w:szCs w:val="24"/>
        </w:rPr>
        <w:t>)</w:t>
      </w:r>
      <w:r w:rsidRPr="004B6588">
        <w:rPr>
          <w:sz w:val="24"/>
          <w:szCs w:val="24"/>
        </w:rPr>
        <w:t xml:space="preserve">. </w:t>
      </w:r>
      <w:bookmarkStart w:id="0" w:name="_GoBack"/>
      <w:bookmarkEnd w:id="0"/>
    </w:p>
    <w:p w:rsidR="004B6588" w:rsidRPr="004B6588" w:rsidRDefault="004B6588" w:rsidP="004B6588">
      <w:pPr>
        <w:pStyle w:val="Nagwek1"/>
        <w:numPr>
          <w:ilvl w:val="0"/>
          <w:numId w:val="0"/>
        </w:numPr>
      </w:pPr>
    </w:p>
    <w:p w:rsidR="004B6588" w:rsidRPr="004B6588" w:rsidRDefault="004B6588" w:rsidP="004B6588">
      <w:pPr>
        <w:pStyle w:val="Nagwek2"/>
        <w:rPr>
          <w:lang w:val="x-none"/>
        </w:rPr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B6434F" w:rsidRDefault="00B6434F"/>
    <w:p w:rsidR="00B6434F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A0A18"/>
    <w:rsid w:val="001A7548"/>
    <w:rsid w:val="001E1091"/>
    <w:rsid w:val="001E4AF4"/>
    <w:rsid w:val="00233350"/>
    <w:rsid w:val="002D4B46"/>
    <w:rsid w:val="004044FD"/>
    <w:rsid w:val="004734EA"/>
    <w:rsid w:val="004956AA"/>
    <w:rsid w:val="004B6588"/>
    <w:rsid w:val="004B76A8"/>
    <w:rsid w:val="0057706A"/>
    <w:rsid w:val="0058164F"/>
    <w:rsid w:val="005B7A71"/>
    <w:rsid w:val="005D21B9"/>
    <w:rsid w:val="005E150F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46A1A"/>
    <w:rsid w:val="00A533C6"/>
    <w:rsid w:val="00A6113E"/>
    <w:rsid w:val="00AD45A2"/>
    <w:rsid w:val="00B05B8C"/>
    <w:rsid w:val="00B219F9"/>
    <w:rsid w:val="00B6434F"/>
    <w:rsid w:val="00B8222A"/>
    <w:rsid w:val="00CC2226"/>
    <w:rsid w:val="00CE4F49"/>
    <w:rsid w:val="00D17914"/>
    <w:rsid w:val="00D739CB"/>
    <w:rsid w:val="00DD1224"/>
    <w:rsid w:val="00E53044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318F0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2020-12-28T12:21:00Z</cp:lastPrinted>
  <dcterms:created xsi:type="dcterms:W3CDTF">2021-10-01T12:25:00Z</dcterms:created>
  <dcterms:modified xsi:type="dcterms:W3CDTF">2022-03-22T12:37:00Z</dcterms:modified>
</cp:coreProperties>
</file>