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762A" w14:textId="77777777" w:rsidR="006B7273" w:rsidRPr="00E55427" w:rsidRDefault="006B7273" w:rsidP="00E55427">
      <w:pPr>
        <w:jc w:val="right"/>
        <w:rPr>
          <w:b/>
          <w:sz w:val="22"/>
          <w:szCs w:val="22"/>
          <w:lang w:val="pl-PL"/>
        </w:rPr>
      </w:pPr>
      <w:r w:rsidRPr="00E55427">
        <w:rPr>
          <w:b/>
          <w:sz w:val="22"/>
          <w:szCs w:val="22"/>
          <w:lang w:val="pl-PL"/>
        </w:rPr>
        <w:t>Załącznik nr 3</w:t>
      </w:r>
    </w:p>
    <w:p w14:paraId="1B98123C" w14:textId="77777777" w:rsidR="006B7273" w:rsidRPr="00E55427" w:rsidRDefault="006B7273" w:rsidP="00E55427">
      <w:pPr>
        <w:jc w:val="right"/>
        <w:rPr>
          <w:b/>
          <w:sz w:val="22"/>
          <w:szCs w:val="22"/>
          <w:lang w:val="pl-PL"/>
        </w:rPr>
      </w:pPr>
    </w:p>
    <w:p w14:paraId="34004DA2" w14:textId="77777777" w:rsidR="006B7273" w:rsidRPr="00E55427" w:rsidRDefault="006B7273" w:rsidP="00E55427">
      <w:pPr>
        <w:jc w:val="center"/>
        <w:rPr>
          <w:b/>
          <w:sz w:val="22"/>
          <w:szCs w:val="22"/>
          <w:lang w:val="pl-PL"/>
        </w:rPr>
      </w:pPr>
      <w:r w:rsidRPr="00E55427">
        <w:rPr>
          <w:b/>
          <w:sz w:val="22"/>
          <w:szCs w:val="22"/>
          <w:lang w:val="pl-PL"/>
        </w:rPr>
        <w:t>WZÓR UMOWY</w:t>
      </w:r>
    </w:p>
    <w:p w14:paraId="0AAEFE6C" w14:textId="77777777" w:rsidR="006B7273" w:rsidRPr="00E55427" w:rsidRDefault="006B7273" w:rsidP="00E55427">
      <w:pPr>
        <w:jc w:val="center"/>
        <w:rPr>
          <w:b/>
          <w:sz w:val="22"/>
          <w:szCs w:val="22"/>
          <w:lang w:val="pl-PL"/>
        </w:rPr>
      </w:pPr>
      <w:r w:rsidRPr="00E55427">
        <w:rPr>
          <w:b/>
          <w:sz w:val="22"/>
          <w:szCs w:val="22"/>
          <w:lang w:val="pl-PL"/>
        </w:rPr>
        <w:t xml:space="preserve">Ostateczna treść umowy może ulec zmianie w zakresie nie zmieniającym istotnych postanowień wzoru umowy i SIWZ. </w:t>
      </w:r>
    </w:p>
    <w:p w14:paraId="76631C0B" w14:textId="77777777" w:rsidR="006B7273" w:rsidRPr="00E55427" w:rsidRDefault="006B7273" w:rsidP="00E55427">
      <w:pPr>
        <w:jc w:val="center"/>
        <w:rPr>
          <w:b/>
          <w:sz w:val="22"/>
          <w:szCs w:val="22"/>
          <w:lang w:val="pl-PL"/>
        </w:rPr>
      </w:pPr>
    </w:p>
    <w:p w14:paraId="5337D5A5" w14:textId="300AADEA"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Zawarta w </w:t>
      </w:r>
      <w:r w:rsidR="00ED1598">
        <w:rPr>
          <w:rFonts w:ascii="Times New Roman" w:hAnsi="Times New Roman"/>
          <w:sz w:val="22"/>
          <w:szCs w:val="22"/>
        </w:rPr>
        <w:t xml:space="preserve">dniu …………… w </w:t>
      </w:r>
      <w:r w:rsidRPr="00E55427">
        <w:rPr>
          <w:rFonts w:ascii="Times New Roman" w:hAnsi="Times New Roman"/>
          <w:sz w:val="22"/>
          <w:szCs w:val="22"/>
        </w:rPr>
        <w:t xml:space="preserve">Krakowie w wyniku przeprowadzonego postępowania o zamówienie publiczne w trybie przetargu nieograniczonego </w:t>
      </w:r>
    </w:p>
    <w:p w14:paraId="200BFA54"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pomiędzy</w:t>
      </w:r>
    </w:p>
    <w:p w14:paraId="068F24C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b/>
          <w:sz w:val="22"/>
          <w:szCs w:val="22"/>
        </w:rPr>
        <w:t xml:space="preserve">Akademią Górniczo-Hutniczą im. Stanisława Staszica w Krakowie al. Mickiewicza 30, 30-059 Kraków, </w:t>
      </w:r>
      <w:r w:rsidRPr="00E55427">
        <w:rPr>
          <w:rFonts w:ascii="Times New Roman" w:hAnsi="Times New Roman"/>
          <w:sz w:val="22"/>
          <w:szCs w:val="22"/>
        </w:rPr>
        <w:t xml:space="preserve">  Wydział / inna jednostka ............................................................</w:t>
      </w:r>
    </w:p>
    <w:p w14:paraId="3C8201D1"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reprezentowana przez:</w:t>
      </w:r>
    </w:p>
    <w:p w14:paraId="628C728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1.Dziekana Wydziału /Kierownika Jednostki/............................................................................. </w:t>
      </w:r>
    </w:p>
    <w:p w14:paraId="4111DF49"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zwaną dalej KUPUJĄCYM</w:t>
      </w:r>
    </w:p>
    <w:p w14:paraId="65AFC93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 xml:space="preserve">a </w:t>
      </w:r>
    </w:p>
    <w:p w14:paraId="23C7FB35"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t>
      </w:r>
    </w:p>
    <w:p w14:paraId="49FCF61F" w14:textId="77777777" w:rsidR="006B7273" w:rsidRPr="00E55427" w:rsidRDefault="006B7273" w:rsidP="00E55427">
      <w:pPr>
        <w:pStyle w:val="Tekstpodstawowy"/>
        <w:spacing w:line="240" w:lineRule="auto"/>
        <w:ind w:right="-47"/>
        <w:jc w:val="both"/>
        <w:rPr>
          <w:rFonts w:ascii="Times New Roman" w:hAnsi="Times New Roman"/>
          <w:i/>
          <w:sz w:val="22"/>
          <w:szCs w:val="22"/>
        </w:rPr>
      </w:pPr>
      <w:r w:rsidRPr="00E55427">
        <w:rPr>
          <w:rFonts w:ascii="Times New Roman" w:hAnsi="Times New Roman"/>
          <w:i/>
          <w:sz w:val="22"/>
          <w:szCs w:val="22"/>
        </w:rPr>
        <w:t xml:space="preserve">(nazwa i siedziba przedsiębiorcy oraz jego adres). </w:t>
      </w:r>
    </w:p>
    <w:p w14:paraId="087AE340"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reprezentowanym przez:</w:t>
      </w:r>
    </w:p>
    <w:p w14:paraId="6D6CB583"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1...................................................................................................................................................</w:t>
      </w:r>
    </w:p>
    <w:p w14:paraId="7E7C4352"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zwanym dalej SPRZEDAWCĄ.</w:t>
      </w:r>
    </w:p>
    <w:p w14:paraId="002F8DD0"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1</w:t>
      </w:r>
    </w:p>
    <w:p w14:paraId="6CF26966" w14:textId="5A7707DE" w:rsidR="008237A2" w:rsidRPr="00E55427" w:rsidRDefault="006B7273" w:rsidP="00E55427">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 xml:space="preserve">Przedmiotem niniejszej umowy jest </w:t>
      </w:r>
      <w:r w:rsidR="00B44226" w:rsidRPr="00B44226">
        <w:rPr>
          <w:rFonts w:ascii="Times New Roman" w:hAnsi="Times New Roman"/>
          <w:b/>
          <w:bCs/>
          <w:sz w:val="22"/>
          <w:szCs w:val="22"/>
        </w:rPr>
        <w:t>dostawa wysokoenergetycznego młynka kulowego dla WIMIC</w:t>
      </w:r>
      <w:r w:rsidR="00B44226">
        <w:rPr>
          <w:rFonts w:ascii="Times New Roman" w:hAnsi="Times New Roman"/>
          <w:b/>
          <w:bCs/>
          <w:sz w:val="22"/>
          <w:szCs w:val="22"/>
        </w:rPr>
        <w:t>.</w:t>
      </w:r>
    </w:p>
    <w:p w14:paraId="3018B920" w14:textId="522503F3" w:rsidR="00CF0B3E" w:rsidRPr="00B720F0" w:rsidRDefault="006B7273" w:rsidP="00B720F0">
      <w:pPr>
        <w:pStyle w:val="Tekstpodstawowy"/>
        <w:numPr>
          <w:ilvl w:val="0"/>
          <w:numId w:val="6"/>
        </w:numPr>
        <w:tabs>
          <w:tab w:val="clear" w:pos="780"/>
          <w:tab w:val="num" w:pos="360"/>
        </w:tabs>
        <w:spacing w:line="240" w:lineRule="auto"/>
        <w:ind w:left="360" w:right="-47"/>
        <w:jc w:val="both"/>
        <w:rPr>
          <w:rFonts w:ascii="Times New Roman" w:hAnsi="Times New Roman"/>
          <w:sz w:val="22"/>
          <w:szCs w:val="22"/>
        </w:rPr>
      </w:pPr>
      <w:r w:rsidRPr="00E55427">
        <w:rPr>
          <w:rFonts w:ascii="Times New Roman" w:hAnsi="Times New Roman"/>
          <w:sz w:val="22"/>
          <w:szCs w:val="22"/>
        </w:rPr>
        <w:t>Szczegółowa specyfikacja sprzętu jest określona w Załączniku nr 1, który stanowi integralną część niniejszej umowy</w:t>
      </w:r>
      <w:r w:rsidR="00CF0B3E" w:rsidRPr="00B720F0">
        <w:rPr>
          <w:rFonts w:ascii="Times New Roman" w:hAnsi="Times New Roman"/>
          <w:sz w:val="22"/>
          <w:szCs w:val="22"/>
        </w:rPr>
        <w:t>.</w:t>
      </w:r>
    </w:p>
    <w:p w14:paraId="483214EE" w14:textId="777777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2</w:t>
      </w:r>
    </w:p>
    <w:p w14:paraId="4459C90D" w14:textId="4F8783DC" w:rsidR="006B7273" w:rsidRPr="004F550B" w:rsidRDefault="006B7273"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 xml:space="preserve">Sprzedawca zobowiązuje się </w:t>
      </w:r>
      <w:r w:rsidRPr="002335A8">
        <w:rPr>
          <w:rFonts w:ascii="Times New Roman" w:hAnsi="Times New Roman"/>
          <w:sz w:val="22"/>
          <w:szCs w:val="22"/>
        </w:rPr>
        <w:t xml:space="preserve">dostarczyć </w:t>
      </w:r>
      <w:r w:rsidR="002335A8" w:rsidRPr="002335A8">
        <w:rPr>
          <w:rFonts w:ascii="Times New Roman" w:hAnsi="Times New Roman"/>
          <w:sz w:val="22"/>
          <w:szCs w:val="22"/>
        </w:rPr>
        <w:t>urządzenie</w:t>
      </w:r>
      <w:r w:rsidRPr="002335A8">
        <w:rPr>
          <w:rFonts w:ascii="Times New Roman" w:hAnsi="Times New Roman"/>
          <w:sz w:val="22"/>
          <w:szCs w:val="22"/>
        </w:rPr>
        <w:t xml:space="preserve"> </w:t>
      </w:r>
      <w:r w:rsidRPr="004F550B">
        <w:rPr>
          <w:rFonts w:ascii="Times New Roman" w:hAnsi="Times New Roman"/>
          <w:sz w:val="22"/>
          <w:szCs w:val="22"/>
        </w:rPr>
        <w:t xml:space="preserve">w terminie do ………… </w:t>
      </w:r>
      <w:r w:rsidR="00184402" w:rsidRPr="004F550B">
        <w:rPr>
          <w:rFonts w:ascii="Times New Roman" w:hAnsi="Times New Roman"/>
          <w:sz w:val="22"/>
          <w:szCs w:val="22"/>
        </w:rPr>
        <w:t xml:space="preserve">dni od daty </w:t>
      </w:r>
      <w:r w:rsidR="00B44226">
        <w:rPr>
          <w:rFonts w:ascii="Times New Roman" w:hAnsi="Times New Roman"/>
          <w:sz w:val="22"/>
          <w:szCs w:val="22"/>
        </w:rPr>
        <w:t>podpisania umowy</w:t>
      </w:r>
      <w:r w:rsidRPr="004F550B">
        <w:rPr>
          <w:rFonts w:ascii="Times New Roman" w:hAnsi="Times New Roman"/>
          <w:sz w:val="22"/>
          <w:szCs w:val="22"/>
        </w:rPr>
        <w:t>.</w:t>
      </w:r>
    </w:p>
    <w:p w14:paraId="213BCF74" w14:textId="50228B44" w:rsidR="00184402" w:rsidRPr="004F550B" w:rsidRDefault="00184402" w:rsidP="00E55427">
      <w:pPr>
        <w:pStyle w:val="Tekstpodstawowy"/>
        <w:numPr>
          <w:ilvl w:val="0"/>
          <w:numId w:val="11"/>
        </w:numPr>
        <w:tabs>
          <w:tab w:val="clear" w:pos="720"/>
          <w:tab w:val="num" w:pos="0"/>
        </w:tabs>
        <w:spacing w:line="240" w:lineRule="auto"/>
        <w:ind w:left="360" w:right="-47"/>
        <w:jc w:val="both"/>
        <w:rPr>
          <w:rFonts w:ascii="Times New Roman" w:hAnsi="Times New Roman"/>
          <w:i/>
          <w:sz w:val="22"/>
          <w:szCs w:val="22"/>
        </w:rPr>
      </w:pPr>
      <w:r w:rsidRPr="004F550B">
        <w:rPr>
          <w:rFonts w:ascii="Times New Roman" w:hAnsi="Times New Roman"/>
          <w:sz w:val="22"/>
          <w:szCs w:val="22"/>
        </w:rPr>
        <w:t>Sprzedawca o dacie o godzinie dostawy poinformuje Kupującego na co najmniej 1 dzień robocz</w:t>
      </w:r>
      <w:r w:rsidR="00271E47">
        <w:rPr>
          <w:rFonts w:ascii="Times New Roman" w:hAnsi="Times New Roman"/>
          <w:sz w:val="22"/>
          <w:szCs w:val="22"/>
        </w:rPr>
        <w:t>y</w:t>
      </w:r>
      <w:r w:rsidRPr="004F550B">
        <w:rPr>
          <w:rFonts w:ascii="Times New Roman" w:hAnsi="Times New Roman"/>
          <w:sz w:val="22"/>
          <w:szCs w:val="22"/>
        </w:rPr>
        <w:t xml:space="preserve"> </w:t>
      </w:r>
      <w:r w:rsidR="00B720F0">
        <w:rPr>
          <w:rFonts w:ascii="Times New Roman" w:hAnsi="Times New Roman"/>
          <w:sz w:val="22"/>
          <w:szCs w:val="22"/>
        </w:rPr>
        <w:t>przed terminem dostawy</w:t>
      </w:r>
      <w:r w:rsidRPr="004F550B">
        <w:rPr>
          <w:rFonts w:ascii="Times New Roman" w:hAnsi="Times New Roman"/>
          <w:sz w:val="22"/>
          <w:szCs w:val="22"/>
        </w:rPr>
        <w:t>.</w:t>
      </w:r>
    </w:p>
    <w:p w14:paraId="4382C25A" w14:textId="55533846" w:rsidR="006B7273" w:rsidRPr="004F550B" w:rsidRDefault="006B7273" w:rsidP="00E55427">
      <w:pPr>
        <w:pStyle w:val="Tekstpodstawowy"/>
        <w:numPr>
          <w:ilvl w:val="0"/>
          <w:numId w:val="11"/>
        </w:numPr>
        <w:tabs>
          <w:tab w:val="clear" w:pos="720"/>
          <w:tab w:val="num" w:pos="360"/>
        </w:tabs>
        <w:spacing w:line="240" w:lineRule="auto"/>
        <w:ind w:left="360" w:right="-47"/>
        <w:jc w:val="both"/>
        <w:rPr>
          <w:rFonts w:ascii="Times New Roman" w:hAnsi="Times New Roman"/>
          <w:sz w:val="22"/>
          <w:szCs w:val="22"/>
        </w:rPr>
      </w:pPr>
      <w:r w:rsidRPr="004F550B">
        <w:rPr>
          <w:rFonts w:ascii="Times New Roman" w:hAnsi="Times New Roman"/>
          <w:sz w:val="22"/>
          <w:szCs w:val="22"/>
        </w:rPr>
        <w:t>Wydanie przedmiotu umowy Kupującemu winno nastąpić w miejscu wskazanym w pkt. 1  w</w:t>
      </w:r>
      <w:r w:rsidR="00184402" w:rsidRPr="004F550B">
        <w:rPr>
          <w:rFonts w:ascii="Times New Roman" w:hAnsi="Times New Roman"/>
          <w:sz w:val="22"/>
          <w:szCs w:val="22"/>
        </w:rPr>
        <w:t> </w:t>
      </w:r>
      <w:r w:rsidRPr="004F550B">
        <w:rPr>
          <w:rFonts w:ascii="Times New Roman" w:hAnsi="Times New Roman"/>
          <w:sz w:val="22"/>
          <w:szCs w:val="22"/>
        </w:rPr>
        <w:t>godzinach uzgodnionych z Kupującym.</w:t>
      </w:r>
    </w:p>
    <w:p w14:paraId="18E78D5B" w14:textId="77777777" w:rsidR="006B7273" w:rsidRPr="00E55427" w:rsidRDefault="006B7273" w:rsidP="00E55427">
      <w:pPr>
        <w:pStyle w:val="Tekstpodstawowy"/>
        <w:spacing w:line="240" w:lineRule="auto"/>
        <w:ind w:right="-47"/>
        <w:jc w:val="center"/>
        <w:rPr>
          <w:rFonts w:ascii="Times New Roman" w:hAnsi="Times New Roman"/>
          <w:b/>
          <w:sz w:val="22"/>
          <w:szCs w:val="22"/>
        </w:rPr>
      </w:pPr>
      <w:r w:rsidRPr="00E55427">
        <w:rPr>
          <w:rFonts w:ascii="Times New Roman" w:hAnsi="Times New Roman"/>
          <w:sz w:val="22"/>
          <w:szCs w:val="22"/>
        </w:rPr>
        <w:t>§ 3</w:t>
      </w:r>
    </w:p>
    <w:p w14:paraId="0626A950"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 xml:space="preserve">Strony ustalają cenę netto za przedmiot umowy szczegółowo określony w § 1 na  kwotę........................... </w:t>
      </w:r>
      <w:r w:rsidRPr="00E55427">
        <w:rPr>
          <w:rFonts w:ascii="Times New Roman" w:hAnsi="Times New Roman"/>
          <w:i/>
          <w:sz w:val="22"/>
          <w:szCs w:val="22"/>
        </w:rPr>
        <w:t>(słownie....................................................................................)</w:t>
      </w:r>
    </w:p>
    <w:p w14:paraId="143A1FF5" w14:textId="77777777"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 xml:space="preserve">Do powyższej kwoty Sprzedawca doliczy podatek VAT w wysokości ................................ </w:t>
      </w:r>
      <w:r w:rsidRPr="00E55427">
        <w:rPr>
          <w:rFonts w:ascii="Times New Roman" w:hAnsi="Times New Roman"/>
          <w:i/>
          <w:sz w:val="22"/>
          <w:szCs w:val="22"/>
        </w:rPr>
        <w:t>(słownie: ...................................................................................)</w:t>
      </w:r>
    </w:p>
    <w:p w14:paraId="14E8AED5" w14:textId="2DBE6F55" w:rsidR="006B7273"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i/>
          <w:sz w:val="22"/>
          <w:szCs w:val="22"/>
        </w:rPr>
      </w:pPr>
      <w:r w:rsidRPr="00E55427">
        <w:rPr>
          <w:rFonts w:ascii="Times New Roman" w:hAnsi="Times New Roman"/>
          <w:sz w:val="22"/>
          <w:szCs w:val="22"/>
        </w:rPr>
        <w:t>Cena brutto za przedmiot umowy szczegółowo określony w § 1 wynosi…………………… (</w:t>
      </w:r>
      <w:r w:rsidRPr="00E55427">
        <w:rPr>
          <w:rFonts w:ascii="Times New Roman" w:hAnsi="Times New Roman"/>
          <w:i/>
          <w:sz w:val="22"/>
          <w:szCs w:val="22"/>
        </w:rPr>
        <w:t>słownie:…………………………………………………………, 00/100.)</w:t>
      </w:r>
    </w:p>
    <w:p w14:paraId="3D87D707" w14:textId="40DFF6CB" w:rsidR="006B7273" w:rsidRPr="00E55427" w:rsidRDefault="006B7273" w:rsidP="00E55427">
      <w:pPr>
        <w:pStyle w:val="Tekstpodstawowy"/>
        <w:numPr>
          <w:ilvl w:val="0"/>
          <w:numId w:val="15"/>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w:t>
      </w:r>
      <w:r w:rsidR="00B44226">
        <w:rPr>
          <w:rFonts w:ascii="Times New Roman" w:hAnsi="Times New Roman"/>
          <w:sz w:val="22"/>
          <w:szCs w:val="22"/>
        </w:rPr>
        <w:t xml:space="preserve"> </w:t>
      </w:r>
      <w:r w:rsidRPr="00E55427">
        <w:rPr>
          <w:rFonts w:ascii="Times New Roman" w:hAnsi="Times New Roman"/>
          <w:sz w:val="22"/>
          <w:szCs w:val="22"/>
        </w:rPr>
        <w:t>normalnego  użytkowania, konserwacji i naprawy przedmiotu umowy.</w:t>
      </w:r>
    </w:p>
    <w:p w14:paraId="01FF5AA8" w14:textId="03D47F15"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4</w:t>
      </w:r>
    </w:p>
    <w:p w14:paraId="3C4591C2"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F59831"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FDC830B"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199BFE69" w14:textId="77777777" w:rsidR="006B7273" w:rsidRPr="00E55427" w:rsidRDefault="006B7273" w:rsidP="00E55427">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E55427">
        <w:rPr>
          <w:rFonts w:ascii="Times New Roman" w:hAnsi="Times New Roman"/>
          <w:sz w:val="22"/>
          <w:szCs w:val="22"/>
        </w:rPr>
        <w:t>Wykonawca nie może dokonywać cesji wierzytelności wynikających z niniejszej umowy.</w:t>
      </w:r>
    </w:p>
    <w:p w14:paraId="7CE8603C" w14:textId="6878629D" w:rsidR="006B7273" w:rsidRPr="00E55427" w:rsidRDefault="006B7273" w:rsidP="00E55427">
      <w:pPr>
        <w:pStyle w:val="Tekstpodstawowy"/>
        <w:spacing w:line="240" w:lineRule="auto"/>
        <w:ind w:left="340" w:right="-45"/>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5</w:t>
      </w:r>
    </w:p>
    <w:p w14:paraId="79C0E53A" w14:textId="0249A22D"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Strony ustanawiają odpowiedzialność za niewykonanie lub nienależyte wykonanie umowy w</w:t>
      </w:r>
      <w:r w:rsidR="00B720F0">
        <w:rPr>
          <w:rFonts w:ascii="Times New Roman" w:hAnsi="Times New Roman"/>
          <w:sz w:val="22"/>
          <w:szCs w:val="22"/>
        </w:rPr>
        <w:t> </w:t>
      </w:r>
      <w:r w:rsidRPr="00E55427">
        <w:rPr>
          <w:rFonts w:ascii="Times New Roman" w:hAnsi="Times New Roman"/>
          <w:sz w:val="22"/>
          <w:szCs w:val="22"/>
        </w:rPr>
        <w:t>formie kar umownych.</w:t>
      </w:r>
    </w:p>
    <w:p w14:paraId="7826DB3A"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Sprzedawca zapłaci Kupującemu kary umowne:</w:t>
      </w:r>
    </w:p>
    <w:p w14:paraId="05B53556" w14:textId="77777777" w:rsidR="006B7273" w:rsidRPr="00E55427" w:rsidRDefault="006B7273" w:rsidP="00E55427">
      <w:pPr>
        <w:pStyle w:val="Tekstpodstawowy"/>
        <w:numPr>
          <w:ilvl w:val="1"/>
          <w:numId w:val="1"/>
        </w:numPr>
        <w:tabs>
          <w:tab w:val="clear" w:pos="144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wykonaniu przedmiotu umowy w wysokości 0,2 % ceny netto określonej w § 3 pkt. 1  za każdy dzień zwłoki;</w:t>
      </w:r>
    </w:p>
    <w:p w14:paraId="13CBE210" w14:textId="77777777"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za zwłokę w usunięciu wad stwierdzonych przy odbiorze lub w okresie rękojmi, gwarancji w wysokości 0,2</w:t>
      </w:r>
      <w:r w:rsidRPr="00E55427">
        <w:rPr>
          <w:rFonts w:ascii="Times New Roman" w:hAnsi="Times New Roman"/>
          <w:i/>
          <w:sz w:val="22"/>
          <w:szCs w:val="22"/>
        </w:rPr>
        <w:t xml:space="preserve"> % </w:t>
      </w:r>
      <w:r w:rsidRPr="00E55427">
        <w:rPr>
          <w:rFonts w:ascii="Times New Roman" w:hAnsi="Times New Roman"/>
          <w:sz w:val="22"/>
          <w:szCs w:val="22"/>
        </w:rPr>
        <w:t>ceny netto określonej w § 3 pkt.1 za każdy dzień zwłoki liczony od dnia  wyznaczonego na usunięcie wad;</w:t>
      </w:r>
    </w:p>
    <w:p w14:paraId="5B60D941" w14:textId="292198F2" w:rsidR="006B7273" w:rsidRPr="00E55427" w:rsidRDefault="006B7273" w:rsidP="00E55427">
      <w:pPr>
        <w:pStyle w:val="Tekstpodstawowy"/>
        <w:numPr>
          <w:ilvl w:val="1"/>
          <w:numId w:val="1"/>
        </w:numPr>
        <w:tabs>
          <w:tab w:val="clear" w:pos="1440"/>
          <w:tab w:val="num" w:pos="720"/>
        </w:tabs>
        <w:spacing w:line="240" w:lineRule="auto"/>
        <w:ind w:left="720"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D7B6E2D"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Kupujący zapłaci Sprzedawcy karę umową:</w:t>
      </w:r>
    </w:p>
    <w:p w14:paraId="733E8CD6" w14:textId="77777777" w:rsidR="006B7273" w:rsidRPr="00E55427" w:rsidRDefault="006B7273" w:rsidP="00E55427">
      <w:pPr>
        <w:pStyle w:val="Tekstpodstawowy"/>
        <w:numPr>
          <w:ilvl w:val="0"/>
          <w:numId w:val="26"/>
        </w:numPr>
        <w:spacing w:line="240" w:lineRule="auto"/>
        <w:ind w:left="709" w:right="-45"/>
        <w:jc w:val="both"/>
        <w:rPr>
          <w:rFonts w:ascii="Times New Roman" w:hAnsi="Times New Roman"/>
          <w:sz w:val="22"/>
          <w:szCs w:val="22"/>
        </w:rPr>
      </w:pPr>
      <w:r w:rsidRPr="00E55427">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5C82E88"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Łączna maksymalna wysokość kar umownych, których mogą dochodzić Strony nie może przekroczyć 20% wynagrodzenia netto o którym mowa w § 3ust. 1 umowy.</w:t>
      </w:r>
    </w:p>
    <w:p w14:paraId="2BADDEE4" w14:textId="77777777" w:rsidR="006B7273" w:rsidRPr="00E55427" w:rsidRDefault="006B7273" w:rsidP="00E55427">
      <w:pPr>
        <w:pStyle w:val="Tekstpodstawowy"/>
        <w:numPr>
          <w:ilvl w:val="0"/>
          <w:numId w:val="18"/>
        </w:numPr>
        <w:tabs>
          <w:tab w:val="clear" w:pos="720"/>
          <w:tab w:val="num" w:pos="360"/>
        </w:tabs>
        <w:spacing w:line="240" w:lineRule="auto"/>
        <w:ind w:right="-45"/>
        <w:jc w:val="both"/>
        <w:rPr>
          <w:rFonts w:ascii="Times New Roman" w:hAnsi="Times New Roman"/>
          <w:sz w:val="22"/>
          <w:szCs w:val="22"/>
        </w:rPr>
      </w:pPr>
      <w:r w:rsidRPr="00E55427">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84C8F3E" w14:textId="667247C8"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 xml:space="preserve">§ </w:t>
      </w:r>
      <w:r w:rsidR="00E55427" w:rsidRPr="00E55427">
        <w:rPr>
          <w:rFonts w:ascii="Times New Roman" w:hAnsi="Times New Roman"/>
          <w:sz w:val="22"/>
          <w:szCs w:val="22"/>
        </w:rPr>
        <w:t>6</w:t>
      </w:r>
    </w:p>
    <w:p w14:paraId="3C202320" w14:textId="77777777" w:rsidR="006B7273" w:rsidRPr="00E55427" w:rsidRDefault="006B7273" w:rsidP="00E55427">
      <w:pPr>
        <w:pStyle w:val="Tekstpodstawowy"/>
        <w:spacing w:line="240" w:lineRule="auto"/>
        <w:ind w:left="284" w:right="-47"/>
        <w:jc w:val="both"/>
        <w:rPr>
          <w:rFonts w:ascii="Times New Roman" w:eastAsia="Calibri" w:hAnsi="Times New Roman"/>
          <w:color w:val="000000"/>
          <w:sz w:val="22"/>
          <w:szCs w:val="22"/>
          <w:lang w:eastAsia="en-US"/>
        </w:rPr>
      </w:pPr>
      <w:r w:rsidRPr="00E55427">
        <w:rPr>
          <w:rFonts w:ascii="Times New Roman" w:eastAsia="Calibri" w:hAnsi="Times New Roman"/>
          <w:color w:val="000000"/>
          <w:sz w:val="22"/>
          <w:szCs w:val="22"/>
          <w:lang w:eastAsia="en-US"/>
        </w:rPr>
        <w:t xml:space="preserve">W razie zaistnienia istotnej zmiany okoliczności powodującej, że wykonanie umowy </w:t>
      </w:r>
      <w:r w:rsidRPr="00E55427">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37F06827" w14:textId="77777777" w:rsidR="006B7273" w:rsidRPr="00E55427" w:rsidRDefault="006B7273" w:rsidP="00E55427">
      <w:pPr>
        <w:pStyle w:val="Tekstpodstawowy"/>
        <w:spacing w:line="240" w:lineRule="auto"/>
        <w:ind w:left="284" w:right="-47"/>
        <w:jc w:val="both"/>
        <w:rPr>
          <w:rFonts w:ascii="Times New Roman" w:hAnsi="Times New Roman"/>
          <w:sz w:val="22"/>
          <w:szCs w:val="22"/>
        </w:rPr>
      </w:pPr>
      <w:r w:rsidRPr="00E55427">
        <w:rPr>
          <w:rFonts w:ascii="Times New Roman" w:eastAsia="Calibri" w:hAnsi="Times New Roman"/>
          <w:color w:val="000000"/>
          <w:sz w:val="22"/>
          <w:szCs w:val="22"/>
          <w:lang w:eastAsia="en-US"/>
        </w:rPr>
        <w:t>W tym wypadku postanowienia o karze umownej nie mają zastosowania.</w:t>
      </w:r>
    </w:p>
    <w:p w14:paraId="38828840" w14:textId="1E3DC8F2" w:rsidR="006B7273" w:rsidRPr="00E55427" w:rsidRDefault="006B7273" w:rsidP="00E55427">
      <w:pPr>
        <w:widowControl w:val="0"/>
        <w:ind w:left="426" w:hanging="426"/>
        <w:jc w:val="center"/>
        <w:outlineLvl w:val="0"/>
        <w:rPr>
          <w:sz w:val="22"/>
          <w:szCs w:val="22"/>
          <w:lang w:val="pl-PL"/>
        </w:rPr>
      </w:pPr>
      <w:r w:rsidRPr="00E55427">
        <w:rPr>
          <w:bCs/>
          <w:sz w:val="22"/>
          <w:szCs w:val="22"/>
          <w:lang w:val="pl-PL"/>
        </w:rPr>
        <w:t xml:space="preserve">§ </w:t>
      </w:r>
      <w:r w:rsidR="00E55427" w:rsidRPr="00E55427">
        <w:rPr>
          <w:bCs/>
          <w:sz w:val="22"/>
          <w:szCs w:val="22"/>
          <w:lang w:val="pl-PL"/>
        </w:rPr>
        <w:t>7</w:t>
      </w:r>
    </w:p>
    <w:p w14:paraId="02B1E18F"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Oprócz przypadków wymienionych w Kodeksie cywilnym Zamawiającemu przysługuje prawo odstąpienia od Umowy w całości bądź w części w następujących sytuacjach:</w:t>
      </w:r>
    </w:p>
    <w:p w14:paraId="7D26EA69"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dowiedzenia się o tym, że Wykonawca na skutek swojej niewypłacalności nie wykonuje zobowiązań pieniężnych przez okres co najmniej 3 miesięcy, </w:t>
      </w:r>
    </w:p>
    <w:p w14:paraId="58FBB894"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zostanie podjęta likwidacja lub rozwiązanie firmy Wykonawcy, </w:t>
      </w:r>
    </w:p>
    <w:p w14:paraId="4BE4EF0A"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hAnsi="Times New Roman"/>
        </w:rPr>
        <w:t xml:space="preserve">został wydany nakaz zajęcia majątku Wykonawcy, </w:t>
      </w:r>
    </w:p>
    <w:p w14:paraId="28B33457" w14:textId="77777777" w:rsidR="006B7273" w:rsidRPr="00E55427" w:rsidRDefault="006B7273" w:rsidP="00E55427">
      <w:pPr>
        <w:pStyle w:val="Akapitzlist"/>
        <w:numPr>
          <w:ilvl w:val="0"/>
          <w:numId w:val="32"/>
        </w:numPr>
        <w:spacing w:after="0" w:line="240" w:lineRule="auto"/>
        <w:jc w:val="both"/>
        <w:rPr>
          <w:rFonts w:ascii="Times New Roman" w:hAnsi="Times New Roman"/>
        </w:rPr>
      </w:pPr>
      <w:r w:rsidRPr="00E55427">
        <w:rPr>
          <w:rFonts w:ascii="Times New Roman" w:eastAsia="Times New Roman" w:hAnsi="Times New Roman"/>
        </w:rPr>
        <w:t xml:space="preserve">Wykonawca nienależycie wykonuje umowę przez co rozumieć należy naruszenie przez Wykonawcę ustalonych w umowie, ofercie </w:t>
      </w:r>
      <w:r w:rsidRPr="00E55427">
        <w:rPr>
          <w:rFonts w:ascii="Times New Roman" w:eastAsia="Times New Roman" w:hAnsi="Times New Roman"/>
          <w:color w:val="auto"/>
        </w:rPr>
        <w:t>Wykonawcy lub SWZ zasad wykonywania umowy tj. w szczególności w razie dostarczenia przez Wykonawcę urządzeń lub ich części nieodpowiadających treści umowy, samowolnej zmiany parametrów technicznych wykonanych/dostarczonych urządzeń</w:t>
      </w:r>
      <w:r w:rsidRPr="00E55427">
        <w:rPr>
          <w:rFonts w:ascii="Times New Roman" w:eastAsia="Times New Roman" w:hAnsi="Times New Roman"/>
          <w:i/>
          <w:color w:val="auto"/>
        </w:rPr>
        <w:t xml:space="preserve"> </w:t>
      </w:r>
      <w:r w:rsidRPr="00E55427">
        <w:rPr>
          <w:rFonts w:ascii="Times New Roman" w:eastAsia="Times New Roman" w:hAnsi="Times New Roman"/>
          <w:color w:val="auto"/>
        </w:rPr>
        <w:t xml:space="preserve">bądź też poszczególnych komponentów, samowolnej </w:t>
      </w:r>
      <w:r w:rsidRPr="00E55427">
        <w:rPr>
          <w:rFonts w:ascii="Times New Roman" w:eastAsia="Times New Roman" w:hAnsi="Times New Roman"/>
        </w:rPr>
        <w:t>zmiany materiałów użytych do wykonania;</w:t>
      </w:r>
    </w:p>
    <w:p w14:paraId="7DEBC20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Wykonawcy nie przysługuje odszkodowanie z tytułu odstąpienia przez Zamawiającego od umowy z powodu okoliczności leżących po stronie Wykonawcy. </w:t>
      </w:r>
    </w:p>
    <w:p w14:paraId="58803B65"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powinno nastąpić w formie pisemnej pod rygorem nieważności takiego oświadczenia i powinno zawierać uzasadnienie. </w:t>
      </w:r>
    </w:p>
    <w:p w14:paraId="4A738767"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 xml:space="preserve">Odstąpienie od umowy nie wpływa na istnienie i skuteczność roszczeń o zapłatę kar umownych. </w:t>
      </w:r>
    </w:p>
    <w:p w14:paraId="4D1E61F8"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1A141FC" w14:textId="77777777" w:rsidR="006B7273" w:rsidRPr="00E55427" w:rsidRDefault="006B7273" w:rsidP="00E55427">
      <w:pPr>
        <w:widowControl w:val="0"/>
        <w:numPr>
          <w:ilvl w:val="0"/>
          <w:numId w:val="31"/>
        </w:numPr>
        <w:suppressAutoHyphens/>
        <w:jc w:val="both"/>
        <w:rPr>
          <w:sz w:val="22"/>
          <w:szCs w:val="22"/>
          <w:lang w:val="pl-PL"/>
        </w:rPr>
      </w:pPr>
      <w:r w:rsidRPr="00E55427">
        <w:rPr>
          <w:sz w:val="22"/>
          <w:szCs w:val="22"/>
          <w:lang w:val="pl-PL"/>
        </w:rPr>
        <w:t>W razie zaistnienia okoliczności wskazanych w ust. 1 lit. a)÷c) Wykonawca ma obowiązek poinformowania Zamawiającego na piśmie w terminie 7 dni od zaistnienia tego zdarzenia.</w:t>
      </w:r>
    </w:p>
    <w:p w14:paraId="6F8BC5FE" w14:textId="569F2FA2"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lastRenderedPageBreak/>
        <w:t xml:space="preserve">§ </w:t>
      </w:r>
      <w:r w:rsidR="00E55427" w:rsidRPr="00E55427">
        <w:rPr>
          <w:rFonts w:ascii="Times New Roman" w:hAnsi="Times New Roman"/>
          <w:sz w:val="22"/>
          <w:szCs w:val="22"/>
        </w:rPr>
        <w:t>8</w:t>
      </w:r>
    </w:p>
    <w:p w14:paraId="60379B1B" w14:textId="56C8303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 xml:space="preserve">Sprzedawca udziela …… miesięcznej gwarancji na zakupiony sprzęt będący przedmiotem niniejszej umowy </w:t>
      </w:r>
      <w:r w:rsidR="001C72B6" w:rsidRPr="00E55427">
        <w:rPr>
          <w:sz w:val="22"/>
          <w:szCs w:val="22"/>
          <w:lang w:val="pl-PL"/>
        </w:rPr>
        <w:t xml:space="preserve"> oraz</w:t>
      </w:r>
      <w:r w:rsidRPr="00E55427">
        <w:rPr>
          <w:sz w:val="22"/>
          <w:szCs w:val="22"/>
          <w:lang w:val="pl-PL"/>
        </w:rPr>
        <w:t xml:space="preserve"> na dostarczone komponenty, przy czym uprawnienia z tytułu rękojmi nie zostają wyłączone. Okres gwarancji liczy się od daty podpisania bezusterkowego protokołu zdawczo-odbiorczego. </w:t>
      </w:r>
    </w:p>
    <w:p w14:paraId="50464222" w14:textId="77777777" w:rsidR="006B7273" w:rsidRPr="00E55427" w:rsidRDefault="006B7273" w:rsidP="00E55427">
      <w:pPr>
        <w:numPr>
          <w:ilvl w:val="0"/>
          <w:numId w:val="20"/>
        </w:numPr>
        <w:ind w:left="284"/>
        <w:jc w:val="both"/>
        <w:rPr>
          <w:bCs/>
          <w:sz w:val="22"/>
          <w:szCs w:val="22"/>
          <w:lang w:val="pl-PL" w:eastAsia="en-US"/>
        </w:rPr>
      </w:pPr>
      <w:r w:rsidRPr="00E55427">
        <w:rPr>
          <w:sz w:val="22"/>
          <w:szCs w:val="22"/>
          <w:lang w:val="pl-PL"/>
        </w:rPr>
        <w:t>Sprzedawca udziela Kupującemu gwarancji, że dostarczony przedmiot zamówienia jest fabrycznie nowy i wolny od wad fizycznych i wad prawnych.</w:t>
      </w:r>
    </w:p>
    <w:p w14:paraId="3263FEB3"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 xml:space="preserve">Sprzedawca zapewni wykonanie napraw w okresie gwarancyjnym w siedzibie użytkownika bądź przewóz do serwisu na własny koszt.  </w:t>
      </w:r>
    </w:p>
    <w:p w14:paraId="412EE588"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Koszty transportu, serwisowania, przeglądów okresowych, koszty materiałów wymienianych oraz koszty wymiany tych materiałów ponosi Sprzedawca.</w:t>
      </w:r>
    </w:p>
    <w:p w14:paraId="0B4FD79E" w14:textId="0E7D0BAA" w:rsidR="00721F23" w:rsidRPr="00721F23" w:rsidRDefault="006B7273" w:rsidP="00721F23">
      <w:pPr>
        <w:numPr>
          <w:ilvl w:val="0"/>
          <w:numId w:val="20"/>
        </w:numPr>
        <w:ind w:left="284"/>
        <w:jc w:val="both"/>
        <w:rPr>
          <w:bCs/>
          <w:sz w:val="22"/>
          <w:szCs w:val="22"/>
          <w:lang w:val="pl-PL" w:eastAsia="en-US"/>
        </w:rPr>
      </w:pPr>
      <w:r w:rsidRPr="002335A8">
        <w:rPr>
          <w:bCs/>
          <w:sz w:val="22"/>
          <w:szCs w:val="22"/>
          <w:lang w:val="pl-PL" w:eastAsia="en-US"/>
        </w:rPr>
        <w:t xml:space="preserve">Czas reakcji na zgłoszenie usterki nie może być dłuższy niż </w:t>
      </w:r>
      <w:r w:rsidR="002335A8" w:rsidRPr="002335A8">
        <w:rPr>
          <w:bCs/>
          <w:sz w:val="22"/>
          <w:szCs w:val="22"/>
          <w:lang w:val="pl-PL" w:eastAsia="en-US"/>
        </w:rPr>
        <w:t>72 godziny</w:t>
      </w:r>
      <w:r w:rsidRPr="002335A8">
        <w:rPr>
          <w:bCs/>
          <w:sz w:val="22"/>
          <w:szCs w:val="22"/>
          <w:lang w:val="pl-PL" w:eastAsia="en-US"/>
        </w:rPr>
        <w:t xml:space="preserve"> od momentu zgłoszenia, czas naprawy nie dłuższy niż </w:t>
      </w:r>
      <w:r w:rsidR="002335A8" w:rsidRPr="002335A8">
        <w:rPr>
          <w:bCs/>
          <w:sz w:val="22"/>
          <w:szCs w:val="22"/>
          <w:lang w:val="pl-PL" w:eastAsia="en-US"/>
        </w:rPr>
        <w:t>14 dni</w:t>
      </w:r>
      <w:r w:rsidRPr="002335A8">
        <w:rPr>
          <w:bCs/>
          <w:sz w:val="22"/>
          <w:szCs w:val="22"/>
          <w:lang w:val="pl-PL" w:eastAsia="en-US"/>
        </w:rPr>
        <w:t xml:space="preserve"> od momentu zgłoszenia.</w:t>
      </w:r>
      <w:r w:rsidR="00721F23" w:rsidRPr="002335A8">
        <w:rPr>
          <w:bCs/>
          <w:sz w:val="22"/>
          <w:szCs w:val="22"/>
          <w:lang w:val="pl-PL" w:eastAsia="en-US"/>
        </w:rPr>
        <w:t xml:space="preserve"> W przypadku przekroczenia terminu</w:t>
      </w:r>
      <w:r w:rsidR="00721F23">
        <w:rPr>
          <w:bCs/>
          <w:sz w:val="22"/>
          <w:szCs w:val="22"/>
          <w:lang w:val="pl-PL" w:eastAsia="en-US"/>
        </w:rPr>
        <w:t xml:space="preserve"> naprawy gwarancyjnej Sprzedawca zaoferuje sprzęt zamienny.</w:t>
      </w:r>
    </w:p>
    <w:p w14:paraId="49BCCB3D" w14:textId="492B6D06" w:rsidR="00A53ED6" w:rsidRPr="00A53ED6" w:rsidRDefault="00A53ED6" w:rsidP="00E55427">
      <w:pPr>
        <w:numPr>
          <w:ilvl w:val="0"/>
          <w:numId w:val="20"/>
        </w:numPr>
        <w:ind w:left="284"/>
        <w:jc w:val="both"/>
        <w:rPr>
          <w:bCs/>
          <w:sz w:val="22"/>
          <w:szCs w:val="22"/>
          <w:lang w:val="pl-PL" w:eastAsia="en-US"/>
        </w:rPr>
      </w:pPr>
      <w:r w:rsidRPr="00A53ED6">
        <w:rPr>
          <w:bCs/>
          <w:sz w:val="22"/>
          <w:szCs w:val="22"/>
          <w:lang w:val="pl-PL" w:eastAsia="en-US"/>
        </w:rPr>
        <w:t>W przypadku awarii dysku twardego lub innego nośnika danych, będzie on wymieniony przez wykonawcę na nowy, wolny od wad. Uszkodzony nośnik danych nie podlega zwrotowi Wykonawcy</w:t>
      </w:r>
    </w:p>
    <w:p w14:paraId="370F8384" w14:textId="3D096E2F" w:rsidR="00C612C6" w:rsidRPr="00E55427" w:rsidRDefault="00C612C6" w:rsidP="00E55427">
      <w:pPr>
        <w:numPr>
          <w:ilvl w:val="0"/>
          <w:numId w:val="20"/>
        </w:numPr>
        <w:ind w:left="284"/>
        <w:jc w:val="both"/>
        <w:rPr>
          <w:bCs/>
          <w:sz w:val="22"/>
          <w:szCs w:val="22"/>
          <w:lang w:val="pl-PL" w:eastAsia="en-US"/>
        </w:rPr>
      </w:pPr>
      <w:r>
        <w:rPr>
          <w:bCs/>
          <w:sz w:val="22"/>
          <w:szCs w:val="22"/>
          <w:lang w:val="pl-PL" w:eastAsia="en-US"/>
        </w:rPr>
        <w:t>W przypadku przekroczenia terminu naprawy gwarancyjnej Sprzedawca zapewni Kupującemu sprzęt zamienny.</w:t>
      </w:r>
    </w:p>
    <w:p w14:paraId="13BFA5D9"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A4A2842"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W przypadku zmiany numeru telefonu lub e-maila, Sprzedawca ma obowiązek powiadomić Kupującego z 5-dniowym wyprzedzeniem pod rygorem uznania zgłoszenia o awarii za dokonane prawidłowo.</w:t>
      </w:r>
    </w:p>
    <w:p w14:paraId="49F74F2E" w14:textId="77777777" w:rsidR="006B7273" w:rsidRPr="00E55427" w:rsidRDefault="006B7273" w:rsidP="00E55427">
      <w:pPr>
        <w:numPr>
          <w:ilvl w:val="0"/>
          <w:numId w:val="20"/>
        </w:numPr>
        <w:ind w:left="284"/>
        <w:jc w:val="both"/>
        <w:rPr>
          <w:bCs/>
          <w:sz w:val="22"/>
          <w:szCs w:val="22"/>
          <w:lang w:val="pl-PL" w:eastAsia="en-US"/>
        </w:rPr>
      </w:pPr>
      <w:r w:rsidRPr="00E55427">
        <w:rPr>
          <w:bCs/>
          <w:sz w:val="22"/>
          <w:szCs w:val="22"/>
          <w:lang w:val="pl-PL" w:eastAsia="en-US"/>
        </w:rPr>
        <w:t>Okres gwarancji na sprzęt zostanie automatycznie wydłużony o czas, który minie od momentu zgłoszenia usterki do uruchomienia sprzętu po wykonaniu naprawy.</w:t>
      </w:r>
    </w:p>
    <w:p w14:paraId="2FA5846F"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BD65F4D" w14:textId="77777777"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Sprzedawca zobowiązuje się do wymiany wadliwego urządzenia (zespołu) na wolny od wad po bezskutecznych dwóch naprawach gwarancyjnych.</w:t>
      </w:r>
    </w:p>
    <w:p w14:paraId="6A130A07" w14:textId="77777777" w:rsidR="006B7273" w:rsidRPr="00E55427" w:rsidRDefault="006B7273" w:rsidP="00E55427">
      <w:pPr>
        <w:numPr>
          <w:ilvl w:val="0"/>
          <w:numId w:val="20"/>
        </w:numPr>
        <w:ind w:left="284" w:right="-47"/>
        <w:jc w:val="both"/>
        <w:rPr>
          <w:sz w:val="22"/>
          <w:szCs w:val="22"/>
          <w:lang w:val="pl-PL"/>
        </w:rPr>
      </w:pPr>
      <w:r w:rsidRPr="00E55427">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748E86" w14:textId="09F1BD88" w:rsidR="006B7273" w:rsidRPr="00E55427" w:rsidRDefault="006B7273" w:rsidP="00E55427">
      <w:pPr>
        <w:numPr>
          <w:ilvl w:val="0"/>
          <w:numId w:val="20"/>
        </w:numPr>
        <w:ind w:left="284" w:right="-47"/>
        <w:jc w:val="both"/>
        <w:rPr>
          <w:sz w:val="22"/>
          <w:szCs w:val="22"/>
          <w:lang w:val="pl-PL"/>
        </w:rPr>
      </w:pPr>
      <w:r w:rsidRPr="00E55427">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A00BCFC" w14:textId="499E3176" w:rsidR="00CF0B3E" w:rsidRPr="00E55427" w:rsidRDefault="00CF0B3E" w:rsidP="00E55427">
      <w:pPr>
        <w:numPr>
          <w:ilvl w:val="0"/>
          <w:numId w:val="20"/>
        </w:numPr>
        <w:ind w:left="284" w:right="-47"/>
        <w:jc w:val="both"/>
        <w:rPr>
          <w:sz w:val="22"/>
          <w:szCs w:val="22"/>
          <w:lang w:val="pl-PL"/>
        </w:rPr>
      </w:pPr>
      <w:r w:rsidRPr="00E55427">
        <w:rPr>
          <w:sz w:val="22"/>
          <w:szCs w:val="22"/>
          <w:lang w:val="pl-PL"/>
        </w:rPr>
        <w:t>W przypadku awarii systemów sterująco-rejestrujących (elektroniki) oferent wypożyczy zamienny element układu o parametrach nie gorszych niż wyspecyfikowane powyżej</w:t>
      </w:r>
    </w:p>
    <w:p w14:paraId="4CD8B64C" w14:textId="5E81A2BD" w:rsidR="00E55427" w:rsidRPr="00E55427" w:rsidRDefault="00E55427" w:rsidP="00E55427">
      <w:pPr>
        <w:ind w:right="-47"/>
        <w:jc w:val="center"/>
        <w:rPr>
          <w:bCs/>
          <w:sz w:val="22"/>
          <w:szCs w:val="22"/>
        </w:rPr>
      </w:pPr>
      <w:r w:rsidRPr="00E55427">
        <w:rPr>
          <w:bCs/>
          <w:sz w:val="22"/>
          <w:szCs w:val="22"/>
        </w:rPr>
        <w:t>§ 9</w:t>
      </w:r>
    </w:p>
    <w:p w14:paraId="30D64DBD"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Wszelkie zmiany Umowy wymagają zgody obu Stron i zachowania formy pisemnej </w:t>
      </w:r>
      <w:r w:rsidRPr="00E55427">
        <w:rPr>
          <w:rFonts w:eastAsia="SimSun"/>
          <w:color w:val="000000"/>
          <w:kern w:val="3"/>
          <w:sz w:val="22"/>
          <w:szCs w:val="22"/>
          <w:lang w:val="pl-PL"/>
        </w:rPr>
        <w:br/>
        <w:t>pod rygorem nieważności.</w:t>
      </w:r>
    </w:p>
    <w:p w14:paraId="287114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Zmiany Umowy, o których mowa w ust. 1 muszą być dokonywane z zachowaniem przepisu art. 454 oraz 455 ustawy Prawo zamówień publicznych.</w:t>
      </w:r>
      <w:r w:rsidRPr="00E55427">
        <w:rPr>
          <w:rFonts w:eastAsia="SimSun"/>
          <w:i/>
          <w:color w:val="000000"/>
          <w:kern w:val="3"/>
          <w:sz w:val="22"/>
          <w:szCs w:val="22"/>
          <w:lang w:val="pl-PL"/>
        </w:rPr>
        <w:t xml:space="preserve">  </w:t>
      </w:r>
    </w:p>
    <w:p w14:paraId="151D8F2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3"/>
          <w:sz w:val="22"/>
          <w:szCs w:val="22"/>
          <w:lang w:val="pl-PL"/>
        </w:rPr>
      </w:pPr>
      <w:r w:rsidRPr="00E55427">
        <w:rPr>
          <w:rFonts w:eastAsia="SimSun"/>
          <w:color w:val="000000"/>
          <w:kern w:val="3"/>
          <w:sz w:val="22"/>
          <w:szCs w:val="22"/>
          <w:lang w:val="pl-PL"/>
        </w:rPr>
        <w:t xml:space="preserve">Dopuszcza się możliwość zmiany ustaleń niniejszej Umowy w stosunku do treści oferty, bez </w:t>
      </w:r>
      <w:r w:rsidRPr="00E55427">
        <w:rPr>
          <w:rFonts w:eastAsia="SimSun"/>
          <w:color w:val="000000"/>
          <w:kern w:val="3"/>
          <w:sz w:val="22"/>
          <w:szCs w:val="22"/>
          <w:lang w:val="pl-PL"/>
        </w:rPr>
        <w:lastRenderedPageBreak/>
        <w:t xml:space="preserve">przeprowadzania nowego postępowania o udzielenie zamówienia Wykonawcy w następujących przypadkach: </w:t>
      </w:r>
    </w:p>
    <w:p w14:paraId="2A0A87BE" w14:textId="77777777" w:rsidR="00E55427" w:rsidRPr="00E55427" w:rsidRDefault="00E55427" w:rsidP="00E55427">
      <w:pPr>
        <w:numPr>
          <w:ilvl w:val="0"/>
          <w:numId w:val="36"/>
        </w:numPr>
        <w:suppressAutoHyphens/>
        <w:autoSpaceDN w:val="0"/>
        <w:jc w:val="both"/>
        <w:rPr>
          <w:color w:val="000000"/>
          <w:sz w:val="22"/>
          <w:szCs w:val="22"/>
          <w:lang w:val="pl-PL"/>
        </w:rPr>
      </w:pPr>
      <w:bookmarkStart w:id="0" w:name="_Hlk87256647"/>
      <w:r w:rsidRPr="00E55427">
        <w:rPr>
          <w:color w:val="000000"/>
          <w:sz w:val="22"/>
          <w:szCs w:val="22"/>
          <w:lang w:val="pl-PL"/>
        </w:rPr>
        <w:t xml:space="preserve">w zakresie zmiany terminu wykonania lub terminów pośrednich wskazanych w Umowie: </w:t>
      </w:r>
    </w:p>
    <w:p w14:paraId="7106480E" w14:textId="77777777" w:rsidR="00E55427" w:rsidRPr="00E55427" w:rsidRDefault="00E55427" w:rsidP="00E55427">
      <w:pPr>
        <w:suppressAutoHyphens/>
        <w:autoSpaceDN w:val="0"/>
        <w:ind w:left="568"/>
        <w:jc w:val="both"/>
        <w:rPr>
          <w:color w:val="000000"/>
          <w:sz w:val="22"/>
          <w:szCs w:val="22"/>
          <w:lang w:val="pl-PL"/>
        </w:rPr>
      </w:pPr>
      <w:r w:rsidRPr="00E55427">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19073E98" w14:textId="6FCE5C07" w:rsidR="00E55427" w:rsidRPr="00E55427" w:rsidRDefault="00E55427" w:rsidP="00E55427">
      <w:pPr>
        <w:numPr>
          <w:ilvl w:val="0"/>
          <w:numId w:val="36"/>
        </w:numPr>
        <w:suppressAutoHyphens/>
        <w:autoSpaceDN w:val="0"/>
        <w:jc w:val="both"/>
        <w:rPr>
          <w:sz w:val="22"/>
          <w:szCs w:val="22"/>
          <w:lang w:val="pl-PL"/>
        </w:rPr>
      </w:pPr>
      <w:r w:rsidRPr="00E55427">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5F90A49"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zmiany powszechnie obowiązujących przepisów prawa w zakresie mającym wpływ na realizację Umowy;</w:t>
      </w:r>
    </w:p>
    <w:p w14:paraId="7E0C6DC7"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przedłużenia okresu gwarancji, w sytuacji jej przedłużenia przez producenta lub Sprzedawcę,</w:t>
      </w:r>
    </w:p>
    <w:p w14:paraId="3DDC74A3" w14:textId="77777777" w:rsidR="00E55427" w:rsidRPr="00E55427" w:rsidRDefault="00E55427" w:rsidP="00E55427">
      <w:pPr>
        <w:numPr>
          <w:ilvl w:val="0"/>
          <w:numId w:val="36"/>
        </w:numPr>
        <w:suppressAutoHyphens/>
        <w:autoSpaceDN w:val="0"/>
        <w:jc w:val="both"/>
        <w:rPr>
          <w:sz w:val="22"/>
          <w:szCs w:val="22"/>
          <w:lang w:val="pl-PL"/>
        </w:rPr>
      </w:pPr>
      <w:r w:rsidRPr="00E55427">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4D73691B"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F940D1E" w14:textId="77777777" w:rsidR="00E55427" w:rsidRPr="00E55427" w:rsidRDefault="00E55427" w:rsidP="00E55427">
      <w:pPr>
        <w:widowControl w:val="0"/>
        <w:numPr>
          <w:ilvl w:val="0"/>
          <w:numId w:val="35"/>
        </w:numPr>
        <w:suppressAutoHyphens/>
        <w:autoSpaceDN w:val="0"/>
        <w:jc w:val="both"/>
        <w:textAlignment w:val="baseline"/>
        <w:rPr>
          <w:rFonts w:eastAsia="SimSun"/>
          <w:color w:val="000000"/>
          <w:kern w:val="2"/>
          <w:sz w:val="22"/>
          <w:szCs w:val="22"/>
          <w:lang w:val="pl-PL"/>
        </w:rPr>
      </w:pPr>
      <w:r w:rsidRPr="00E55427">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DC82FB5" w14:textId="5F6906DB" w:rsidR="00E55427" w:rsidRPr="00E55427" w:rsidRDefault="00E55427" w:rsidP="00E55427">
      <w:pPr>
        <w:widowControl w:val="0"/>
        <w:suppressAutoHyphens/>
        <w:autoSpaceDN w:val="0"/>
        <w:ind w:left="360"/>
        <w:jc w:val="center"/>
        <w:textAlignment w:val="baseline"/>
        <w:rPr>
          <w:rFonts w:eastAsia="SimSun"/>
          <w:color w:val="000000"/>
          <w:kern w:val="2"/>
          <w:sz w:val="22"/>
          <w:szCs w:val="22"/>
        </w:rPr>
      </w:pPr>
      <w:r w:rsidRPr="00E55427">
        <w:rPr>
          <w:rFonts w:eastAsia="SimSun"/>
          <w:color w:val="000000"/>
          <w:kern w:val="2"/>
          <w:sz w:val="22"/>
          <w:szCs w:val="22"/>
        </w:rPr>
        <w:t>§ 10</w:t>
      </w:r>
    </w:p>
    <w:p w14:paraId="13DB1D9B"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80B7788"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wskutek działania siły wyższej, jest obowiązana do poinformowania drugiej Strony o jej wystąpieniu niezwłocznie, nie później jednak niż w terminie </w:t>
      </w:r>
      <w:r w:rsidRPr="00C612C6">
        <w:rPr>
          <w:color w:val="000000"/>
          <w:kern w:val="2"/>
          <w:sz w:val="22"/>
          <w:szCs w:val="22"/>
          <w:lang w:val="pl-PL"/>
        </w:rPr>
        <w:t>7 dni</w:t>
      </w:r>
      <w:r w:rsidRPr="00E55427">
        <w:rPr>
          <w:color w:val="000000"/>
          <w:kern w:val="2"/>
          <w:sz w:val="22"/>
          <w:szCs w:val="22"/>
          <w:lang w:val="pl-PL"/>
        </w:rPr>
        <w:t xml:space="preserve"> od jej ustania.</w:t>
      </w:r>
    </w:p>
    <w:p w14:paraId="4AF58D66" w14:textId="77777777" w:rsidR="00E55427"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3324D18" w14:textId="4437ED9B" w:rsidR="006B7273" w:rsidRPr="00E55427" w:rsidRDefault="00E55427" w:rsidP="00E55427">
      <w:pPr>
        <w:numPr>
          <w:ilvl w:val="0"/>
          <w:numId w:val="37"/>
        </w:numPr>
        <w:suppressAutoHyphens/>
        <w:autoSpaceDN w:val="0"/>
        <w:jc w:val="both"/>
        <w:rPr>
          <w:color w:val="000000"/>
          <w:kern w:val="2"/>
          <w:sz w:val="22"/>
          <w:szCs w:val="22"/>
          <w:lang w:val="pl-PL"/>
        </w:rPr>
      </w:pPr>
      <w:r w:rsidRPr="00E55427">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9D21973" w14:textId="59D3DD5F"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1</w:t>
      </w:r>
    </w:p>
    <w:p w14:paraId="4C271EED"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Właściwym dla rozpoznania sporów wynikłych na tle realizacji niniejszej umowy jest sąd  właściwy dla siedziby Kupującego.</w:t>
      </w:r>
    </w:p>
    <w:p w14:paraId="13DA5540" w14:textId="4FC4D9B3"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2</w:t>
      </w:r>
    </w:p>
    <w:p w14:paraId="3A0521FC"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1F5A10D"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2. W razie wątpliwości, czy określona informacja stanowi tajemnicę Wykonawca zobowiązany jest zwrócić się w formie pisemnej do Zamawiającego o wyjaśnienie takiej wątpliwości. </w:t>
      </w:r>
    </w:p>
    <w:p w14:paraId="77306E20" w14:textId="77777777" w:rsidR="006B7273" w:rsidRPr="00E55427" w:rsidRDefault="006B7273" w:rsidP="00E55427">
      <w:pPr>
        <w:pStyle w:val="NormalnyWeb"/>
        <w:spacing w:before="0" w:after="0"/>
        <w:ind w:left="284" w:hanging="284"/>
        <w:jc w:val="both"/>
        <w:rPr>
          <w:sz w:val="22"/>
          <w:szCs w:val="22"/>
        </w:rPr>
      </w:pPr>
      <w:r w:rsidRPr="00E55427">
        <w:rPr>
          <w:sz w:val="22"/>
          <w:szCs w:val="22"/>
        </w:rPr>
        <w:t xml:space="preserve">3. Wykonawca zobowiązuje się do wykorzystania uzyskanych, powyższych informacji jedynie w celu wykonania przedmiotu umowy. </w:t>
      </w:r>
    </w:p>
    <w:p w14:paraId="17FDABF3" w14:textId="77777777" w:rsidR="006B7273" w:rsidRPr="00E55427" w:rsidRDefault="006B7273" w:rsidP="00E55427">
      <w:pPr>
        <w:pStyle w:val="NormalnyWeb"/>
        <w:spacing w:before="0" w:after="0"/>
        <w:ind w:left="284" w:hanging="284"/>
        <w:jc w:val="both"/>
        <w:rPr>
          <w:sz w:val="22"/>
          <w:szCs w:val="22"/>
        </w:rPr>
      </w:pPr>
      <w:r w:rsidRPr="00E55427">
        <w:rPr>
          <w:sz w:val="22"/>
          <w:szCs w:val="22"/>
        </w:rPr>
        <w:lastRenderedPageBreak/>
        <w:t xml:space="preserve">4. Wykonawca zobowiązuje się ujawnić powyższe informacje tylko tym pracownikom Wykonawcy, wobec których ujawnienie takie będzie uzasadnione zakresem, w którym wykonują przedmiot umowy. </w:t>
      </w:r>
    </w:p>
    <w:p w14:paraId="79BA5986" w14:textId="77777777" w:rsidR="006B7273" w:rsidRPr="00E55427" w:rsidRDefault="006B7273" w:rsidP="00E55427">
      <w:pPr>
        <w:pStyle w:val="NormalnyWeb"/>
        <w:spacing w:before="0" w:after="0"/>
        <w:ind w:left="284" w:hanging="284"/>
        <w:jc w:val="both"/>
        <w:rPr>
          <w:sz w:val="22"/>
          <w:szCs w:val="22"/>
        </w:rPr>
      </w:pPr>
      <w:r w:rsidRPr="00E55427">
        <w:rPr>
          <w:sz w:val="22"/>
          <w:szCs w:val="22"/>
        </w:rPr>
        <w:t>5. Powyższe przepisy nie będą miały zastosowania wobec informacji powszechnie znanych lub opublikowanych oraz w przypadku żądania ich ujawnienia przez uprawniony organ.</w:t>
      </w:r>
    </w:p>
    <w:p w14:paraId="7D09581F" w14:textId="77777777" w:rsidR="006B7273" w:rsidRPr="00E55427" w:rsidRDefault="006B7273" w:rsidP="00E55427">
      <w:pPr>
        <w:pStyle w:val="Tekstpodstawowy"/>
        <w:spacing w:line="240" w:lineRule="auto"/>
        <w:ind w:right="-47"/>
        <w:jc w:val="center"/>
        <w:rPr>
          <w:rFonts w:ascii="Times New Roman" w:hAnsi="Times New Roman"/>
          <w:sz w:val="22"/>
          <w:szCs w:val="22"/>
        </w:rPr>
      </w:pPr>
    </w:p>
    <w:p w14:paraId="6A869392" w14:textId="3AC8BD7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3</w:t>
      </w:r>
    </w:p>
    <w:p w14:paraId="47D8410C"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 sprawach nie uregulowanych w niniejszej umowie stosuje się przepisy kodeksu cywilnego i ustawy prawo zamówień publicznych</w:t>
      </w:r>
    </w:p>
    <w:p w14:paraId="2DD5560D" w14:textId="60602734"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4</w:t>
      </w:r>
    </w:p>
    <w:p w14:paraId="6C530158" w14:textId="77777777" w:rsidR="006B7273" w:rsidRPr="00E55427" w:rsidRDefault="006B7273" w:rsidP="00E55427">
      <w:pPr>
        <w:pStyle w:val="Tekstpodstawowy"/>
        <w:spacing w:line="240" w:lineRule="auto"/>
        <w:ind w:right="-47"/>
        <w:jc w:val="both"/>
        <w:rPr>
          <w:rFonts w:ascii="Times New Roman" w:hAnsi="Times New Roman"/>
          <w:sz w:val="22"/>
          <w:szCs w:val="22"/>
        </w:rPr>
      </w:pPr>
      <w:r w:rsidRPr="00E55427">
        <w:rPr>
          <w:rFonts w:ascii="Times New Roman" w:hAnsi="Times New Roman"/>
          <w:sz w:val="22"/>
          <w:szCs w:val="22"/>
        </w:rPr>
        <w:t>Wszelkie załączniki stanowią integralną część niniejszej umowy.</w:t>
      </w:r>
    </w:p>
    <w:p w14:paraId="476777E4" w14:textId="77777777" w:rsidR="006B7273" w:rsidRPr="00E55427" w:rsidRDefault="006B7273" w:rsidP="00E55427">
      <w:pPr>
        <w:pStyle w:val="Tekstpodstawowy"/>
        <w:spacing w:line="240" w:lineRule="auto"/>
        <w:ind w:right="-47"/>
        <w:jc w:val="both"/>
        <w:rPr>
          <w:rFonts w:ascii="Times New Roman" w:hAnsi="Times New Roman"/>
          <w:sz w:val="22"/>
          <w:szCs w:val="22"/>
        </w:rPr>
      </w:pPr>
    </w:p>
    <w:p w14:paraId="676F4775" w14:textId="43F962B7" w:rsidR="006B7273" w:rsidRPr="00E55427" w:rsidRDefault="006B7273" w:rsidP="00E55427">
      <w:pPr>
        <w:pStyle w:val="Tekstpodstawowy"/>
        <w:spacing w:line="240" w:lineRule="auto"/>
        <w:ind w:right="-47"/>
        <w:jc w:val="center"/>
        <w:rPr>
          <w:rFonts w:ascii="Times New Roman" w:hAnsi="Times New Roman"/>
          <w:sz w:val="22"/>
          <w:szCs w:val="22"/>
        </w:rPr>
      </w:pPr>
      <w:r w:rsidRPr="00E55427">
        <w:rPr>
          <w:rFonts w:ascii="Times New Roman" w:hAnsi="Times New Roman"/>
          <w:sz w:val="22"/>
          <w:szCs w:val="22"/>
        </w:rPr>
        <w:t>§1</w:t>
      </w:r>
      <w:r w:rsidR="00E55427">
        <w:rPr>
          <w:rFonts w:ascii="Times New Roman" w:hAnsi="Times New Roman"/>
          <w:sz w:val="22"/>
          <w:szCs w:val="22"/>
        </w:rPr>
        <w:t>5</w:t>
      </w:r>
    </w:p>
    <w:p w14:paraId="33154758" w14:textId="77777777" w:rsidR="006B7273" w:rsidRPr="00E55427" w:rsidRDefault="006B7273" w:rsidP="00E55427">
      <w:pPr>
        <w:pStyle w:val="Tekstpodstawowy"/>
        <w:spacing w:line="240" w:lineRule="auto"/>
        <w:ind w:right="-47"/>
        <w:jc w:val="both"/>
        <w:rPr>
          <w:rFonts w:ascii="Times New Roman" w:hAnsi="Times New Roman"/>
          <w:b/>
          <w:sz w:val="22"/>
          <w:szCs w:val="22"/>
        </w:rPr>
      </w:pPr>
      <w:r w:rsidRPr="00E55427">
        <w:rPr>
          <w:rFonts w:ascii="Times New Roman" w:hAnsi="Times New Roman"/>
          <w:sz w:val="22"/>
          <w:szCs w:val="22"/>
        </w:rPr>
        <w:t>Umowę sporządzono w 2 jednobrzmiących egzemplarzach po 1 dla każdej ze stron.</w:t>
      </w:r>
    </w:p>
    <w:p w14:paraId="525ECDC4" w14:textId="77777777" w:rsidR="006B7273" w:rsidRPr="00E55427" w:rsidRDefault="006B7273" w:rsidP="00E55427">
      <w:pPr>
        <w:pStyle w:val="Tekstpodstawowy2"/>
        <w:spacing w:line="240" w:lineRule="auto"/>
        <w:ind w:right="-47"/>
        <w:rPr>
          <w:sz w:val="22"/>
          <w:szCs w:val="22"/>
        </w:rPr>
      </w:pPr>
    </w:p>
    <w:p w14:paraId="1A08A708" w14:textId="77777777" w:rsidR="006B7273" w:rsidRPr="00E55427" w:rsidRDefault="006B7273" w:rsidP="00E55427">
      <w:pPr>
        <w:pStyle w:val="Tekstpodstawowy2"/>
        <w:spacing w:line="240" w:lineRule="auto"/>
        <w:ind w:right="-47"/>
        <w:rPr>
          <w:b/>
          <w:sz w:val="22"/>
          <w:szCs w:val="22"/>
        </w:rPr>
      </w:pPr>
      <w:r w:rsidRPr="00E55427">
        <w:rPr>
          <w:b/>
          <w:sz w:val="22"/>
          <w:szCs w:val="22"/>
        </w:rPr>
        <w:t xml:space="preserve">      Za Sprzedawcę                                                                                   Za Kupującego</w:t>
      </w:r>
    </w:p>
    <w:p w14:paraId="58FC94AD" w14:textId="77777777" w:rsidR="006B7273" w:rsidRPr="00E55427" w:rsidRDefault="006B7273" w:rsidP="00E55427">
      <w:pPr>
        <w:rPr>
          <w:sz w:val="22"/>
          <w:szCs w:val="22"/>
          <w:lang w:val="pl-PL"/>
        </w:rPr>
      </w:pPr>
    </w:p>
    <w:p w14:paraId="6CE0A895" w14:textId="77777777" w:rsidR="006B7273" w:rsidRPr="00E55427" w:rsidRDefault="006B7273" w:rsidP="00E55427">
      <w:pPr>
        <w:pStyle w:val="Zwykytekst"/>
        <w:rPr>
          <w:rFonts w:ascii="Times New Roman" w:hAnsi="Times New Roman" w:cs="Times New Roman"/>
          <w:sz w:val="22"/>
          <w:szCs w:val="22"/>
          <w:lang w:val="pl-PL"/>
        </w:rPr>
      </w:pPr>
    </w:p>
    <w:p w14:paraId="01B04003" w14:textId="77777777" w:rsidR="006B7273" w:rsidRPr="00E55427" w:rsidRDefault="006B7273" w:rsidP="00E55427">
      <w:pPr>
        <w:pStyle w:val="Zwykytekst"/>
        <w:rPr>
          <w:rFonts w:ascii="Times New Roman" w:hAnsi="Times New Roman" w:cs="Times New Roman"/>
          <w:sz w:val="22"/>
          <w:szCs w:val="22"/>
          <w:lang w:val="pl-PL"/>
        </w:rPr>
      </w:pPr>
    </w:p>
    <w:p w14:paraId="61946B82" w14:textId="77777777" w:rsidR="006B7273" w:rsidRPr="00AD47FB" w:rsidRDefault="006B7273" w:rsidP="00E55427">
      <w:pPr>
        <w:pStyle w:val="Zwykytekst"/>
        <w:rPr>
          <w:rFonts w:ascii="Times New Roman" w:hAnsi="Times New Roman" w:cs="Times New Roman"/>
          <w:sz w:val="18"/>
          <w:szCs w:val="18"/>
          <w:lang w:val="pl-PL"/>
        </w:rPr>
      </w:pPr>
      <w:r w:rsidRPr="00AD47FB">
        <w:rPr>
          <w:rFonts w:ascii="Times New Roman" w:hAnsi="Times New Roman" w:cs="Times New Roman"/>
          <w:sz w:val="18"/>
          <w:szCs w:val="18"/>
          <w:lang w:val="pl-PL"/>
        </w:rPr>
        <w:t>....................................................................</w:t>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r>
      <w:r w:rsidRPr="00AD47FB">
        <w:rPr>
          <w:rFonts w:ascii="Times New Roman" w:hAnsi="Times New Roman" w:cs="Times New Roman"/>
          <w:sz w:val="18"/>
          <w:szCs w:val="18"/>
          <w:lang w:val="pl-PL"/>
        </w:rPr>
        <w:tab/>
        <w:t xml:space="preserve">     ....................................................................</w:t>
      </w:r>
    </w:p>
    <w:p w14:paraId="15ED51D1" w14:textId="77777777" w:rsidR="006B7273" w:rsidRPr="00AD47FB" w:rsidRDefault="006B7273" w:rsidP="00E55427">
      <w:pPr>
        <w:pStyle w:val="Zwykytekst"/>
        <w:tabs>
          <w:tab w:val="left" w:pos="7050"/>
        </w:tabs>
        <w:rPr>
          <w:rFonts w:ascii="Times New Roman" w:hAnsi="Times New Roman" w:cs="Times New Roman"/>
          <w:sz w:val="18"/>
          <w:szCs w:val="18"/>
          <w:lang w:val="pl-PL"/>
        </w:rPr>
      </w:pPr>
      <w:r w:rsidRPr="00AD47FB">
        <w:rPr>
          <w:rFonts w:ascii="Times New Roman" w:hAnsi="Times New Roman" w:cs="Times New Roman"/>
          <w:sz w:val="18"/>
          <w:szCs w:val="18"/>
          <w:lang w:val="pl-PL"/>
        </w:rPr>
        <w:t xml:space="preserve">                (data i podpis)</w:t>
      </w:r>
      <w:r w:rsidRPr="00AD47FB">
        <w:rPr>
          <w:rFonts w:ascii="Times New Roman" w:hAnsi="Times New Roman" w:cs="Times New Roman"/>
          <w:sz w:val="18"/>
          <w:szCs w:val="18"/>
          <w:lang w:val="pl-PL"/>
        </w:rPr>
        <w:tab/>
        <w:t>(data i podpis)</w:t>
      </w:r>
    </w:p>
    <w:p w14:paraId="4C688582" w14:textId="77777777" w:rsidR="006B7273" w:rsidRPr="00E55427" w:rsidRDefault="006B7273" w:rsidP="00E55427">
      <w:pPr>
        <w:pStyle w:val="Zwykytekst"/>
        <w:rPr>
          <w:rFonts w:ascii="Times New Roman" w:hAnsi="Times New Roman" w:cs="Times New Roman"/>
          <w:sz w:val="22"/>
          <w:szCs w:val="22"/>
          <w:lang w:val="pl-PL"/>
        </w:rPr>
      </w:pPr>
    </w:p>
    <w:p w14:paraId="60D6AA1C" w14:textId="77777777" w:rsidR="006B7273" w:rsidRPr="00E55427" w:rsidRDefault="006B7273" w:rsidP="00E55427">
      <w:pPr>
        <w:pStyle w:val="Zwykytekst"/>
        <w:rPr>
          <w:rFonts w:ascii="Times New Roman" w:hAnsi="Times New Roman" w:cs="Times New Roman"/>
          <w:sz w:val="22"/>
          <w:szCs w:val="22"/>
          <w:lang w:val="pl-PL"/>
        </w:rPr>
      </w:pPr>
    </w:p>
    <w:p w14:paraId="2648E4DE" w14:textId="77777777" w:rsidR="006B7273" w:rsidRPr="00E55427" w:rsidRDefault="006B7273" w:rsidP="00E55427">
      <w:pPr>
        <w:pStyle w:val="Zwykytekst"/>
        <w:rPr>
          <w:rFonts w:ascii="Times New Roman" w:hAnsi="Times New Roman" w:cs="Times New Roman"/>
          <w:sz w:val="22"/>
          <w:szCs w:val="22"/>
          <w:lang w:val="pl-PL"/>
        </w:rPr>
      </w:pPr>
    </w:p>
    <w:p w14:paraId="5580D351" w14:textId="77777777" w:rsidR="006B7273" w:rsidRPr="00E55427" w:rsidRDefault="006B7273" w:rsidP="00E55427">
      <w:pPr>
        <w:pStyle w:val="Zwykytekst"/>
        <w:jc w:val="center"/>
        <w:rPr>
          <w:rFonts w:ascii="Times New Roman" w:hAnsi="Times New Roman" w:cs="Times New Roman"/>
          <w:b/>
          <w:bCs/>
          <w:sz w:val="22"/>
          <w:szCs w:val="22"/>
          <w:lang w:val="pl-PL"/>
        </w:rPr>
      </w:pPr>
      <w:r w:rsidRPr="00E55427">
        <w:rPr>
          <w:rFonts w:ascii="Times New Roman" w:hAnsi="Times New Roman" w:cs="Times New Roman"/>
          <w:b/>
          <w:bCs/>
          <w:sz w:val="22"/>
          <w:szCs w:val="22"/>
          <w:lang w:val="pl-PL"/>
        </w:rPr>
        <w:t>KONTRASYGNATA FINANSOWA</w:t>
      </w:r>
    </w:p>
    <w:p w14:paraId="4A37ACE2" w14:textId="77777777" w:rsidR="006B7273" w:rsidRPr="00E55427" w:rsidRDefault="006B7273" w:rsidP="00E55427">
      <w:pPr>
        <w:rPr>
          <w:sz w:val="22"/>
          <w:szCs w:val="22"/>
        </w:rPr>
      </w:pPr>
    </w:p>
    <w:p w14:paraId="39085059" w14:textId="77777777" w:rsidR="00496551" w:rsidRPr="00E55427" w:rsidRDefault="00496551" w:rsidP="00E55427">
      <w:pPr>
        <w:rPr>
          <w:sz w:val="22"/>
          <w:szCs w:val="22"/>
        </w:rPr>
      </w:pPr>
    </w:p>
    <w:sectPr w:rsidR="00496551" w:rsidRPr="00E5542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7C5C8" w14:textId="77777777" w:rsidR="00953077" w:rsidRDefault="00953077">
      <w:r>
        <w:separator/>
      </w:r>
    </w:p>
  </w:endnote>
  <w:endnote w:type="continuationSeparator" w:id="0">
    <w:p w14:paraId="675ED500" w14:textId="77777777" w:rsidR="00953077" w:rsidRDefault="00953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961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0BAA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C876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1683" w14:textId="77777777" w:rsidR="00953077" w:rsidRDefault="00953077">
      <w:r>
        <w:separator/>
      </w:r>
    </w:p>
  </w:footnote>
  <w:footnote w:type="continuationSeparator" w:id="0">
    <w:p w14:paraId="67AE3A8B" w14:textId="77777777" w:rsidR="00953077" w:rsidRDefault="00953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5C0A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869E"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73D3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5C16E6"/>
    <w:multiLevelType w:val="multilevel"/>
    <w:tmpl w:val="365AA9D2"/>
    <w:lvl w:ilvl="0">
      <w:start w:val="1"/>
      <w:numFmt w:val="lowerLetter"/>
      <w:lvlText w:val="%1."/>
      <w:lvlJc w:val="left"/>
      <w:pPr>
        <w:ind w:left="360" w:hanging="360"/>
      </w:pPr>
      <w:rPr>
        <w:rFonts w:ascii="Times New Roman" w:hAnsi="Times New Roman"/>
        <w:b w:val="0"/>
        <w:sz w:val="22"/>
      </w:rPr>
    </w:lvl>
    <w:lvl w:ilvl="1">
      <w:numFmt w:val="decimal"/>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A714D44"/>
    <w:multiLevelType w:val="hybridMultilevel"/>
    <w:tmpl w:val="ADE00E58"/>
    <w:lvl w:ilvl="0" w:tplc="C7B86966">
      <w:start w:val="1"/>
      <w:numFmt w:val="decimal"/>
      <w:lvlText w:val="%1."/>
      <w:lvlJc w:val="left"/>
      <w:pPr>
        <w:tabs>
          <w:tab w:val="num" w:pos="720"/>
        </w:tabs>
        <w:ind w:left="720" w:hanging="360"/>
      </w:pPr>
      <w:rPr>
        <w:color w:val="000000" w:themeColor="text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5"/>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num>
  <w:num w:numId="4">
    <w:abstractNumId w:val="9"/>
  </w:num>
  <w:num w:numId="5">
    <w:abstractNumId w:val="25"/>
  </w:num>
  <w:num w:numId="6">
    <w:abstractNumId w:val="27"/>
  </w:num>
  <w:num w:numId="7">
    <w:abstractNumId w:val="30"/>
  </w:num>
  <w:num w:numId="8">
    <w:abstractNumId w:val="20"/>
  </w:num>
  <w:num w:numId="9">
    <w:abstractNumId w:val="34"/>
  </w:num>
  <w:num w:numId="10">
    <w:abstractNumId w:val="22"/>
  </w:num>
  <w:num w:numId="11">
    <w:abstractNumId w:val="5"/>
  </w:num>
  <w:num w:numId="12">
    <w:abstractNumId w:val="8"/>
  </w:num>
  <w:num w:numId="13">
    <w:abstractNumId w:val="12"/>
  </w:num>
  <w:num w:numId="14">
    <w:abstractNumId w:val="35"/>
  </w:num>
  <w:num w:numId="15">
    <w:abstractNumId w:val="10"/>
  </w:num>
  <w:num w:numId="16">
    <w:abstractNumId w:val="7"/>
  </w:num>
  <w:num w:numId="17">
    <w:abstractNumId w:val="32"/>
  </w:num>
  <w:num w:numId="18">
    <w:abstractNumId w:val="23"/>
  </w:num>
  <w:num w:numId="19">
    <w:abstractNumId w:val="19"/>
  </w:num>
  <w:num w:numId="20">
    <w:abstractNumId w:val="21"/>
  </w:num>
  <w:num w:numId="21">
    <w:abstractNumId w:val="17"/>
  </w:num>
  <w:num w:numId="22">
    <w:abstractNumId w:val="0"/>
  </w:num>
  <w:num w:numId="23">
    <w:abstractNumId w:val="33"/>
  </w:num>
  <w:num w:numId="24">
    <w:abstractNumId w:val="14"/>
  </w:num>
  <w:num w:numId="25">
    <w:abstractNumId w:val="2"/>
  </w:num>
  <w:num w:numId="26">
    <w:abstractNumId w:val="2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53077"/>
    <w:rsid w:val="000033EA"/>
    <w:rsid w:val="0002467C"/>
    <w:rsid w:val="00040A7A"/>
    <w:rsid w:val="000929C8"/>
    <w:rsid w:val="000936CA"/>
    <w:rsid w:val="00097182"/>
    <w:rsid w:val="000B1A00"/>
    <w:rsid w:val="000C0F66"/>
    <w:rsid w:val="00115628"/>
    <w:rsid w:val="001764D4"/>
    <w:rsid w:val="00184402"/>
    <w:rsid w:val="001C72B6"/>
    <w:rsid w:val="001E526D"/>
    <w:rsid w:val="001F341B"/>
    <w:rsid w:val="002335A8"/>
    <w:rsid w:val="002430FD"/>
    <w:rsid w:val="00267340"/>
    <w:rsid w:val="00271E47"/>
    <w:rsid w:val="00275C59"/>
    <w:rsid w:val="002B1C93"/>
    <w:rsid w:val="002D292D"/>
    <w:rsid w:val="00337165"/>
    <w:rsid w:val="0035747C"/>
    <w:rsid w:val="003663C4"/>
    <w:rsid w:val="003974EB"/>
    <w:rsid w:val="003C6167"/>
    <w:rsid w:val="003F1749"/>
    <w:rsid w:val="00496551"/>
    <w:rsid w:val="004B472E"/>
    <w:rsid w:val="004C4EC3"/>
    <w:rsid w:val="004F550B"/>
    <w:rsid w:val="00512FD2"/>
    <w:rsid w:val="00523F87"/>
    <w:rsid w:val="00593CEB"/>
    <w:rsid w:val="005C6D38"/>
    <w:rsid w:val="005D2104"/>
    <w:rsid w:val="00614C95"/>
    <w:rsid w:val="00660027"/>
    <w:rsid w:val="0069016F"/>
    <w:rsid w:val="0069339E"/>
    <w:rsid w:val="00693C4E"/>
    <w:rsid w:val="006B7273"/>
    <w:rsid w:val="006F51B5"/>
    <w:rsid w:val="006F7905"/>
    <w:rsid w:val="00714F51"/>
    <w:rsid w:val="00721F23"/>
    <w:rsid w:val="00731F6E"/>
    <w:rsid w:val="007A2EF1"/>
    <w:rsid w:val="007B00D4"/>
    <w:rsid w:val="007D703B"/>
    <w:rsid w:val="00800261"/>
    <w:rsid w:val="00800298"/>
    <w:rsid w:val="008043B0"/>
    <w:rsid w:val="008237A2"/>
    <w:rsid w:val="00841B63"/>
    <w:rsid w:val="0086736E"/>
    <w:rsid w:val="008D3AF3"/>
    <w:rsid w:val="008E0730"/>
    <w:rsid w:val="0092337E"/>
    <w:rsid w:val="0092730E"/>
    <w:rsid w:val="00944E24"/>
    <w:rsid w:val="00953077"/>
    <w:rsid w:val="009561DA"/>
    <w:rsid w:val="0098432D"/>
    <w:rsid w:val="00997B0E"/>
    <w:rsid w:val="009A694A"/>
    <w:rsid w:val="009A7064"/>
    <w:rsid w:val="009F7ECA"/>
    <w:rsid w:val="00A210BD"/>
    <w:rsid w:val="00A53ED6"/>
    <w:rsid w:val="00A57131"/>
    <w:rsid w:val="00A601F8"/>
    <w:rsid w:val="00A666BC"/>
    <w:rsid w:val="00A70EA7"/>
    <w:rsid w:val="00AA7F39"/>
    <w:rsid w:val="00AD47FB"/>
    <w:rsid w:val="00AF7449"/>
    <w:rsid w:val="00B44226"/>
    <w:rsid w:val="00B720F0"/>
    <w:rsid w:val="00BA1B11"/>
    <w:rsid w:val="00BB5D98"/>
    <w:rsid w:val="00BD0C12"/>
    <w:rsid w:val="00BD5E3D"/>
    <w:rsid w:val="00C07E7C"/>
    <w:rsid w:val="00C12A61"/>
    <w:rsid w:val="00C14141"/>
    <w:rsid w:val="00C2196F"/>
    <w:rsid w:val="00C23E95"/>
    <w:rsid w:val="00C54720"/>
    <w:rsid w:val="00C612C6"/>
    <w:rsid w:val="00C74D2A"/>
    <w:rsid w:val="00C923E8"/>
    <w:rsid w:val="00C93478"/>
    <w:rsid w:val="00CF0B3E"/>
    <w:rsid w:val="00CF38C9"/>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5427"/>
    <w:rsid w:val="00E874DC"/>
    <w:rsid w:val="00ED1598"/>
    <w:rsid w:val="00ED7A5A"/>
    <w:rsid w:val="00EE6740"/>
    <w:rsid w:val="00EF0390"/>
    <w:rsid w:val="00F410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09B8A"/>
  <w15:chartTrackingRefBased/>
  <w15:docId w15:val="{8DE43AA2-3452-47CD-AE46-0D99D87B3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B727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8043B0"/>
    <w:pPr>
      <w:suppressAutoHyphens/>
      <w:spacing w:after="200" w:line="276" w:lineRule="auto"/>
      <w:ind w:left="720"/>
      <w:contextualSpacing/>
    </w:pPr>
    <w:rPr>
      <w:rFonts w:ascii="Calibri" w:eastAsia="Calibri" w:hAnsi="Calibri"/>
      <w:color w:val="00000A"/>
      <w:sz w:val="22"/>
      <w:szCs w:val="22"/>
      <w:lang w:val="pl-PL" w:eastAsia="en-US"/>
    </w:rPr>
  </w:style>
  <w:style w:type="paragraph" w:customStyle="1" w:styleId="Default">
    <w:name w:val="Default"/>
    <w:rsid w:val="0035747C"/>
    <w:pPr>
      <w:autoSpaceDE w:val="0"/>
      <w:autoSpaceDN w:val="0"/>
      <w:adjustRightInd w:val="0"/>
    </w:pPr>
    <w:rPr>
      <w:rFonts w:ascii="Tahoma" w:eastAsia="Calibr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86506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03695943">
      <w:bodyDiv w:val="1"/>
      <w:marLeft w:val="0"/>
      <w:marRight w:val="0"/>
      <w:marTop w:val="0"/>
      <w:marBottom w:val="0"/>
      <w:divBdr>
        <w:top w:val="none" w:sz="0" w:space="0" w:color="auto"/>
        <w:left w:val="none" w:sz="0" w:space="0" w:color="auto"/>
        <w:bottom w:val="none" w:sz="0" w:space="0" w:color="auto"/>
        <w:right w:val="none" w:sz="0" w:space="0" w:color="auto"/>
      </w:divBdr>
    </w:div>
    <w:div w:id="132717310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2051</Words>
  <Characters>13721</Characters>
  <Application>Microsoft Office Word</Application>
  <DocSecurity>0</DocSecurity>
  <Lines>114</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cp:lastModifiedBy>Sylwia Lempart</cp:lastModifiedBy>
  <cp:revision>4</cp:revision>
  <cp:lastPrinted>2022-01-24T12:15:00Z</cp:lastPrinted>
  <dcterms:created xsi:type="dcterms:W3CDTF">2022-03-14T12:02:00Z</dcterms:created>
  <dcterms:modified xsi:type="dcterms:W3CDTF">2022-03-15T13:50:00Z</dcterms:modified>
</cp:coreProperties>
</file>