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D1CF5" w:rsidRDefault="005A1DCA" w:rsidP="006A5DF1">
      <w:pPr>
        <w:spacing w:after="240"/>
        <w:jc w:val="right"/>
        <w:rPr>
          <w:sz w:val="22"/>
          <w:szCs w:val="22"/>
        </w:rPr>
      </w:pPr>
      <w:r w:rsidRPr="005D1CF5">
        <w:rPr>
          <w:sz w:val="22"/>
          <w:szCs w:val="22"/>
        </w:rPr>
        <w:t>Kraków</w:t>
      </w:r>
      <w:r w:rsidR="006A5DF1" w:rsidRPr="005D1CF5">
        <w:rPr>
          <w:sz w:val="22"/>
          <w:szCs w:val="22"/>
        </w:rPr>
        <w:t xml:space="preserve"> dnia:</w:t>
      </w:r>
      <w:r w:rsidR="009411C8">
        <w:rPr>
          <w:sz w:val="22"/>
          <w:szCs w:val="22"/>
        </w:rPr>
        <w:t xml:space="preserve"> 18.03.2022 r.</w:t>
      </w:r>
    </w:p>
    <w:p w:rsidR="005A1DCA" w:rsidRPr="005D1CF5" w:rsidRDefault="005A1DCA" w:rsidP="006A5DF1">
      <w:pPr>
        <w:rPr>
          <w:b/>
          <w:bCs/>
          <w:sz w:val="22"/>
          <w:szCs w:val="22"/>
        </w:rPr>
      </w:pPr>
      <w:r w:rsidRPr="005D1CF5">
        <w:rPr>
          <w:b/>
          <w:bCs/>
          <w:sz w:val="22"/>
          <w:szCs w:val="22"/>
        </w:rPr>
        <w:t>Szpital Miejski Specjalistyczny</w:t>
      </w:r>
    </w:p>
    <w:p w:rsidR="005A1DCA" w:rsidRPr="005D1CF5" w:rsidRDefault="005A1DCA" w:rsidP="006A5DF1">
      <w:pPr>
        <w:rPr>
          <w:b/>
          <w:bCs/>
          <w:sz w:val="22"/>
          <w:szCs w:val="22"/>
        </w:rPr>
      </w:pPr>
      <w:r w:rsidRPr="005D1CF5">
        <w:rPr>
          <w:b/>
          <w:bCs/>
          <w:sz w:val="22"/>
          <w:szCs w:val="22"/>
        </w:rPr>
        <w:t>im. Gabriela Narutowicza w Krakowie</w:t>
      </w:r>
    </w:p>
    <w:p w:rsidR="006A5DF1" w:rsidRPr="005D1CF5" w:rsidRDefault="005A1DCA" w:rsidP="006A5DF1">
      <w:pPr>
        <w:rPr>
          <w:sz w:val="22"/>
          <w:szCs w:val="22"/>
        </w:rPr>
      </w:pPr>
      <w:r w:rsidRPr="005D1CF5">
        <w:rPr>
          <w:sz w:val="22"/>
          <w:szCs w:val="22"/>
        </w:rPr>
        <w:t>ul. Prądnicka</w:t>
      </w:r>
      <w:r w:rsidR="006A5DF1" w:rsidRPr="005D1CF5">
        <w:rPr>
          <w:sz w:val="22"/>
          <w:szCs w:val="22"/>
        </w:rPr>
        <w:t xml:space="preserve"> </w:t>
      </w:r>
      <w:r w:rsidRPr="005D1CF5">
        <w:rPr>
          <w:sz w:val="22"/>
          <w:szCs w:val="22"/>
        </w:rPr>
        <w:t>35-37</w:t>
      </w:r>
    </w:p>
    <w:p w:rsidR="006A5DF1" w:rsidRPr="005D1CF5" w:rsidRDefault="005A1DCA" w:rsidP="006A5DF1">
      <w:pPr>
        <w:rPr>
          <w:sz w:val="22"/>
          <w:szCs w:val="22"/>
        </w:rPr>
      </w:pPr>
      <w:r w:rsidRPr="005D1CF5">
        <w:rPr>
          <w:sz w:val="22"/>
          <w:szCs w:val="22"/>
        </w:rPr>
        <w:t>31-202</w:t>
      </w:r>
      <w:r w:rsidR="006A5DF1" w:rsidRPr="005D1CF5">
        <w:rPr>
          <w:sz w:val="22"/>
          <w:szCs w:val="22"/>
        </w:rPr>
        <w:t xml:space="preserve"> </w:t>
      </w:r>
      <w:r w:rsidRPr="005D1CF5">
        <w:rPr>
          <w:sz w:val="22"/>
          <w:szCs w:val="22"/>
        </w:rPr>
        <w:t>Kraków</w:t>
      </w:r>
    </w:p>
    <w:p w:rsidR="006A5DF1" w:rsidRPr="005D1CF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D1CF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D1CF5">
        <w:rPr>
          <w:sz w:val="22"/>
          <w:szCs w:val="22"/>
        </w:rPr>
        <w:tab/>
        <w:t xml:space="preserve"> </w:t>
      </w:r>
    </w:p>
    <w:p w:rsidR="006A5DF1" w:rsidRPr="005D1CF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5D1CF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D1CF5">
        <w:rPr>
          <w:b/>
          <w:sz w:val="22"/>
          <w:szCs w:val="22"/>
        </w:rPr>
        <w:t>WYKONAWCY</w:t>
      </w:r>
    </w:p>
    <w:p w:rsidR="006A5DF1" w:rsidRPr="005D1CF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D1CF5">
        <w:rPr>
          <w:sz w:val="22"/>
          <w:szCs w:val="22"/>
        </w:rPr>
        <w:t>ubiegający się o zamówienie publiczne</w:t>
      </w:r>
    </w:p>
    <w:p w:rsidR="006D4AB3" w:rsidRPr="005D1CF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5D1C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5D1C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5D1C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D1CF5">
        <w:rPr>
          <w:rFonts w:ascii="Times New Roman" w:hAnsi="Times New Roman"/>
          <w:szCs w:val="28"/>
        </w:rPr>
        <w:t>WYJAŚNIENI</w:t>
      </w:r>
      <w:r w:rsidR="00520165" w:rsidRPr="005D1CF5">
        <w:rPr>
          <w:rFonts w:ascii="Times New Roman" w:hAnsi="Times New Roman"/>
          <w:szCs w:val="28"/>
        </w:rPr>
        <w:t>A</w:t>
      </w:r>
      <w:r w:rsidR="00632C3C" w:rsidRPr="005D1CF5">
        <w:rPr>
          <w:rFonts w:ascii="Times New Roman" w:hAnsi="Times New Roman"/>
          <w:szCs w:val="28"/>
        </w:rPr>
        <w:t xml:space="preserve"> TREŚCI</w:t>
      </w:r>
      <w:r w:rsidR="0029606A" w:rsidRPr="005D1CF5">
        <w:rPr>
          <w:rFonts w:ascii="Times New Roman" w:hAnsi="Times New Roman"/>
          <w:szCs w:val="28"/>
        </w:rPr>
        <w:t xml:space="preserve"> SWZ</w:t>
      </w:r>
      <w:r w:rsidR="005D1CF5" w:rsidRPr="005D1CF5">
        <w:rPr>
          <w:rFonts w:ascii="Times New Roman" w:hAnsi="Times New Roman"/>
          <w:szCs w:val="28"/>
        </w:rPr>
        <w:t xml:space="preserve"> - 1</w:t>
      </w:r>
    </w:p>
    <w:p w:rsidR="006D4AB3" w:rsidRPr="005D1CF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D1CF5">
        <w:rPr>
          <w:sz w:val="22"/>
          <w:szCs w:val="22"/>
        </w:rPr>
        <w:t xml:space="preserve">Dotyczy: </w:t>
      </w:r>
      <w:r w:rsidR="006A5DF1" w:rsidRPr="005D1CF5">
        <w:rPr>
          <w:sz w:val="22"/>
          <w:szCs w:val="22"/>
        </w:rPr>
        <w:t>p</w:t>
      </w:r>
      <w:r w:rsidRPr="005D1CF5">
        <w:rPr>
          <w:sz w:val="22"/>
          <w:szCs w:val="22"/>
        </w:rPr>
        <w:t>ostępowani</w:t>
      </w:r>
      <w:r w:rsidR="006A5DF1" w:rsidRPr="005D1CF5">
        <w:rPr>
          <w:sz w:val="22"/>
          <w:szCs w:val="22"/>
        </w:rPr>
        <w:t>a</w:t>
      </w:r>
      <w:r w:rsidRPr="005D1CF5">
        <w:rPr>
          <w:sz w:val="22"/>
          <w:szCs w:val="22"/>
        </w:rPr>
        <w:t xml:space="preserve"> o udzielenie zamówienia publicznego, prowadzone</w:t>
      </w:r>
      <w:r w:rsidR="006A5DF1" w:rsidRPr="005D1CF5">
        <w:rPr>
          <w:sz w:val="22"/>
          <w:szCs w:val="22"/>
        </w:rPr>
        <w:t>go</w:t>
      </w:r>
      <w:r w:rsidRPr="005D1CF5">
        <w:rPr>
          <w:sz w:val="22"/>
          <w:szCs w:val="22"/>
        </w:rPr>
        <w:t xml:space="preserve"> w trybie </w:t>
      </w:r>
      <w:r w:rsidR="005A1DCA" w:rsidRPr="005D1CF5">
        <w:rPr>
          <w:sz w:val="22"/>
          <w:szCs w:val="22"/>
        </w:rPr>
        <w:t>przetarg nieograniczony</w:t>
      </w:r>
      <w:r w:rsidRPr="005D1CF5">
        <w:rPr>
          <w:b/>
          <w:sz w:val="22"/>
          <w:szCs w:val="22"/>
        </w:rPr>
        <w:t xml:space="preserve"> </w:t>
      </w:r>
      <w:r w:rsidRPr="005D1CF5">
        <w:rPr>
          <w:bCs/>
          <w:sz w:val="22"/>
          <w:szCs w:val="22"/>
        </w:rPr>
        <w:t>na</w:t>
      </w:r>
      <w:r w:rsidRPr="005D1CF5">
        <w:rPr>
          <w:b/>
          <w:sz w:val="22"/>
          <w:szCs w:val="22"/>
        </w:rPr>
        <w:t xml:space="preserve"> </w:t>
      </w:r>
      <w:r w:rsidR="00E72428" w:rsidRPr="005D1CF5">
        <w:rPr>
          <w:bCs/>
          <w:sz w:val="22"/>
          <w:szCs w:val="22"/>
        </w:rPr>
        <w:t>”</w:t>
      </w:r>
      <w:r w:rsidR="005A1DCA" w:rsidRPr="005D1CF5">
        <w:rPr>
          <w:b/>
          <w:bCs/>
          <w:sz w:val="22"/>
          <w:szCs w:val="22"/>
        </w:rPr>
        <w:t>Zakup i dostawa wszczepialnych i niewszczepialnych wyrobów medycznych dla potrzeb Oddziału Urazowo-Ortopedycznego - I</w:t>
      </w:r>
      <w:r w:rsidR="00E72428" w:rsidRPr="005D1CF5">
        <w:rPr>
          <w:bCs/>
          <w:sz w:val="22"/>
          <w:szCs w:val="22"/>
        </w:rPr>
        <w:t>”</w:t>
      </w:r>
      <w:r w:rsidRPr="005D1CF5">
        <w:rPr>
          <w:b/>
          <w:sz w:val="22"/>
          <w:szCs w:val="22"/>
        </w:rPr>
        <w:t xml:space="preserve"> </w:t>
      </w:r>
      <w:r w:rsidRPr="005D1CF5">
        <w:rPr>
          <w:bCs/>
          <w:sz w:val="22"/>
          <w:szCs w:val="22"/>
        </w:rPr>
        <w:t>– znak sprawy</w:t>
      </w:r>
      <w:r w:rsidRPr="005D1CF5">
        <w:rPr>
          <w:b/>
          <w:sz w:val="22"/>
          <w:szCs w:val="22"/>
        </w:rPr>
        <w:t xml:space="preserve"> </w:t>
      </w:r>
      <w:r w:rsidR="005A1DCA" w:rsidRPr="005D1CF5">
        <w:rPr>
          <w:b/>
          <w:sz w:val="22"/>
          <w:szCs w:val="22"/>
        </w:rPr>
        <w:t>ZP/1/2022</w:t>
      </w:r>
      <w:r w:rsidRPr="005D1CF5">
        <w:rPr>
          <w:b/>
          <w:sz w:val="22"/>
          <w:szCs w:val="22"/>
        </w:rPr>
        <w:t>.</w:t>
      </w:r>
    </w:p>
    <w:p w:rsidR="0012774F" w:rsidRPr="005D1CF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D1CF5">
        <w:rPr>
          <w:sz w:val="22"/>
          <w:szCs w:val="22"/>
        </w:rPr>
        <w:t>Zamawiający</w:t>
      </w:r>
      <w:r w:rsidR="005D1CF5">
        <w:rPr>
          <w:sz w:val="22"/>
          <w:szCs w:val="22"/>
        </w:rPr>
        <w:t xml:space="preserve"> </w:t>
      </w:r>
      <w:r w:rsidRPr="005D1CF5">
        <w:rPr>
          <w:sz w:val="22"/>
          <w:szCs w:val="22"/>
        </w:rPr>
        <w:t xml:space="preserve">działając na podstawie art. </w:t>
      </w:r>
      <w:r w:rsidR="0029606A" w:rsidRPr="005D1CF5">
        <w:rPr>
          <w:sz w:val="22"/>
          <w:szCs w:val="22"/>
        </w:rPr>
        <w:t>1</w:t>
      </w:r>
      <w:r w:rsidRPr="005D1CF5">
        <w:rPr>
          <w:sz w:val="22"/>
          <w:szCs w:val="22"/>
        </w:rPr>
        <w:t>3</w:t>
      </w:r>
      <w:r w:rsidR="0029606A" w:rsidRPr="005D1CF5">
        <w:rPr>
          <w:sz w:val="22"/>
          <w:szCs w:val="22"/>
        </w:rPr>
        <w:t>5</w:t>
      </w:r>
      <w:r w:rsidRPr="005D1CF5">
        <w:rPr>
          <w:sz w:val="22"/>
          <w:szCs w:val="22"/>
        </w:rPr>
        <w:t xml:space="preserve"> ust</w:t>
      </w:r>
      <w:r w:rsidR="00D9049C" w:rsidRPr="005D1CF5">
        <w:rPr>
          <w:sz w:val="22"/>
          <w:szCs w:val="22"/>
        </w:rPr>
        <w:t xml:space="preserve">. </w:t>
      </w:r>
      <w:r w:rsidR="0029606A" w:rsidRPr="005D1CF5">
        <w:rPr>
          <w:sz w:val="22"/>
          <w:szCs w:val="22"/>
        </w:rPr>
        <w:t>6</w:t>
      </w:r>
      <w:r w:rsidRPr="005D1CF5">
        <w:rPr>
          <w:sz w:val="22"/>
          <w:szCs w:val="22"/>
        </w:rPr>
        <w:t xml:space="preserve"> ustawy z dnia </w:t>
      </w:r>
      <w:r w:rsidR="0029606A" w:rsidRPr="005D1CF5">
        <w:rPr>
          <w:sz w:val="22"/>
          <w:szCs w:val="22"/>
        </w:rPr>
        <w:t>11</w:t>
      </w:r>
      <w:r w:rsidRPr="005D1CF5">
        <w:rPr>
          <w:sz w:val="22"/>
          <w:szCs w:val="22"/>
        </w:rPr>
        <w:t xml:space="preserve"> </w:t>
      </w:r>
      <w:r w:rsidR="0029606A" w:rsidRPr="005D1CF5">
        <w:rPr>
          <w:sz w:val="22"/>
          <w:szCs w:val="22"/>
        </w:rPr>
        <w:t xml:space="preserve">września </w:t>
      </w:r>
      <w:r w:rsidRPr="005D1CF5">
        <w:rPr>
          <w:sz w:val="22"/>
          <w:szCs w:val="22"/>
        </w:rPr>
        <w:t>20</w:t>
      </w:r>
      <w:r w:rsidR="0029606A" w:rsidRPr="005D1CF5">
        <w:rPr>
          <w:sz w:val="22"/>
          <w:szCs w:val="22"/>
        </w:rPr>
        <w:t>19</w:t>
      </w:r>
      <w:r w:rsidRPr="005D1CF5">
        <w:rPr>
          <w:sz w:val="22"/>
          <w:szCs w:val="22"/>
        </w:rPr>
        <w:t xml:space="preserve"> r</w:t>
      </w:r>
      <w:r w:rsidR="0029606A" w:rsidRPr="005D1CF5">
        <w:rPr>
          <w:sz w:val="22"/>
          <w:szCs w:val="22"/>
        </w:rPr>
        <w:t>.</w:t>
      </w:r>
      <w:r w:rsidRPr="005D1CF5">
        <w:rPr>
          <w:sz w:val="22"/>
          <w:szCs w:val="22"/>
        </w:rPr>
        <w:t xml:space="preserve"> Prawo </w:t>
      </w:r>
      <w:r w:rsidR="0029606A" w:rsidRPr="005D1CF5">
        <w:rPr>
          <w:sz w:val="22"/>
          <w:szCs w:val="22"/>
        </w:rPr>
        <w:t>z</w:t>
      </w:r>
      <w:r w:rsidRPr="005D1CF5">
        <w:rPr>
          <w:sz w:val="22"/>
          <w:szCs w:val="22"/>
        </w:rPr>
        <w:t xml:space="preserve">amówień </w:t>
      </w:r>
      <w:r w:rsidR="0029606A" w:rsidRPr="005D1CF5">
        <w:rPr>
          <w:sz w:val="22"/>
          <w:szCs w:val="22"/>
        </w:rPr>
        <w:t>p</w:t>
      </w:r>
      <w:r w:rsidRPr="005D1CF5">
        <w:rPr>
          <w:sz w:val="22"/>
          <w:szCs w:val="22"/>
        </w:rPr>
        <w:t xml:space="preserve">ublicznych </w:t>
      </w:r>
      <w:r w:rsidR="005A1DCA" w:rsidRPr="005D1CF5">
        <w:rPr>
          <w:sz w:val="22"/>
          <w:szCs w:val="22"/>
        </w:rPr>
        <w:t>(</w:t>
      </w:r>
      <w:proofErr w:type="spellStart"/>
      <w:r w:rsidR="005A1DCA" w:rsidRPr="005D1CF5">
        <w:rPr>
          <w:sz w:val="22"/>
          <w:szCs w:val="22"/>
        </w:rPr>
        <w:t>t.j</w:t>
      </w:r>
      <w:proofErr w:type="spellEnd"/>
      <w:r w:rsidR="005A1DCA" w:rsidRPr="005D1CF5">
        <w:rPr>
          <w:sz w:val="22"/>
          <w:szCs w:val="22"/>
        </w:rPr>
        <w:t>. Dz.</w:t>
      </w:r>
      <w:r w:rsidR="005D1CF5">
        <w:rPr>
          <w:sz w:val="22"/>
          <w:szCs w:val="22"/>
        </w:rPr>
        <w:t xml:space="preserve"> </w:t>
      </w:r>
      <w:r w:rsidR="005A1DCA" w:rsidRPr="005D1CF5">
        <w:rPr>
          <w:sz w:val="22"/>
          <w:szCs w:val="22"/>
        </w:rPr>
        <w:t>U. z 2021</w:t>
      </w:r>
      <w:r w:rsidR="005D1CF5">
        <w:rPr>
          <w:sz w:val="22"/>
          <w:szCs w:val="22"/>
        </w:rPr>
        <w:t xml:space="preserve"> </w:t>
      </w:r>
      <w:r w:rsidR="005A1DCA" w:rsidRPr="005D1CF5">
        <w:rPr>
          <w:sz w:val="22"/>
          <w:szCs w:val="22"/>
        </w:rPr>
        <w:t>r. poz. 1129)</w:t>
      </w:r>
      <w:r w:rsidR="00BE7BFD" w:rsidRPr="005D1CF5">
        <w:rPr>
          <w:sz w:val="22"/>
          <w:szCs w:val="22"/>
        </w:rPr>
        <w:t xml:space="preserve">, </w:t>
      </w:r>
      <w:r w:rsidR="00D9049C" w:rsidRPr="005D1CF5">
        <w:rPr>
          <w:sz w:val="22"/>
          <w:szCs w:val="22"/>
        </w:rPr>
        <w:t>udostępnia</w:t>
      </w:r>
      <w:r w:rsidR="00BE7BFD" w:rsidRPr="005D1CF5">
        <w:rPr>
          <w:sz w:val="22"/>
          <w:szCs w:val="22"/>
        </w:rPr>
        <w:t xml:space="preserve"> poniżej treść zapytań do S</w:t>
      </w:r>
      <w:r w:rsidR="0012774F" w:rsidRPr="005D1CF5">
        <w:rPr>
          <w:sz w:val="22"/>
          <w:szCs w:val="22"/>
        </w:rPr>
        <w:t>pecyfikacji Warunków Zamówienia (</w:t>
      </w:r>
      <w:r w:rsidR="0012774F" w:rsidRPr="005D1CF5">
        <w:rPr>
          <w:sz w:val="22"/>
          <w:szCs w:val="22"/>
          <w:lang w:eastAsia="ar-SA"/>
        </w:rPr>
        <w:t>zwanej dalej</w:t>
      </w:r>
      <w:r w:rsidR="0012774F" w:rsidRPr="005D1CF5">
        <w:rPr>
          <w:b/>
          <w:sz w:val="22"/>
          <w:szCs w:val="22"/>
          <w:lang w:eastAsia="ar-SA"/>
        </w:rPr>
        <w:t xml:space="preserve"> </w:t>
      </w:r>
      <w:r w:rsidR="0012774F" w:rsidRPr="005D1CF5">
        <w:rPr>
          <w:bCs/>
          <w:sz w:val="22"/>
          <w:szCs w:val="22"/>
          <w:lang w:eastAsia="ar-SA"/>
        </w:rPr>
        <w:t>”SWZ”)</w:t>
      </w:r>
      <w:r w:rsidR="00D9049C" w:rsidRPr="005D1CF5">
        <w:rPr>
          <w:bCs/>
          <w:sz w:val="22"/>
          <w:szCs w:val="22"/>
          <w:lang w:eastAsia="ar-SA"/>
        </w:rPr>
        <w:t xml:space="preserve"> </w:t>
      </w:r>
      <w:r w:rsidR="00D9049C" w:rsidRPr="005D1CF5">
        <w:rPr>
          <w:sz w:val="22"/>
          <w:szCs w:val="22"/>
        </w:rPr>
        <w:t>wraz z wyjaśnieniami</w:t>
      </w:r>
      <w:r w:rsidR="0012774F" w:rsidRPr="005D1CF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1DCA" w:rsidRPr="005D1CF5" w:rsidTr="00C54179">
        <w:tc>
          <w:tcPr>
            <w:tcW w:w="9356" w:type="dxa"/>
            <w:shd w:val="clear" w:color="auto" w:fill="auto"/>
          </w:tcPr>
          <w:p w:rsidR="005A1DCA" w:rsidRPr="005D1CF5" w:rsidRDefault="005A1DCA" w:rsidP="00C5417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D1CF5">
              <w:rPr>
                <w:b/>
                <w:bCs/>
                <w:sz w:val="22"/>
                <w:szCs w:val="22"/>
              </w:rPr>
              <w:t>Pytanie nr 1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Pytanie 1, dot. § 2 projektu umowy: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Zwracamy się z uprzejmą prośbą, czy Zamawiający zgodzi się na wystawianie i przesyłanie faktur</w:t>
            </w:r>
            <w:r w:rsidR="00956431">
              <w:rPr>
                <w:sz w:val="22"/>
                <w:szCs w:val="22"/>
              </w:rPr>
              <w:br/>
            </w:r>
            <w:r w:rsidRPr="005D1CF5">
              <w:rPr>
                <w:sz w:val="22"/>
                <w:szCs w:val="22"/>
              </w:rPr>
              <w:t>w formie elektronicznej - dokument pdf? Jeśli tak, to prosimy o wskazanie adresu email, na który faktury mają być wysyłane.</w:t>
            </w:r>
          </w:p>
          <w:p w:rsidR="00956431" w:rsidRPr="009411C8" w:rsidRDefault="005D1CF5" w:rsidP="00F237FB">
            <w:pPr>
              <w:pStyle w:val="HTML-wstpniesformatowany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411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Odpowiedź:</w:t>
            </w:r>
            <w:r w:rsidR="00956431" w:rsidRPr="009411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Zamawiający informuje, że w okresie obowiązywania stanu zagrożenia epidemicznego albo stanu epidemii ogłoszonego w związku z COVID-19 akceptuje faktury przesłane w formacie pliku elektronicznego PDF na adres: </w:t>
            </w:r>
            <w:hyperlink r:id="rId7" w:history="1">
              <w:r w:rsidR="00956431" w:rsidRPr="009411C8">
                <w:rPr>
                  <w:rStyle w:val="Hipercze"/>
                  <w:rFonts w:ascii="Times New Roman" w:hAnsi="Times New Roman" w:cs="Times New Roman"/>
                  <w:b/>
                  <w:bCs/>
                  <w:sz w:val="22"/>
                  <w:szCs w:val="22"/>
                </w:rPr>
                <w:t>faktury@narutowicz.krakow.pl</w:t>
              </w:r>
            </w:hyperlink>
            <w:r w:rsidR="00956431" w:rsidRPr="009411C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5D1CF5" w:rsidRPr="005D1CF5" w:rsidRDefault="005D1CF5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Pytanie 2, dot. § 6 ust. 1 projektu umowy: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W zawiązku z wymogiem zawartym w załączniku nr 1, pakiet nr 4 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"Zamawiający wymaga dostawy zestawu implantów oraz narzędzi na podstawie pisemnego zamówienia podpisanego przez Dyrektora Szpitala do planowanego zabiegu. Płatność po zużyciu</w:t>
            </w:r>
            <w:r w:rsidR="00956431">
              <w:rPr>
                <w:sz w:val="22"/>
                <w:szCs w:val="22"/>
              </w:rPr>
              <w:br/>
            </w:r>
            <w:r w:rsidRPr="005D1CF5">
              <w:rPr>
                <w:sz w:val="22"/>
                <w:szCs w:val="22"/>
              </w:rPr>
              <w:t>i przesłaniu karty zużycia implantów."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Zwracam się z prośbą o odstąpienie od wymogu dostawy towaru wraz z fakturą. Faktura zostanie wystawiona po zabiegu na podstawie karty zużycia.</w:t>
            </w:r>
          </w:p>
          <w:p w:rsidR="005D1CF5" w:rsidRPr="005D1CF5" w:rsidRDefault="005D1CF5" w:rsidP="005D1C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1CF5">
              <w:rPr>
                <w:b/>
                <w:bCs/>
                <w:sz w:val="22"/>
                <w:szCs w:val="22"/>
              </w:rPr>
              <w:t>Odpowiedź:</w:t>
            </w:r>
            <w:r w:rsidR="00F237FB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Pytanie 3, dot. Formularza cenowego- pakiet 4 oraz kryterium oceny ofert, SWZ 19.2: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 xml:space="preserve">W związku  z tym, że: "Zamawiający wymaga dostawy zestawu narzędzi oraz implantów na podstawie </w:t>
            </w:r>
            <w:r w:rsidRPr="005D1CF5">
              <w:rPr>
                <w:sz w:val="22"/>
                <w:szCs w:val="22"/>
              </w:rPr>
              <w:lastRenderedPageBreak/>
              <w:t xml:space="preserve">pisemnego zamówienia na planowane zabiegi (…)" - zwracamy się z prośbą o dostosowanie kryteriów oceny ofert do opisanego w formularzu cenowym rodzaju dostaw. W chwili obecnej Zamawiający określił kryterium </w:t>
            </w:r>
            <w:proofErr w:type="spellStart"/>
            <w:r w:rsidRPr="005D1CF5">
              <w:rPr>
                <w:sz w:val="22"/>
                <w:szCs w:val="22"/>
              </w:rPr>
              <w:t>pozacenowe</w:t>
            </w:r>
            <w:proofErr w:type="spellEnd"/>
            <w:r w:rsidRPr="005D1CF5">
              <w:rPr>
                <w:sz w:val="22"/>
                <w:szCs w:val="22"/>
              </w:rPr>
              <w:t xml:space="preserve"> jedynie dla Depozytu jako "Jakoś i warunki prowadzenia depozytu"</w:t>
            </w:r>
            <w:r w:rsidR="00F237FB">
              <w:rPr>
                <w:sz w:val="22"/>
                <w:szCs w:val="22"/>
              </w:rPr>
              <w:br/>
            </w:r>
            <w:r w:rsidRPr="005D1CF5">
              <w:rPr>
                <w:sz w:val="22"/>
                <w:szCs w:val="22"/>
              </w:rPr>
              <w:t xml:space="preserve">i tylko pakiety z przewidzianym depozytem mogą zostać oceniane w zakresie wymienionych kryteriów. Nie dotyczy to pakietu 4.  </w:t>
            </w:r>
          </w:p>
          <w:p w:rsidR="005D1CF5" w:rsidRPr="005D1CF5" w:rsidRDefault="005D1CF5" w:rsidP="005D1C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1CF5">
              <w:rPr>
                <w:b/>
                <w:bCs/>
                <w:sz w:val="22"/>
                <w:szCs w:val="22"/>
              </w:rPr>
              <w:t>Odpowiedź:</w:t>
            </w:r>
            <w:r w:rsidR="00F237FB">
              <w:rPr>
                <w:b/>
                <w:bCs/>
                <w:sz w:val="22"/>
                <w:szCs w:val="22"/>
              </w:rPr>
              <w:t xml:space="preserve"> Przy braku depozytu punkty nie są przydzielane.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Pytanie 4, dot. kryterium oceny pkt 19.2 SWZ- Trwałość oferowanych wyrobów: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ab/>
              <w:t xml:space="preserve">Czy Zamawiający dopuści możliwość przedłożenia oświadczenia własnego/oświadczenia producenta potwierdzającego trwałość oferowanych wyrobów?  </w:t>
            </w:r>
          </w:p>
          <w:p w:rsidR="005D1CF5" w:rsidRPr="005D1CF5" w:rsidRDefault="005D1CF5" w:rsidP="005D1C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1CF5">
              <w:rPr>
                <w:b/>
                <w:bCs/>
                <w:sz w:val="22"/>
                <w:szCs w:val="22"/>
              </w:rPr>
              <w:t>Odpowiedź:</w:t>
            </w:r>
            <w:r w:rsidR="00F237F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Pytanie 5, dot. kryterium oceny pkt 19.2 SWZ- Warunki przekazania instrumentarium oraz warunki serwisowania instrumentarium: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 xml:space="preserve">Prosimy o doprecyzowanie opisanych kryteriów. W obecnym kształcie kryterium "warunki przekazania instrumentarium" - "dostarczenie na planowany zabieg" wyklucza się z kryterium: Warunki serwisowania instrumentarium. Wykonawca dostarczając Zamawiającemu instrumentarium na zabieg jest zobowiązany do dostarczenia sprawnego instrumentarium i nie ma potrzeby serwisowania go. </w:t>
            </w:r>
          </w:p>
          <w:p w:rsidR="005D1CF5" w:rsidRPr="005D1CF5" w:rsidRDefault="005D1CF5" w:rsidP="005D1C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1CF5">
              <w:rPr>
                <w:b/>
                <w:bCs/>
                <w:sz w:val="22"/>
                <w:szCs w:val="22"/>
              </w:rPr>
              <w:t>Odpowiedź:</w:t>
            </w:r>
            <w:r w:rsidR="00F237FB">
              <w:rPr>
                <w:b/>
                <w:bCs/>
                <w:sz w:val="22"/>
                <w:szCs w:val="22"/>
              </w:rPr>
              <w:t xml:space="preserve"> </w:t>
            </w:r>
            <w:r w:rsidR="00805957">
              <w:rPr>
                <w:b/>
                <w:bCs/>
                <w:sz w:val="22"/>
                <w:szCs w:val="22"/>
              </w:rPr>
              <w:t>W przypadku braku depozytu serwisowanie instrumentarium nie jest oceniane</w:t>
            </w:r>
            <w:r w:rsidR="00F237FB">
              <w:rPr>
                <w:b/>
                <w:bCs/>
                <w:sz w:val="22"/>
                <w:szCs w:val="22"/>
              </w:rPr>
              <w:t>.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Pytanie 6, dot. kryterium oceny pkt 19.2 SWZ- Ergonomia instrumentarium:</w:t>
            </w:r>
          </w:p>
          <w:p w:rsidR="005A1DCA" w:rsidRPr="005D1CF5" w:rsidRDefault="005A1DCA" w:rsidP="00C541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1CF5">
              <w:rPr>
                <w:sz w:val="22"/>
                <w:szCs w:val="22"/>
              </w:rPr>
              <w:t>Prosimy o wyjaśnienie, co Zamawiający rozumie pod kryterium Ergonomia instrumentarium?</w:t>
            </w:r>
          </w:p>
          <w:p w:rsidR="005D1CF5" w:rsidRPr="005D1CF5" w:rsidRDefault="005D1CF5" w:rsidP="005D1C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1CF5">
              <w:rPr>
                <w:b/>
                <w:bCs/>
                <w:sz w:val="22"/>
                <w:szCs w:val="22"/>
              </w:rPr>
              <w:t>Odpowiedź:</w:t>
            </w:r>
            <w:r w:rsidR="00F237FB">
              <w:rPr>
                <w:b/>
                <w:bCs/>
                <w:sz w:val="22"/>
                <w:szCs w:val="22"/>
              </w:rPr>
              <w:t xml:space="preserve"> Jest to subiektywna ocena operatora w wygodzie użytkowania instrumentarium.</w:t>
            </w:r>
          </w:p>
          <w:p w:rsidR="005A1DCA" w:rsidRPr="005D1CF5" w:rsidRDefault="005A1DCA" w:rsidP="00C5417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A1DCA" w:rsidRPr="005D1CF5" w:rsidRDefault="005A1DCA" w:rsidP="00C5417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D1CF5" w:rsidRDefault="00BE7BFD" w:rsidP="00520165">
      <w:pPr>
        <w:jc w:val="both"/>
        <w:rPr>
          <w:sz w:val="22"/>
          <w:szCs w:val="22"/>
        </w:rPr>
      </w:pPr>
    </w:p>
    <w:p w:rsidR="006D4AB3" w:rsidRPr="005D1CF5" w:rsidRDefault="005D1CF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5D1CF5" w:rsidRDefault="005A1DCA" w:rsidP="005D1CF5">
      <w:pPr>
        <w:spacing w:before="120" w:after="120" w:line="360" w:lineRule="auto"/>
        <w:ind w:left="6379"/>
        <w:rPr>
          <w:sz w:val="22"/>
          <w:szCs w:val="22"/>
        </w:rPr>
      </w:pPr>
      <w:r w:rsidRPr="005D1CF5">
        <w:rPr>
          <w:sz w:val="22"/>
          <w:szCs w:val="22"/>
        </w:rPr>
        <w:t>Maciej</w:t>
      </w:r>
      <w:r w:rsidR="006D4AB3" w:rsidRPr="005D1CF5">
        <w:rPr>
          <w:sz w:val="22"/>
          <w:szCs w:val="22"/>
        </w:rPr>
        <w:t xml:space="preserve"> </w:t>
      </w:r>
      <w:r w:rsidRPr="005D1CF5">
        <w:rPr>
          <w:sz w:val="22"/>
          <w:szCs w:val="22"/>
        </w:rPr>
        <w:t>Wróblewski</w:t>
      </w:r>
    </w:p>
    <w:sectPr w:rsidR="006D4AB3" w:rsidRPr="005D1CF5" w:rsidSect="005D1C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226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010" w:rsidRDefault="00855010">
      <w:r>
        <w:separator/>
      </w:r>
    </w:p>
  </w:endnote>
  <w:endnote w:type="continuationSeparator" w:id="0">
    <w:p w:rsidR="00855010" w:rsidRDefault="0085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411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010" w:rsidRDefault="00855010">
      <w:r>
        <w:separator/>
      </w:r>
    </w:p>
  </w:footnote>
  <w:footnote w:type="continuationSeparator" w:id="0">
    <w:p w:rsidR="00855010" w:rsidRDefault="00855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DCA" w:rsidRDefault="005A1D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DCA" w:rsidRDefault="005A1D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DCA" w:rsidRDefault="005A1D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010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1DCA"/>
    <w:rsid w:val="005B1B08"/>
    <w:rsid w:val="005D1CF5"/>
    <w:rsid w:val="00632C3C"/>
    <w:rsid w:val="00662BDB"/>
    <w:rsid w:val="006A5DF1"/>
    <w:rsid w:val="006B7198"/>
    <w:rsid w:val="006D4AB3"/>
    <w:rsid w:val="006F3B81"/>
    <w:rsid w:val="007C2FA1"/>
    <w:rsid w:val="007D7198"/>
    <w:rsid w:val="00805957"/>
    <w:rsid w:val="00855010"/>
    <w:rsid w:val="00870F9F"/>
    <w:rsid w:val="008804B6"/>
    <w:rsid w:val="00897AB0"/>
    <w:rsid w:val="008A3553"/>
    <w:rsid w:val="009003D1"/>
    <w:rsid w:val="009411C8"/>
    <w:rsid w:val="00947A50"/>
    <w:rsid w:val="00956431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37F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E0740E"/>
  <w15:chartTrackingRefBased/>
  <w15:docId w15:val="{68FEDA03-8F69-4911-BB9B-35F061BB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9564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956431"/>
    <w:rPr>
      <w:rFonts w:ascii="Courier New" w:hAnsi="Courier New" w:cs="Courier New"/>
    </w:rPr>
  </w:style>
  <w:style w:type="character" w:styleId="Hipercze">
    <w:name w:val="Hyperlink"/>
    <w:uiPriority w:val="99"/>
    <w:unhideWhenUsed/>
    <w:rsid w:val="009564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464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2022-03-18T10:48:00Z</cp:lastPrinted>
  <dcterms:created xsi:type="dcterms:W3CDTF">2022-03-18T09:50:00Z</dcterms:created>
  <dcterms:modified xsi:type="dcterms:W3CDTF">2022-03-18T11:10:00Z</dcterms:modified>
</cp:coreProperties>
</file>